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02" w:rsidRDefault="00EC3002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EC3002" w:rsidRPr="00AB3F80" w:rsidRDefault="00EC3002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EC3002" w:rsidRPr="00B01E7B" w:rsidRDefault="00EC3002" w:rsidP="00B01E7B">
      <w:pPr>
        <w:rPr>
          <w:lang w:eastAsia="it-IT"/>
        </w:rPr>
      </w:pPr>
    </w:p>
    <w:p w:rsidR="00EC3002" w:rsidRPr="00653460" w:rsidRDefault="000B1D07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>PIANO DI LAVORO ANNUALE  2020-2021</w:t>
      </w:r>
    </w:p>
    <w:p w:rsidR="00EC3002" w:rsidRDefault="00EC3002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EC3002" w:rsidRDefault="00EC3002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226"/>
        <w:gridCol w:w="772"/>
        <w:gridCol w:w="1234"/>
        <w:gridCol w:w="1382"/>
      </w:tblGrid>
      <w:tr w:rsidR="00EC3002" w:rsidRPr="00747809">
        <w:tc>
          <w:tcPr>
            <w:tcW w:w="629" w:type="pct"/>
            <w:shd w:val="clear" w:color="auto" w:fill="F2F2F2"/>
            <w:vAlign w:val="center"/>
          </w:tcPr>
          <w:p w:rsidR="00EC3002" w:rsidRPr="00747809" w:rsidRDefault="00EC3002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EC3002" w:rsidRPr="00635CD8" w:rsidRDefault="000B1D07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Alessandro Urbani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EC3002" w:rsidRPr="00747809" w:rsidRDefault="00EC3002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EC3002" w:rsidRPr="00747809" w:rsidRDefault="00EC3002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 AC</w:t>
            </w:r>
          </w:p>
        </w:tc>
      </w:tr>
      <w:tr w:rsidR="00EC3002" w:rsidRPr="00747809">
        <w:tc>
          <w:tcPr>
            <w:tcW w:w="629" w:type="pct"/>
            <w:shd w:val="clear" w:color="auto" w:fill="F2F2F2"/>
            <w:vAlign w:val="center"/>
          </w:tcPr>
          <w:p w:rsidR="00EC3002" w:rsidRPr="00747809" w:rsidRDefault="00EC3002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EC3002" w:rsidRPr="00747809" w:rsidRDefault="00EC3002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EC3002" w:rsidRPr="00747809" w:rsidRDefault="00EC3002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EC3002" w:rsidRPr="00747809" w:rsidRDefault="00EC300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EC3002" w:rsidRPr="00747809" w:rsidRDefault="00EC3002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701" w:type="pct"/>
          </w:tcPr>
          <w:p w:rsidR="00EC3002" w:rsidRPr="00747809" w:rsidRDefault="00EC3002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t>132</w:t>
            </w:r>
          </w:p>
        </w:tc>
      </w:tr>
    </w:tbl>
    <w:p w:rsidR="00EC3002" w:rsidRPr="00747809" w:rsidRDefault="00EC3002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EC3002" w:rsidRPr="00747809" w:rsidRDefault="00EC3002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1952"/>
        <w:gridCol w:w="4763"/>
        <w:gridCol w:w="1113"/>
        <w:gridCol w:w="1412"/>
      </w:tblGrid>
      <w:tr w:rsidR="00EC3002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EC3002" w:rsidRPr="00747809" w:rsidRDefault="00EC300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EC3002" w:rsidRPr="00747809" w:rsidRDefault="00EC3002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EC3002" w:rsidRPr="00747809">
        <w:trPr>
          <w:trHeight w:val="1455"/>
        </w:trPr>
        <w:tc>
          <w:tcPr>
            <w:tcW w:w="727" w:type="dxa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Il Positivismo e il Verismo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Pr="00747809" w:rsidRDefault="00EC3002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  <w:p w:rsidR="00EC3002" w:rsidRPr="00747809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sett. -</w:t>
            </w:r>
            <w:r>
              <w:rPr>
                <w:rFonts w:ascii="Tahoma" w:hAnsi="Tahoma" w:cs="Tahoma"/>
                <w:sz w:val="20"/>
                <w:szCs w:val="20"/>
              </w:rPr>
              <w:br/>
              <w:t>21 nov.</w:t>
            </w:r>
          </w:p>
        </w:tc>
      </w:tr>
      <w:tr w:rsidR="00EC3002" w:rsidRPr="00747809">
        <w:trPr>
          <w:trHeight w:val="1122"/>
        </w:trPr>
        <w:tc>
          <w:tcPr>
            <w:tcW w:w="727" w:type="dxa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Il Decadentismo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Pr="00747809" w:rsidRDefault="00EC3002" w:rsidP="000019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 – 15 settimane</w:t>
            </w:r>
          </w:p>
          <w:p w:rsidR="00EC3002" w:rsidRPr="00747809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 nov. – 21 mar.</w:t>
            </w:r>
          </w:p>
        </w:tc>
      </w:tr>
      <w:tr w:rsidR="00EC3002" w:rsidRPr="00747809">
        <w:trPr>
          <w:trHeight w:val="947"/>
        </w:trPr>
        <w:tc>
          <w:tcPr>
            <w:tcW w:w="727" w:type="dxa"/>
          </w:tcPr>
          <w:p w:rsidR="00EC3002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Pr="00747809" w:rsidRDefault="00EC3002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h – 5 settimane</w:t>
            </w:r>
          </w:p>
          <w:p w:rsidR="00EC3002" w:rsidRPr="00747809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 mar. – 15 mag.</w:t>
            </w:r>
          </w:p>
        </w:tc>
      </w:tr>
      <w:tr w:rsidR="00EC3002" w:rsidRPr="00747809">
        <w:trPr>
          <w:trHeight w:val="710"/>
        </w:trPr>
        <w:tc>
          <w:tcPr>
            <w:tcW w:w="727" w:type="dxa"/>
          </w:tcPr>
          <w:p w:rsidR="00EC3002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EC3002" w:rsidRDefault="00EC3002" w:rsidP="000D33EC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Individuare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e utilizzare gli strumenti di comunicazione e di team </w:t>
            </w:r>
            <w:proofErr w:type="spellStart"/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>working</w:t>
            </w:r>
            <w:proofErr w:type="spellEnd"/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più appropriati per intervenire nei contesti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>organizzativi e professionali di riferimento</w:t>
            </w:r>
          </w:p>
          <w:p w:rsidR="00EC3002" w:rsidRPr="00635CD8" w:rsidRDefault="00EC3002" w:rsidP="000D33E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Redigere</w:t>
            </w:r>
            <w:r w:rsidRPr="00635CD8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professionali</w:t>
            </w:r>
          </w:p>
        </w:tc>
        <w:tc>
          <w:tcPr>
            <w:tcW w:w="1113" w:type="dxa"/>
          </w:tcPr>
          <w:p w:rsidR="00EC3002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L8</w:t>
            </w:r>
          </w:p>
          <w:p w:rsidR="00EC3002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EC3002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20 h  </w:t>
            </w:r>
          </w:p>
          <w:p w:rsidR="00EC3002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h   a settimana</w:t>
            </w:r>
          </w:p>
          <w:p w:rsidR="00EC3002" w:rsidRPr="00747809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tutto l’anno</w:t>
            </w:r>
          </w:p>
        </w:tc>
      </w:tr>
      <w:tr w:rsidR="00EC3002" w:rsidRPr="00747809">
        <w:trPr>
          <w:trHeight w:val="710"/>
        </w:trPr>
        <w:tc>
          <w:tcPr>
            <w:tcW w:w="727" w:type="dxa"/>
          </w:tcPr>
          <w:p w:rsidR="00EC3002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Default="00EC3002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h</w:t>
            </w:r>
          </w:p>
          <w:p w:rsidR="00EC3002" w:rsidRPr="00747809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EC3002" w:rsidRPr="00747809" w:rsidRDefault="00EC3002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EC3002" w:rsidRPr="005B6F02" w:rsidRDefault="00EC3002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693F6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693F60">
              <w:rPr>
                <w:b w:val="0"/>
                <w:bCs w:val="0"/>
                <w:i w:val="0"/>
                <w:iCs w:val="0"/>
              </w:rPr>
              <w:t>Il Positivismo e il Verismo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9904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693F6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15 sett. - </w:t>
            </w:r>
            <w:r w:rsidRPr="00693F60">
              <w:rPr>
                <w:b w:val="0"/>
                <w:bCs w:val="0"/>
                <w:i w:val="0"/>
                <w:iCs w:val="0"/>
              </w:rPr>
              <w:t>21 nov.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2D2864" w:rsidRPr="00747809">
        <w:tc>
          <w:tcPr>
            <w:tcW w:w="1286" w:type="dxa"/>
            <w:gridSpan w:val="2"/>
            <w:shd w:val="clear" w:color="auto" w:fill="F2F2F2"/>
          </w:tcPr>
          <w:p w:rsidR="002D2864" w:rsidRPr="00D82180" w:rsidRDefault="002D286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2D2864" w:rsidRPr="00D82180" w:rsidRDefault="002D286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2D2864" w:rsidRPr="00D82180" w:rsidRDefault="002D286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2D2864" w:rsidRPr="002D2864" w:rsidRDefault="002D2864" w:rsidP="005B654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2864">
              <w:rPr>
                <w:rFonts w:ascii="Tahoma" w:hAnsi="Tahoma" w:cs="Tahoma"/>
                <w:sz w:val="20"/>
                <w:szCs w:val="20"/>
              </w:rPr>
              <w:t xml:space="preserve">Scelta di autori e testi del periodo di fine XIX sec.: </w:t>
            </w:r>
            <w:r w:rsidR="00100737">
              <w:rPr>
                <w:rFonts w:ascii="Tahoma" w:hAnsi="Tahoma" w:cs="Tahoma"/>
                <w:sz w:val="20"/>
                <w:szCs w:val="20"/>
              </w:rPr>
              <w:t>Zola</w:t>
            </w:r>
          </w:p>
          <w:p w:rsidR="002D2864" w:rsidRPr="002D2864" w:rsidRDefault="002D2864" w:rsidP="005B654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2864">
              <w:rPr>
                <w:rFonts w:ascii="Tahoma" w:hAnsi="Tahoma" w:cs="Tahoma"/>
                <w:sz w:val="20"/>
                <w:szCs w:val="20"/>
              </w:rPr>
              <w:t xml:space="preserve">Giovanni Verga e il Verismo –“Rosso Malpelo”, </w:t>
            </w:r>
            <w:r w:rsidR="000B1D07">
              <w:rPr>
                <w:rFonts w:ascii="Tahoma" w:hAnsi="Tahoma" w:cs="Tahoma"/>
                <w:sz w:val="20"/>
                <w:szCs w:val="20"/>
              </w:rPr>
              <w:t xml:space="preserve">“La lupa”, “La roba”, </w:t>
            </w:r>
            <w:bookmarkStart w:id="0" w:name="_GoBack"/>
            <w:bookmarkEnd w:id="0"/>
            <w:r w:rsidRPr="002D2864">
              <w:rPr>
                <w:rFonts w:ascii="Tahoma" w:hAnsi="Tahoma" w:cs="Tahoma"/>
                <w:sz w:val="20"/>
                <w:szCs w:val="20"/>
              </w:rPr>
              <w:t>– brani tratti da “I Malavoglia” e “Mastro-don Gesualdo”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99047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100737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100737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3 verifiche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EC3002" w:rsidRDefault="00EC3002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EC3002" w:rsidRDefault="00EC3002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5D0262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Il Decadentismo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 – 15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5D0262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24 nov. – 21 mar.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6F6240" w:rsidRDefault="00EC3002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Giovanni Pascoli – “Il fanciullino” – Poesie scelte da “</w:t>
            </w:r>
            <w:proofErr w:type="spellStart"/>
            <w:r w:rsidRPr="006F6240">
              <w:rPr>
                <w:rFonts w:ascii="Tahoma" w:hAnsi="Tahoma" w:cs="Tahoma"/>
                <w:sz w:val="20"/>
                <w:szCs w:val="20"/>
              </w:rPr>
              <w:t>Myricae</w:t>
            </w:r>
            <w:proofErr w:type="spellEnd"/>
            <w:r w:rsidRPr="006F6240">
              <w:rPr>
                <w:rFonts w:ascii="Tahoma" w:hAnsi="Tahoma" w:cs="Tahoma"/>
                <w:sz w:val="20"/>
                <w:szCs w:val="20"/>
              </w:rPr>
              <w:t>” e “Canti di Castelvecchio”</w:t>
            </w:r>
          </w:p>
          <w:p w:rsidR="00EC3002" w:rsidRDefault="00EC3002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Gabriele D’Annunzio:  “La  sera fiesolana”, “La pioggia nel pineto”; scelta di brani in prosa</w:t>
            </w:r>
          </w:p>
          <w:p w:rsidR="000B1D07" w:rsidRPr="006F6240" w:rsidRDefault="000B1D07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futurismo: “il manifesto”.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F.T.Marinetti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: “il bombardamento di Adrianopoli”</w:t>
            </w:r>
          </w:p>
          <w:p w:rsidR="00EC3002" w:rsidRPr="006F6240" w:rsidRDefault="00EC3002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Italo Svevo: “La coscienza di Zeno”</w:t>
            </w:r>
          </w:p>
          <w:p w:rsidR="00EC3002" w:rsidRPr="0099047E" w:rsidRDefault="00EC3002" w:rsidP="006F624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Luigi Pirandello: scelta fra le “Novelle per un anno”; brani tratti da “Il fu Mattia Pascal” e “Uno, nessuno e centomila”; brani teatrali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100737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100737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4 – 5 verifiche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EC3002" w:rsidRDefault="00EC3002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EC3002" w:rsidRDefault="00EC3002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h –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E937D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937D0">
              <w:rPr>
                <w:b w:val="0"/>
                <w:bCs w:val="0"/>
                <w:i w:val="0"/>
                <w:iCs w:val="0"/>
              </w:rPr>
              <w:t>23 mar. – 15 mag.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797F89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797F89">
              <w:rPr>
                <w:rFonts w:ascii="Tahoma" w:hAnsi="Tahoma" w:cs="Tahoma"/>
                <w:sz w:val="20"/>
                <w:szCs w:val="20"/>
              </w:rPr>
              <w:t>Scelta di poesie di Ungaretti, Quasimodo, Montale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100737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100737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1 verifica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EC3002" w:rsidRDefault="00EC3002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D034D8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034D8">
              <w:rPr>
                <w:b w:val="0"/>
                <w:bCs w:val="0"/>
                <w:i w:val="0"/>
                <w:iCs w:val="0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hAnsi="Tahoma" w:cs="Tahoma"/>
                <w:sz w:val="20"/>
                <w:szCs w:val="20"/>
              </w:rPr>
              <w:t>–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1 h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settiman</w:t>
            </w:r>
            <w:r>
              <w:rPr>
                <w:rFonts w:ascii="Tahoma" w:hAnsi="Tahoma" w:cs="Tahoma"/>
                <w:sz w:val="20"/>
                <w:szCs w:val="20"/>
              </w:rPr>
              <w:t>al</w:t>
            </w:r>
            <w:r w:rsidRPr="0099047E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15 set – 15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mag</w:t>
            </w:r>
            <w:proofErr w:type="spellEnd"/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L8 L9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797F89" w:rsidRDefault="00EC3002" w:rsidP="000A7E45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797F89">
              <w:rPr>
                <w:rFonts w:ascii="Tahoma" w:hAnsi="Tahoma" w:cs="Tahoma"/>
                <w:sz w:val="20"/>
                <w:szCs w:val="20"/>
              </w:rPr>
              <w:t>Preparazion</w:t>
            </w:r>
            <w:r w:rsidR="000A7E45">
              <w:rPr>
                <w:rFonts w:ascii="Tahoma" w:hAnsi="Tahoma" w:cs="Tahoma"/>
                <w:sz w:val="20"/>
                <w:szCs w:val="20"/>
              </w:rPr>
              <w:t xml:space="preserve">e ai temi degli esami di Stato </w:t>
            </w:r>
            <w:r w:rsidRPr="00797F89">
              <w:rPr>
                <w:rFonts w:ascii="Tahoma" w:hAnsi="Tahoma" w:cs="Tahoma"/>
                <w:sz w:val="20"/>
                <w:szCs w:val="20"/>
              </w:rPr>
              <w:t>- lettura di testi di argomento attuale – relazioni tecniche, curriculum vitae, scrittura professionale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brainstorming; discussione guidata sugli argomenti proposti; stesura di schemi; discussione degli elaborati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2347C0">
              <w:rPr>
                <w:rFonts w:ascii="Tahoma" w:hAnsi="Tahoma" w:cs="Tahoma"/>
                <w:sz w:val="20"/>
                <w:szCs w:val="20"/>
              </w:rPr>
              <w:t>AA.VV., Le porte della letteratura, manuale di scrittura</w:t>
            </w:r>
            <w:r w:rsidR="002D2864" w:rsidRPr="0099047E">
              <w:rPr>
                <w:rFonts w:ascii="Tahoma" w:hAnsi="Tahoma" w:cs="Tahoma"/>
                <w:sz w:val="20"/>
                <w:szCs w:val="20"/>
              </w:rPr>
              <w:t xml:space="preserve">; </w:t>
            </w:r>
            <w:r w:rsidRPr="0099047E">
              <w:rPr>
                <w:rFonts w:ascii="Tahoma" w:hAnsi="Tahoma" w:cs="Tahoma"/>
                <w:sz w:val="20"/>
                <w:szCs w:val="20"/>
              </w:rPr>
              <w:t>appunti forniti dal docente.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Svolgimento di temi in classe e a casa; 2 esercitazioni-verifiche a trimestre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Recupero in itinere; si tiene conto della progressione nelle competenze.</w:t>
            </w:r>
          </w:p>
        </w:tc>
      </w:tr>
    </w:tbl>
    <w:p w:rsidR="00EC3002" w:rsidRDefault="00EC3002" w:rsidP="00A70257">
      <w:pPr>
        <w:spacing w:after="0" w:line="240" w:lineRule="auto"/>
        <w:rPr>
          <w:sz w:val="24"/>
          <w:szCs w:val="24"/>
        </w:rPr>
      </w:pPr>
    </w:p>
    <w:p w:rsidR="00EC3002" w:rsidRDefault="00EC3002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4E7C64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4E7C64">
              <w:rPr>
                <w:b w:val="0"/>
                <w:bCs w:val="0"/>
                <w:i w:val="0"/>
                <w:iCs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Non definito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4E7C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6E4C3A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E4C3A">
              <w:rPr>
                <w:rFonts w:ascii="Tahoma" w:hAnsi="Tahoma" w:cs="Tahoma"/>
                <w:sz w:val="20"/>
                <w:szCs w:val="20"/>
              </w:rPr>
              <w:t>Visione e commento di film – lettura di immagini, cartine, diagrammi - cenni alla storia dell’arte nel XX sec</w:t>
            </w:r>
            <w:r w:rsidRPr="007221D3">
              <w:rPr>
                <w:rFonts w:ascii="Tahoma" w:hAnsi="Tahoma" w:cs="Tahoma"/>
                <w:sz w:val="20"/>
                <w:szCs w:val="20"/>
              </w:rPr>
              <w:t xml:space="preserve">.  </w:t>
            </w:r>
            <w:r w:rsidR="007221D3" w:rsidRPr="007221D3">
              <w:rPr>
                <w:rFonts w:ascii="Tahoma" w:hAnsi="Tahoma" w:cs="Tahoma"/>
                <w:sz w:val="20"/>
                <w:szCs w:val="20"/>
              </w:rPr>
              <w:t>- Analisi d’opera su immagini proposte dal docente ed eventuali uscite didattiche sul territorio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visione di immagini dal libro o da filmati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100737" w:rsidP="001007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EC3002" w:rsidRPr="0099047E">
              <w:rPr>
                <w:rFonts w:ascii="Tahoma" w:hAnsi="Tahoma" w:cs="Tahoma"/>
                <w:sz w:val="20"/>
                <w:szCs w:val="20"/>
              </w:rPr>
              <w:t>appunti forniti dal docente</w:t>
            </w:r>
            <w:r w:rsidR="00EC3002">
              <w:rPr>
                <w:rFonts w:ascii="Tahoma" w:hAnsi="Tahoma" w:cs="Tahoma"/>
                <w:sz w:val="20"/>
                <w:szCs w:val="20"/>
              </w:rPr>
              <w:t>; materiale interattivo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Relazione; compilazione di schede; interrogazioni scritte e orali; 1 a trimestre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EC3002" w:rsidRPr="00833939" w:rsidRDefault="00EC3002" w:rsidP="00A70257">
      <w:pPr>
        <w:spacing w:after="0" w:line="240" w:lineRule="auto"/>
        <w:rPr>
          <w:sz w:val="24"/>
          <w:szCs w:val="24"/>
        </w:rPr>
      </w:pPr>
    </w:p>
    <w:sectPr w:rsidR="00EC3002" w:rsidRPr="00833939" w:rsidSect="00842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02" w:rsidRDefault="00EC3002" w:rsidP="006334A4">
      <w:pPr>
        <w:spacing w:after="0" w:line="240" w:lineRule="auto"/>
      </w:pPr>
      <w:r>
        <w:separator/>
      </w:r>
    </w:p>
  </w:endnote>
  <w:endnote w:type="continuationSeparator" w:id="0">
    <w:p w:rsidR="00EC3002" w:rsidRDefault="00EC300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EE" w:rsidRDefault="00530C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EE" w:rsidRDefault="00530CE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EE" w:rsidRDefault="00530C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02" w:rsidRDefault="00EC3002" w:rsidP="006334A4">
      <w:pPr>
        <w:spacing w:after="0" w:line="240" w:lineRule="auto"/>
      </w:pPr>
      <w:r>
        <w:separator/>
      </w:r>
    </w:p>
  </w:footnote>
  <w:footnote w:type="continuationSeparator" w:id="0">
    <w:p w:rsidR="00EC3002" w:rsidRDefault="00EC300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EE" w:rsidRDefault="00530CE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002" w:rsidRDefault="000B1D07" w:rsidP="0024043D">
    <w:pPr>
      <w:spacing w:after="0" w:line="240" w:lineRule="auto"/>
      <w:jc w:val="center"/>
      <w:rPr>
        <w:b/>
        <w:bCs/>
        <w:noProof/>
        <w:color w:val="000000"/>
        <w:sz w:val="28"/>
        <w:szCs w:val="28"/>
        <w:lang w:eastAsia="it-IT"/>
      </w:rPr>
    </w:pPr>
    <w:r>
      <w:rPr>
        <w:noProof/>
        <w:lang w:val="el-GR"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alt="repubblica_italiana_grigio" style="position:absolute;left:0;text-align:left;margin-left:217.2pt;margin-top:-107.25pt;width:34.75pt;height:32.8pt;z-index:251656192;visibility:visible;mso-position-horizontal-relative:margin;mso-position-vertical-relative:margin">
          <v:imagedata r:id="rId1" o:title=""/>
          <w10:wrap type="square" anchorx="margin" anchory="margin"/>
        </v:shape>
      </w:pict>
    </w:r>
  </w:p>
  <w:p w:rsidR="00530CEE" w:rsidRDefault="000B1D07" w:rsidP="00530CEE">
    <w:pPr>
      <w:pStyle w:val="Intestazione"/>
    </w:pPr>
    <w:r>
      <w:rPr>
        <w:noProof/>
        <w:lang w:eastAsia="it-IT"/>
      </w:rPr>
      <w:pict>
        <v:shape id="Immagine 0" o:spid="_x0000_i1025" type="#_x0000_t75" alt="ITESTAZIONE copy2.jpg" style="width:481.5pt;height:65.25pt;visibility:visible;mso-wrap-style:square">
          <v:imagedata r:id="rId2" o:title="ITESTAZIONE copy2" grayscale="t"/>
        </v:shape>
      </w:pict>
    </w:r>
  </w:p>
  <w:p w:rsidR="00EC3002" w:rsidRPr="00AB3F80" w:rsidRDefault="00EC3002" w:rsidP="00530CEE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EE" w:rsidRDefault="00530C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0B73"/>
    <w:rsid w:val="00001931"/>
    <w:rsid w:val="0000418A"/>
    <w:rsid w:val="000133DD"/>
    <w:rsid w:val="00051BC9"/>
    <w:rsid w:val="00086C51"/>
    <w:rsid w:val="00086E6D"/>
    <w:rsid w:val="00097FDC"/>
    <w:rsid w:val="000A7E45"/>
    <w:rsid w:val="000B1D07"/>
    <w:rsid w:val="000C6958"/>
    <w:rsid w:val="000D33EC"/>
    <w:rsid w:val="000D3A24"/>
    <w:rsid w:val="000F142D"/>
    <w:rsid w:val="00100737"/>
    <w:rsid w:val="0010298F"/>
    <w:rsid w:val="001060F2"/>
    <w:rsid w:val="00107B41"/>
    <w:rsid w:val="00110FC2"/>
    <w:rsid w:val="00162202"/>
    <w:rsid w:val="00165102"/>
    <w:rsid w:val="00171361"/>
    <w:rsid w:val="001825DF"/>
    <w:rsid w:val="0019179B"/>
    <w:rsid w:val="001B2C9D"/>
    <w:rsid w:val="00206D1C"/>
    <w:rsid w:val="00223E70"/>
    <w:rsid w:val="00233BDC"/>
    <w:rsid w:val="002347C0"/>
    <w:rsid w:val="0024043D"/>
    <w:rsid w:val="002476FA"/>
    <w:rsid w:val="00264F7B"/>
    <w:rsid w:val="00274A3F"/>
    <w:rsid w:val="002822CE"/>
    <w:rsid w:val="002862D5"/>
    <w:rsid w:val="002C6C86"/>
    <w:rsid w:val="002D2864"/>
    <w:rsid w:val="002E163B"/>
    <w:rsid w:val="002E3CCE"/>
    <w:rsid w:val="0031526F"/>
    <w:rsid w:val="00321206"/>
    <w:rsid w:val="00340CB3"/>
    <w:rsid w:val="00341F9F"/>
    <w:rsid w:val="0034770F"/>
    <w:rsid w:val="00363FDA"/>
    <w:rsid w:val="00377E75"/>
    <w:rsid w:val="00382B8F"/>
    <w:rsid w:val="00396C0B"/>
    <w:rsid w:val="00397115"/>
    <w:rsid w:val="003A3D22"/>
    <w:rsid w:val="003E3F79"/>
    <w:rsid w:val="003F72FC"/>
    <w:rsid w:val="0042536D"/>
    <w:rsid w:val="00433F8F"/>
    <w:rsid w:val="004627AD"/>
    <w:rsid w:val="0049149C"/>
    <w:rsid w:val="004A76B9"/>
    <w:rsid w:val="004B0B73"/>
    <w:rsid w:val="004C159B"/>
    <w:rsid w:val="004D4091"/>
    <w:rsid w:val="004E4EE6"/>
    <w:rsid w:val="004E7C64"/>
    <w:rsid w:val="00525DD3"/>
    <w:rsid w:val="00530CEE"/>
    <w:rsid w:val="005510DE"/>
    <w:rsid w:val="00572AB1"/>
    <w:rsid w:val="005A5353"/>
    <w:rsid w:val="005B6F02"/>
    <w:rsid w:val="005D0262"/>
    <w:rsid w:val="005E63A4"/>
    <w:rsid w:val="00617C0A"/>
    <w:rsid w:val="00626168"/>
    <w:rsid w:val="006334A4"/>
    <w:rsid w:val="00635CD8"/>
    <w:rsid w:val="00653460"/>
    <w:rsid w:val="00667A00"/>
    <w:rsid w:val="006850B4"/>
    <w:rsid w:val="00693F60"/>
    <w:rsid w:val="006A2445"/>
    <w:rsid w:val="006D5F67"/>
    <w:rsid w:val="006E4C3A"/>
    <w:rsid w:val="006F48F3"/>
    <w:rsid w:val="006F6240"/>
    <w:rsid w:val="00706443"/>
    <w:rsid w:val="007217D5"/>
    <w:rsid w:val="007221D3"/>
    <w:rsid w:val="007334F5"/>
    <w:rsid w:val="00747809"/>
    <w:rsid w:val="00764291"/>
    <w:rsid w:val="007814D3"/>
    <w:rsid w:val="00783525"/>
    <w:rsid w:val="00792706"/>
    <w:rsid w:val="00797F89"/>
    <w:rsid w:val="007A3557"/>
    <w:rsid w:val="007B1509"/>
    <w:rsid w:val="007B15DD"/>
    <w:rsid w:val="007F5766"/>
    <w:rsid w:val="008306CE"/>
    <w:rsid w:val="00833939"/>
    <w:rsid w:val="00842EBF"/>
    <w:rsid w:val="008665F7"/>
    <w:rsid w:val="00883F44"/>
    <w:rsid w:val="008A65C1"/>
    <w:rsid w:val="008B1FE4"/>
    <w:rsid w:val="008B2E39"/>
    <w:rsid w:val="0092003C"/>
    <w:rsid w:val="00924041"/>
    <w:rsid w:val="00955B6B"/>
    <w:rsid w:val="0099047E"/>
    <w:rsid w:val="009928F8"/>
    <w:rsid w:val="009B723E"/>
    <w:rsid w:val="009D0216"/>
    <w:rsid w:val="009D63AB"/>
    <w:rsid w:val="009F1476"/>
    <w:rsid w:val="009F4AD3"/>
    <w:rsid w:val="00A07AC0"/>
    <w:rsid w:val="00A45A27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56C7"/>
    <w:rsid w:val="00AD31D5"/>
    <w:rsid w:val="00AF00AC"/>
    <w:rsid w:val="00B01E7B"/>
    <w:rsid w:val="00B17B50"/>
    <w:rsid w:val="00B17CB7"/>
    <w:rsid w:val="00B2495A"/>
    <w:rsid w:val="00B315C3"/>
    <w:rsid w:val="00B47B4F"/>
    <w:rsid w:val="00B54430"/>
    <w:rsid w:val="00B57717"/>
    <w:rsid w:val="00B57CF8"/>
    <w:rsid w:val="00B66D52"/>
    <w:rsid w:val="00B85653"/>
    <w:rsid w:val="00BA4FE4"/>
    <w:rsid w:val="00BB526A"/>
    <w:rsid w:val="00BD3662"/>
    <w:rsid w:val="00BD4EEF"/>
    <w:rsid w:val="00BF4262"/>
    <w:rsid w:val="00C327A6"/>
    <w:rsid w:val="00C44E36"/>
    <w:rsid w:val="00C77EB0"/>
    <w:rsid w:val="00C81FE8"/>
    <w:rsid w:val="00C87A47"/>
    <w:rsid w:val="00C93D2B"/>
    <w:rsid w:val="00CC0D41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04D"/>
    <w:rsid w:val="00DA4633"/>
    <w:rsid w:val="00DC44C7"/>
    <w:rsid w:val="00DF016A"/>
    <w:rsid w:val="00E074D4"/>
    <w:rsid w:val="00E1123C"/>
    <w:rsid w:val="00E118C8"/>
    <w:rsid w:val="00E91ADB"/>
    <w:rsid w:val="00E92388"/>
    <w:rsid w:val="00E937D0"/>
    <w:rsid w:val="00EA21E1"/>
    <w:rsid w:val="00EA2A57"/>
    <w:rsid w:val="00EB1E36"/>
    <w:rsid w:val="00EC3002"/>
    <w:rsid w:val="00EE77ED"/>
    <w:rsid w:val="00EF0235"/>
    <w:rsid w:val="00EF651A"/>
    <w:rsid w:val="00F15B82"/>
    <w:rsid w:val="00F27D91"/>
    <w:rsid w:val="00F33BAF"/>
    <w:rsid w:val="00F406A4"/>
    <w:rsid w:val="00F44CCC"/>
    <w:rsid w:val="00F96E3E"/>
    <w:rsid w:val="00FB1721"/>
    <w:rsid w:val="00FB747B"/>
    <w:rsid w:val="00FD06F3"/>
    <w:rsid w:val="00FD38F1"/>
    <w:rsid w:val="00FF0E11"/>
    <w:rsid w:val="00FF1EC4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975</Words>
  <Characters>5559</Characters>
  <Application>Microsoft Office Word</Application>
  <DocSecurity>0</DocSecurity>
  <Lines>46</Lines>
  <Paragraphs>13</Paragraphs>
  <ScaleCrop>false</ScaleCrop>
  <Company>Ist. A Parma</Company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asaro</dc:creator>
  <cp:keywords/>
  <dc:description/>
  <cp:lastModifiedBy>ale ale</cp:lastModifiedBy>
  <cp:revision>42</cp:revision>
  <cp:lastPrinted>2014-10-02T08:41:00Z</cp:lastPrinted>
  <dcterms:created xsi:type="dcterms:W3CDTF">2014-09-29T07:03:00Z</dcterms:created>
  <dcterms:modified xsi:type="dcterms:W3CDTF">2020-10-26T14:14:00Z</dcterms:modified>
</cp:coreProperties>
</file>