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C55" w:rsidRDefault="003B7C55" w:rsidP="00340CB3">
      <w:pPr>
        <w:tabs>
          <w:tab w:val="left" w:pos="660"/>
          <w:tab w:val="center" w:pos="4819"/>
          <w:tab w:val="left" w:pos="6645"/>
        </w:tabs>
        <w:spacing w:after="0" w:line="240" w:lineRule="auto"/>
        <w:rPr>
          <w:sz w:val="24"/>
          <w:szCs w:val="24"/>
        </w:rPr>
      </w:pPr>
    </w:p>
    <w:p w:rsidR="003B7C55" w:rsidRPr="00AB3F80" w:rsidRDefault="003B7C55" w:rsidP="00340CB3">
      <w:pPr>
        <w:tabs>
          <w:tab w:val="left" w:pos="660"/>
          <w:tab w:val="center" w:pos="4819"/>
          <w:tab w:val="left" w:pos="6645"/>
        </w:tabs>
        <w:spacing w:after="0" w:line="240" w:lineRule="auto"/>
        <w:rPr>
          <w:sz w:val="24"/>
          <w:szCs w:val="24"/>
        </w:rPr>
      </w:pPr>
    </w:p>
    <w:p w:rsidR="003B7C55" w:rsidRPr="00B01E7B" w:rsidRDefault="003B7C55" w:rsidP="00B01E7B">
      <w:pPr>
        <w:rPr>
          <w:lang w:eastAsia="it-IT"/>
        </w:rPr>
      </w:pPr>
    </w:p>
    <w:p w:rsidR="003B7C55" w:rsidRPr="00A6157B" w:rsidRDefault="00004FA8" w:rsidP="00667A00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  <w:r w:rsidRPr="00A6157B">
        <w:rPr>
          <w:i w:val="0"/>
          <w:iCs w:val="0"/>
          <w:sz w:val="28"/>
          <w:szCs w:val="28"/>
        </w:rPr>
        <w:t xml:space="preserve">PIANO </w:t>
      </w:r>
      <w:proofErr w:type="spellStart"/>
      <w:r w:rsidRPr="00A6157B">
        <w:rPr>
          <w:i w:val="0"/>
          <w:iCs w:val="0"/>
          <w:sz w:val="28"/>
          <w:szCs w:val="28"/>
        </w:rPr>
        <w:t>DI</w:t>
      </w:r>
      <w:proofErr w:type="spellEnd"/>
      <w:r w:rsidRPr="00A6157B">
        <w:rPr>
          <w:i w:val="0"/>
          <w:iCs w:val="0"/>
          <w:sz w:val="28"/>
          <w:szCs w:val="28"/>
        </w:rPr>
        <w:t xml:space="preserve"> LAVORO ANNUALE  20</w:t>
      </w:r>
      <w:r w:rsidR="007E763A">
        <w:rPr>
          <w:i w:val="0"/>
          <w:iCs w:val="0"/>
          <w:sz w:val="28"/>
          <w:szCs w:val="28"/>
        </w:rPr>
        <w:t>20-2021</w:t>
      </w:r>
      <w:bookmarkStart w:id="0" w:name="_GoBack"/>
      <w:bookmarkEnd w:id="0"/>
    </w:p>
    <w:p w:rsidR="003B7C55" w:rsidRDefault="003B7C55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  <w:i w:val="0"/>
          <w:iCs w:val="0"/>
        </w:rPr>
      </w:pPr>
      <w:r>
        <w:rPr>
          <w:rFonts w:cs="Times New Roman"/>
          <w:i w:val="0"/>
          <w:iCs w:val="0"/>
        </w:rPr>
        <w:tab/>
      </w:r>
    </w:p>
    <w:p w:rsidR="003B7C55" w:rsidRDefault="003B7C55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  <w:i w:val="0"/>
          <w:iCs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0"/>
        <w:gridCol w:w="5226"/>
        <w:gridCol w:w="772"/>
        <w:gridCol w:w="1234"/>
        <w:gridCol w:w="1382"/>
      </w:tblGrid>
      <w:tr w:rsidR="003B7C55" w:rsidRPr="00747809">
        <w:tc>
          <w:tcPr>
            <w:tcW w:w="629" w:type="pct"/>
            <w:shd w:val="clear" w:color="auto" w:fill="F2F2F2"/>
            <w:vAlign w:val="center"/>
          </w:tcPr>
          <w:p w:rsidR="003B7C55" w:rsidRPr="00747809" w:rsidRDefault="003B7C55" w:rsidP="008665F7">
            <w:pPr>
              <w:pStyle w:val="Corpodeltesto3"/>
              <w:rPr>
                <w:b w:val="0"/>
                <w:bCs w:val="0"/>
              </w:rPr>
            </w:pPr>
            <w:r w:rsidRPr="00747809">
              <w:rPr>
                <w:b w:val="0"/>
                <w:bCs w:val="0"/>
              </w:rPr>
              <w:t>DOCENTE/I</w:t>
            </w:r>
          </w:p>
        </w:tc>
        <w:tc>
          <w:tcPr>
            <w:tcW w:w="2652" w:type="pct"/>
            <w:vAlign w:val="center"/>
          </w:tcPr>
          <w:p w:rsidR="003B7C55" w:rsidRPr="00635CD8" w:rsidRDefault="00C30D04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Andrea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Dallanoce</w:t>
            </w:r>
            <w:proofErr w:type="spellEnd"/>
          </w:p>
        </w:tc>
        <w:tc>
          <w:tcPr>
            <w:tcW w:w="392" w:type="pct"/>
            <w:shd w:val="clear" w:color="auto" w:fill="F2F2F2"/>
            <w:vAlign w:val="center"/>
          </w:tcPr>
          <w:p w:rsidR="003B7C55" w:rsidRPr="00747809" w:rsidRDefault="003B7C55" w:rsidP="008665F7">
            <w:pPr>
              <w:pStyle w:val="Titolo5"/>
              <w:jc w:val="left"/>
            </w:pPr>
            <w:r w:rsidRPr="00747809">
              <w:t>Classe</w:t>
            </w:r>
          </w:p>
        </w:tc>
        <w:tc>
          <w:tcPr>
            <w:tcW w:w="1327" w:type="pct"/>
            <w:gridSpan w:val="2"/>
          </w:tcPr>
          <w:p w:rsidR="003B7C55" w:rsidRPr="00747809" w:rsidRDefault="003B7C55" w:rsidP="00171361">
            <w:pPr>
              <w:pStyle w:val="Titolo1"/>
              <w:jc w:val="left"/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b w:val="0"/>
                <w:bCs w:val="0"/>
                <w:i w:val="0"/>
                <w:iCs w:val="0"/>
                <w:sz w:val="28"/>
                <w:szCs w:val="28"/>
              </w:rPr>
              <w:t>4</w:t>
            </w:r>
            <w:r w:rsidR="00C30D04">
              <w:rPr>
                <w:b w:val="0"/>
                <w:bCs w:val="0"/>
                <w:i w:val="0"/>
                <w:iCs w:val="0"/>
                <w:sz w:val="28"/>
                <w:szCs w:val="28"/>
              </w:rPr>
              <w:t>^AS</w:t>
            </w:r>
          </w:p>
        </w:tc>
      </w:tr>
      <w:tr w:rsidR="003B7C55" w:rsidRPr="00747809">
        <w:tc>
          <w:tcPr>
            <w:tcW w:w="629" w:type="pct"/>
            <w:shd w:val="clear" w:color="auto" w:fill="F2F2F2"/>
            <w:vAlign w:val="center"/>
          </w:tcPr>
          <w:p w:rsidR="003B7C55" w:rsidRPr="00747809" w:rsidRDefault="003B7C55" w:rsidP="008665F7">
            <w:pPr>
              <w:pStyle w:val="Corpodeltesto3"/>
              <w:rPr>
                <w:rFonts w:cs="Times New Roman"/>
                <w:b w:val="0"/>
                <w:bCs w:val="0"/>
              </w:rPr>
            </w:pPr>
          </w:p>
          <w:p w:rsidR="003B7C55" w:rsidRPr="00747809" w:rsidRDefault="003B7C55" w:rsidP="008665F7">
            <w:pPr>
              <w:pStyle w:val="Corpodeltesto3"/>
              <w:rPr>
                <w:b w:val="0"/>
                <w:bCs w:val="0"/>
              </w:rPr>
            </w:pPr>
            <w:r w:rsidRPr="00747809">
              <w:rPr>
                <w:b w:val="0"/>
                <w:bCs w:val="0"/>
              </w:rPr>
              <w:t>Materia</w:t>
            </w:r>
          </w:p>
          <w:p w:rsidR="003B7C55" w:rsidRPr="00747809" w:rsidRDefault="003B7C55" w:rsidP="008665F7">
            <w:pPr>
              <w:pStyle w:val="Corpodeltesto3"/>
              <w:rPr>
                <w:rFonts w:cs="Times New Roman"/>
              </w:rPr>
            </w:pPr>
          </w:p>
        </w:tc>
        <w:tc>
          <w:tcPr>
            <w:tcW w:w="2652" w:type="pct"/>
            <w:vAlign w:val="center"/>
          </w:tcPr>
          <w:p w:rsidR="003B7C55" w:rsidRPr="00976657" w:rsidRDefault="003B7C55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Storia</w:t>
            </w:r>
          </w:p>
        </w:tc>
        <w:tc>
          <w:tcPr>
            <w:tcW w:w="1018" w:type="pct"/>
            <w:gridSpan w:val="2"/>
            <w:shd w:val="clear" w:color="auto" w:fill="F2F2F2"/>
            <w:vAlign w:val="center"/>
          </w:tcPr>
          <w:p w:rsidR="003B7C55" w:rsidRPr="00747809" w:rsidRDefault="003B7C55" w:rsidP="00AD31D5">
            <w:pPr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Durata del corso (h)</w:t>
            </w:r>
            <w:r w:rsidRPr="00747809">
              <w:rPr>
                <w:rFonts w:ascii="Tahoma" w:hAnsi="Tahoma" w:cs="Tahoma"/>
                <w:sz w:val="20"/>
                <w:szCs w:val="20"/>
              </w:rPr>
              <w:br/>
              <w:t>(h/</w:t>
            </w:r>
            <w:proofErr w:type="spellStart"/>
            <w:r w:rsidRPr="00747809">
              <w:rPr>
                <w:rFonts w:ascii="Tahoma" w:hAnsi="Tahoma" w:cs="Tahoma"/>
                <w:sz w:val="20"/>
                <w:szCs w:val="20"/>
              </w:rPr>
              <w:t>sett</w:t>
            </w:r>
            <w:proofErr w:type="spellEnd"/>
            <w:r w:rsidRPr="00747809">
              <w:rPr>
                <w:rFonts w:ascii="Tahoma" w:hAnsi="Tahoma" w:cs="Tahoma"/>
                <w:sz w:val="20"/>
                <w:szCs w:val="20"/>
              </w:rPr>
              <w:t>)*33</w:t>
            </w:r>
          </w:p>
        </w:tc>
        <w:tc>
          <w:tcPr>
            <w:tcW w:w="701" w:type="pct"/>
          </w:tcPr>
          <w:p w:rsidR="003B7C55" w:rsidRPr="00976657" w:rsidRDefault="003B7C55" w:rsidP="00AF00A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</w:pPr>
            <w:r w:rsidRPr="00976657">
              <w:rPr>
                <w:rFonts w:ascii="Tahoma" w:hAnsi="Tahoma" w:cs="Tahoma"/>
                <w:b/>
                <w:bCs/>
                <w:sz w:val="20"/>
                <w:szCs w:val="20"/>
              </w:rPr>
              <w:t>66</w:t>
            </w:r>
          </w:p>
        </w:tc>
      </w:tr>
    </w:tbl>
    <w:p w:rsidR="003B7C55" w:rsidRPr="00747809" w:rsidRDefault="003B7C55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  <w:b w:val="0"/>
          <w:bCs w:val="0"/>
          <w:i w:val="0"/>
          <w:iCs w:val="0"/>
          <w:sz w:val="22"/>
          <w:szCs w:val="22"/>
          <w:lang w:eastAsia="en-US"/>
        </w:rPr>
      </w:pPr>
    </w:p>
    <w:p w:rsidR="003B7C55" w:rsidRPr="00747809" w:rsidRDefault="003B7C55" w:rsidP="009B723E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</w:rPr>
      </w:pPr>
      <w:r w:rsidRPr="00747809">
        <w:rPr>
          <w:i w:val="0"/>
          <w:iCs w:val="0"/>
        </w:rPr>
        <w:t xml:space="preserve"> Quadro d’insieme dei moduli didattici</w:t>
      </w:r>
      <w:r w:rsidRPr="00747809">
        <w:rPr>
          <w:i w:val="0"/>
          <w:iCs w:val="0"/>
        </w:rPr>
        <w:br/>
      </w: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7"/>
        <w:gridCol w:w="1952"/>
        <w:gridCol w:w="4763"/>
        <w:gridCol w:w="1113"/>
        <w:gridCol w:w="1412"/>
      </w:tblGrid>
      <w:tr w:rsidR="003B7C55" w:rsidRPr="00747809">
        <w:trPr>
          <w:trHeight w:val="237"/>
        </w:trPr>
        <w:tc>
          <w:tcPr>
            <w:tcW w:w="727" w:type="dxa"/>
            <w:shd w:val="clear" w:color="auto" w:fill="F2F2F2"/>
          </w:tcPr>
          <w:p w:rsidR="003B7C55" w:rsidRPr="00747809" w:rsidRDefault="003B7C55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N</w:t>
            </w:r>
          </w:p>
        </w:tc>
        <w:tc>
          <w:tcPr>
            <w:tcW w:w="1952" w:type="dxa"/>
            <w:shd w:val="clear" w:color="auto" w:fill="F2F2F2"/>
          </w:tcPr>
          <w:p w:rsidR="003B7C55" w:rsidRPr="00747809" w:rsidRDefault="003B7C55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Modulo didattico</w:t>
            </w:r>
          </w:p>
        </w:tc>
        <w:tc>
          <w:tcPr>
            <w:tcW w:w="4763" w:type="dxa"/>
            <w:shd w:val="clear" w:color="auto" w:fill="F2F2F2"/>
          </w:tcPr>
          <w:p w:rsidR="003B7C55" w:rsidRPr="00747809" w:rsidRDefault="003B7C55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Competenza/e</w:t>
            </w:r>
          </w:p>
        </w:tc>
        <w:tc>
          <w:tcPr>
            <w:tcW w:w="1113" w:type="dxa"/>
            <w:shd w:val="clear" w:color="auto" w:fill="F2F2F2"/>
          </w:tcPr>
          <w:p w:rsidR="003B7C55" w:rsidRPr="00747809" w:rsidRDefault="003B7C55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Cod.</w:t>
            </w:r>
          </w:p>
        </w:tc>
        <w:tc>
          <w:tcPr>
            <w:tcW w:w="1412" w:type="dxa"/>
            <w:shd w:val="clear" w:color="auto" w:fill="F2F2F2"/>
          </w:tcPr>
          <w:p w:rsidR="003B7C55" w:rsidRPr="00747809" w:rsidRDefault="003B7C55" w:rsidP="00F96E3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Tempi </w:t>
            </w:r>
            <w:r w:rsidRPr="00747809">
              <w:rPr>
                <w:rFonts w:ascii="Tahoma" w:hAnsi="Tahoma" w:cs="Tahoma"/>
                <w:b/>
                <w:bCs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(ore</w:t>
            </w:r>
            <w:r>
              <w:rPr>
                <w:rFonts w:ascii="Tahoma" w:hAnsi="Tahoma" w:cs="Tahoma"/>
                <w:sz w:val="20"/>
                <w:szCs w:val="20"/>
              </w:rPr>
              <w:t>-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>
              <w:rPr>
                <w:rFonts w:ascii="Tahoma" w:hAnsi="Tahoma" w:cs="Tahoma"/>
                <w:sz w:val="20"/>
                <w:szCs w:val="20"/>
              </w:rPr>
              <w:t>. periodo</w:t>
            </w:r>
            <w:r w:rsidRPr="0074780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3B7C55" w:rsidRPr="00747809">
        <w:trPr>
          <w:trHeight w:val="1455"/>
        </w:trPr>
        <w:tc>
          <w:tcPr>
            <w:tcW w:w="727" w:type="dxa"/>
          </w:tcPr>
          <w:p w:rsidR="003B7C55" w:rsidRPr="005C77E3" w:rsidRDefault="003B7C55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952" w:type="dxa"/>
          </w:tcPr>
          <w:p w:rsidR="003B7C55" w:rsidRPr="00B11595" w:rsidRDefault="003B7C55" w:rsidP="00A1667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11595">
              <w:rPr>
                <w:rFonts w:ascii="Tahoma" w:hAnsi="Tahoma" w:cs="Tahoma"/>
                <w:sz w:val="20"/>
                <w:szCs w:val="20"/>
              </w:rPr>
              <w:t xml:space="preserve">La </w:t>
            </w:r>
            <w:r w:rsidR="00AF2814">
              <w:rPr>
                <w:rFonts w:ascii="Tahoma" w:hAnsi="Tahoma" w:cs="Tahoma"/>
                <w:sz w:val="20"/>
                <w:szCs w:val="20"/>
              </w:rPr>
              <w:t>rivoluzione scientifica e</w:t>
            </w:r>
            <w:r w:rsidRPr="00B11595">
              <w:rPr>
                <w:rFonts w:ascii="Tahoma" w:hAnsi="Tahoma" w:cs="Tahoma"/>
                <w:sz w:val="20"/>
                <w:szCs w:val="20"/>
              </w:rPr>
              <w:t xml:space="preserve"> industriale</w:t>
            </w:r>
          </w:p>
        </w:tc>
        <w:tc>
          <w:tcPr>
            <w:tcW w:w="4763" w:type="dxa"/>
          </w:tcPr>
          <w:p w:rsidR="003B7C55" w:rsidRPr="005C77E3" w:rsidRDefault="003B7C55" w:rsidP="00976657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Comprendere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il cambiamento e la diversità dei tempi storici in una dimensione diacronica attraverso il confronto fra epoche </w:t>
            </w:r>
          </w:p>
          <w:p w:rsidR="003B7C55" w:rsidRPr="005C77E3" w:rsidRDefault="003B7C55" w:rsidP="00976657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Correlare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la conoscenza storica generale agli sviluppi delle scienze, delle tecnologie e delle tecniche negli specifici campi professionali di riferimento</w:t>
            </w:r>
          </w:p>
          <w:p w:rsidR="003B7C55" w:rsidRPr="005C77E3" w:rsidRDefault="003B7C55" w:rsidP="00976657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Riconoscere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gli aspetti geografici, ecologici, territoriali dell’ambiente naturale ed antropico, le connessioni con le strutture demografiche, economiche, sociali, e le trasformazioni intervenute nel corso del tempo</w:t>
            </w:r>
          </w:p>
        </w:tc>
        <w:tc>
          <w:tcPr>
            <w:tcW w:w="1113" w:type="dxa"/>
          </w:tcPr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G1</w:t>
            </w: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G4</w:t>
            </w: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G5</w:t>
            </w:r>
          </w:p>
        </w:tc>
        <w:tc>
          <w:tcPr>
            <w:tcW w:w="1412" w:type="dxa"/>
          </w:tcPr>
          <w:p w:rsidR="003B7C55" w:rsidRPr="005C77E3" w:rsidRDefault="005D1F3F" w:rsidP="0000193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15h circa</w:t>
            </w:r>
          </w:p>
          <w:p w:rsidR="003B7C55" w:rsidRPr="005C77E3" w:rsidRDefault="005D1F3F" w:rsidP="000A4E75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sz w:val="18"/>
                <w:szCs w:val="18"/>
              </w:rPr>
              <w:t>set.-nov.</w:t>
            </w:r>
            <w:proofErr w:type="spellEnd"/>
          </w:p>
        </w:tc>
      </w:tr>
      <w:tr w:rsidR="003B7C55" w:rsidRPr="00747809">
        <w:trPr>
          <w:trHeight w:val="1122"/>
        </w:trPr>
        <w:tc>
          <w:tcPr>
            <w:tcW w:w="727" w:type="dxa"/>
          </w:tcPr>
          <w:p w:rsidR="003B7C55" w:rsidRPr="005C77E3" w:rsidRDefault="003B7C55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952" w:type="dxa"/>
          </w:tcPr>
          <w:p w:rsidR="003B7C55" w:rsidRPr="00B11595" w:rsidRDefault="003B7C55" w:rsidP="00A1667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La fine dell’assolutismo</w:t>
            </w:r>
          </w:p>
        </w:tc>
        <w:tc>
          <w:tcPr>
            <w:tcW w:w="4763" w:type="dxa"/>
          </w:tcPr>
          <w:p w:rsidR="003B7C55" w:rsidRPr="005C77E3" w:rsidRDefault="003B7C55" w:rsidP="0038063A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Comprendere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il cambiamento e la diversità dei tempi storici in una dimensione diacronica attraverso il confronto fra epoche </w:t>
            </w:r>
          </w:p>
          <w:p w:rsidR="003B7C55" w:rsidRPr="005C77E3" w:rsidRDefault="003B7C55" w:rsidP="0038063A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Correlare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la conoscenza storica generale agli sviluppi delle scienze, delle tecnologie e delle tecniche negli specifici campi professionali di riferimento</w:t>
            </w:r>
          </w:p>
          <w:p w:rsidR="003B7C55" w:rsidRPr="005C77E3" w:rsidRDefault="003B7C55" w:rsidP="0038063A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Riconoscere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gli aspetti geografici, ecologici, territoriali dell’ambiente naturale ed antropico, le connessioni con le strutture demografiche, economiche, sociali, e le trasformazioni intervenute nel corso del tempo</w:t>
            </w:r>
          </w:p>
        </w:tc>
        <w:tc>
          <w:tcPr>
            <w:tcW w:w="1113" w:type="dxa"/>
          </w:tcPr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G1</w:t>
            </w: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G4</w:t>
            </w: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G5</w:t>
            </w:r>
          </w:p>
        </w:tc>
        <w:tc>
          <w:tcPr>
            <w:tcW w:w="1412" w:type="dxa"/>
          </w:tcPr>
          <w:p w:rsidR="003B7C55" w:rsidRPr="005C77E3" w:rsidRDefault="000A4E75" w:rsidP="0000193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</w:t>
            </w:r>
            <w:r w:rsidR="003B7C55" w:rsidRPr="005C77E3">
              <w:rPr>
                <w:rFonts w:ascii="Tahoma" w:hAnsi="Tahoma" w:cs="Tahoma"/>
                <w:sz w:val="18"/>
                <w:szCs w:val="18"/>
              </w:rPr>
              <w:t xml:space="preserve">h </w:t>
            </w:r>
            <w:r w:rsidR="005D1F3F">
              <w:rPr>
                <w:rFonts w:ascii="Tahoma" w:hAnsi="Tahoma" w:cs="Tahoma"/>
                <w:sz w:val="18"/>
                <w:szCs w:val="18"/>
              </w:rPr>
              <w:t>circa</w:t>
            </w:r>
            <w:r w:rsidR="003B7C55" w:rsidRPr="005C77E3">
              <w:rPr>
                <w:rFonts w:ascii="Tahoma" w:hAnsi="Tahoma" w:cs="Tahoma"/>
                <w:sz w:val="18"/>
                <w:szCs w:val="18"/>
              </w:rPr>
              <w:t xml:space="preserve"> settimane</w:t>
            </w:r>
          </w:p>
          <w:p w:rsidR="003B7C55" w:rsidRPr="005C77E3" w:rsidRDefault="005D1F3F" w:rsidP="005D1F3F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nov</w:t>
            </w:r>
            <w:r w:rsidR="003B7C55">
              <w:rPr>
                <w:rFonts w:ascii="Tahoma" w:hAnsi="Tahoma" w:cs="Tahoma"/>
                <w:sz w:val="18"/>
                <w:szCs w:val="18"/>
              </w:rPr>
              <w:t xml:space="preserve">. – </w:t>
            </w:r>
            <w:r>
              <w:rPr>
                <w:rFonts w:ascii="Tahoma" w:hAnsi="Tahoma" w:cs="Tahoma"/>
                <w:sz w:val="18"/>
                <w:szCs w:val="18"/>
              </w:rPr>
              <w:t>feb.</w:t>
            </w:r>
          </w:p>
        </w:tc>
      </w:tr>
      <w:tr w:rsidR="003B7C55" w:rsidRPr="00747809">
        <w:trPr>
          <w:trHeight w:val="947"/>
        </w:trPr>
        <w:tc>
          <w:tcPr>
            <w:tcW w:w="727" w:type="dxa"/>
          </w:tcPr>
          <w:p w:rsidR="003B7C55" w:rsidRPr="005C77E3" w:rsidRDefault="003B7C55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952" w:type="dxa"/>
          </w:tcPr>
          <w:p w:rsidR="003B7C55" w:rsidRPr="00B11595" w:rsidRDefault="003B7C55" w:rsidP="00A1667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11595">
              <w:rPr>
                <w:rFonts w:ascii="Tahoma" w:hAnsi="Tahoma" w:cs="Tahoma"/>
                <w:sz w:val="20"/>
                <w:szCs w:val="20"/>
              </w:rPr>
              <w:t xml:space="preserve">Il Risorgimento </w:t>
            </w:r>
          </w:p>
          <w:p w:rsidR="003B7C55" w:rsidRPr="00B11595" w:rsidRDefault="003B7C55" w:rsidP="00A1667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763" w:type="dxa"/>
          </w:tcPr>
          <w:p w:rsidR="003B7C55" w:rsidRPr="005C77E3" w:rsidRDefault="003B7C55" w:rsidP="0038063A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Comprendere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il cambiamento e la diversità dei tempi storici in una dimensione diacronica attraverso il confronto fra epoche </w:t>
            </w:r>
          </w:p>
          <w:p w:rsidR="003B7C55" w:rsidRPr="005C77E3" w:rsidRDefault="003B7C55" w:rsidP="0038063A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Correlare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la conoscenza storica generale agli sviluppi delle scienze, delle tecnologie e delle tecniche negli specifici campi professionali di riferimento</w:t>
            </w:r>
          </w:p>
          <w:p w:rsidR="003B7C55" w:rsidRPr="005C77E3" w:rsidRDefault="003B7C55" w:rsidP="0038063A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Riconoscere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gli aspetti geografici, ecologici, territoriali 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lastRenderedPageBreak/>
              <w:t>dell’ambiente naturale ed antropico, le connessioni con le strutture demografiche, economiche, sociali, e le trasformazioni intervenute nel corso del tempo</w:t>
            </w:r>
          </w:p>
        </w:tc>
        <w:tc>
          <w:tcPr>
            <w:tcW w:w="1113" w:type="dxa"/>
          </w:tcPr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lastRenderedPageBreak/>
              <w:t>G1</w:t>
            </w: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G4</w:t>
            </w: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G5</w:t>
            </w:r>
          </w:p>
        </w:tc>
        <w:tc>
          <w:tcPr>
            <w:tcW w:w="1412" w:type="dxa"/>
          </w:tcPr>
          <w:p w:rsidR="003B7C55" w:rsidRDefault="005D1F3F" w:rsidP="0000193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12h circa</w:t>
            </w:r>
          </w:p>
          <w:p w:rsidR="003B7C55" w:rsidRPr="005C77E3" w:rsidRDefault="000A4E75" w:rsidP="000A4E7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feb</w:t>
            </w:r>
            <w:r w:rsidR="003B7C55">
              <w:rPr>
                <w:rFonts w:ascii="Tahoma" w:hAnsi="Tahoma" w:cs="Tahoma"/>
                <w:sz w:val="18"/>
                <w:szCs w:val="18"/>
              </w:rPr>
              <w:t xml:space="preserve">. – </w:t>
            </w:r>
            <w:r>
              <w:rPr>
                <w:rFonts w:ascii="Tahoma" w:hAnsi="Tahoma" w:cs="Tahoma"/>
                <w:sz w:val="18"/>
                <w:szCs w:val="18"/>
              </w:rPr>
              <w:t>mar</w:t>
            </w:r>
            <w:r w:rsidR="003B7C55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</w:tr>
      <w:tr w:rsidR="003B7C55" w:rsidRPr="00747809">
        <w:trPr>
          <w:trHeight w:val="710"/>
        </w:trPr>
        <w:tc>
          <w:tcPr>
            <w:tcW w:w="727" w:type="dxa"/>
          </w:tcPr>
          <w:p w:rsidR="003B7C55" w:rsidRPr="005C77E3" w:rsidRDefault="003B7C55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952" w:type="dxa"/>
          </w:tcPr>
          <w:p w:rsidR="003B7C55" w:rsidRPr="00B11595" w:rsidRDefault="003B7C55" w:rsidP="00A1667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3B7C55" w:rsidRPr="00B11595" w:rsidRDefault="003B7C55" w:rsidP="00A1667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11595">
              <w:rPr>
                <w:rFonts w:ascii="Tahoma" w:hAnsi="Tahoma" w:cs="Tahoma"/>
                <w:sz w:val="20"/>
                <w:szCs w:val="20"/>
              </w:rPr>
              <w:t>Il trionfo del capitalismo</w:t>
            </w:r>
          </w:p>
        </w:tc>
        <w:tc>
          <w:tcPr>
            <w:tcW w:w="4763" w:type="dxa"/>
          </w:tcPr>
          <w:p w:rsidR="003B7C55" w:rsidRPr="005C77E3" w:rsidRDefault="003B7C55" w:rsidP="0038063A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Comprendere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il cambiamento e la diversità dei tempi storici in una dimensione diacronica attraverso il confronto fra epoche </w:t>
            </w:r>
          </w:p>
          <w:p w:rsidR="003B7C55" w:rsidRPr="005C77E3" w:rsidRDefault="003B7C55" w:rsidP="0038063A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Correlare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la conoscenza storica generale agli sviluppi delle scienze, delle tecnologie e delle tecniche negli specifici campi professionali di riferimento</w:t>
            </w:r>
          </w:p>
          <w:p w:rsidR="003B7C55" w:rsidRPr="005C77E3" w:rsidRDefault="003B7C55" w:rsidP="0038063A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Riconoscere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gli aspetti geografici, ecologici, territoriali dell’ambiente naturale ed antropico, le connessioni con le strutture demografiche, economiche, sociali, e le trasformazioni intervenute nel corso del tempo</w:t>
            </w:r>
          </w:p>
        </w:tc>
        <w:tc>
          <w:tcPr>
            <w:tcW w:w="1113" w:type="dxa"/>
          </w:tcPr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G1</w:t>
            </w: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G4</w:t>
            </w: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G5</w:t>
            </w:r>
          </w:p>
        </w:tc>
        <w:tc>
          <w:tcPr>
            <w:tcW w:w="1412" w:type="dxa"/>
          </w:tcPr>
          <w:p w:rsidR="003B7C55" w:rsidRPr="005C77E3" w:rsidRDefault="005D1F3F" w:rsidP="0000193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10h circa</w:t>
            </w:r>
            <w:r w:rsidR="003B7C55">
              <w:rPr>
                <w:rFonts w:ascii="Tahoma" w:hAnsi="Tahoma" w:cs="Tahoma"/>
                <w:sz w:val="18"/>
                <w:szCs w:val="18"/>
              </w:rPr>
              <w:t xml:space="preserve"> settimane</w:t>
            </w:r>
          </w:p>
          <w:p w:rsidR="003B7C55" w:rsidRPr="005C77E3" w:rsidRDefault="005D1F3F" w:rsidP="00001931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sz w:val="18"/>
                <w:szCs w:val="18"/>
              </w:rPr>
              <w:t>Apr.-mag.</w:t>
            </w:r>
            <w:proofErr w:type="spellEnd"/>
          </w:p>
        </w:tc>
      </w:tr>
      <w:tr w:rsidR="003B7C55" w:rsidRPr="00747809">
        <w:trPr>
          <w:trHeight w:val="710"/>
        </w:trPr>
        <w:tc>
          <w:tcPr>
            <w:tcW w:w="727" w:type="dxa"/>
          </w:tcPr>
          <w:p w:rsidR="003B7C55" w:rsidRPr="005C77E3" w:rsidRDefault="003B7C55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1952" w:type="dxa"/>
          </w:tcPr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Cittadinanza e costituzione</w:t>
            </w:r>
          </w:p>
        </w:tc>
        <w:tc>
          <w:tcPr>
            <w:tcW w:w="4763" w:type="dxa"/>
          </w:tcPr>
          <w:p w:rsidR="003B7C55" w:rsidRPr="005C77E3" w:rsidRDefault="003B7C55" w:rsidP="00635CD8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Utilizzare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</w:rPr>
              <w:t xml:space="preserve"> gli strumenti fondamentali per una fruizione consapevole del patrimonio artistico e letterario</w:t>
            </w: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 xml:space="preserve"> Stabilire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collegamenti tra le tradizioni culturali locali, nazionali ed internazionali, sia in una prospettiva interculturale sia ai fini della mobilità di studio e di lavoro</w:t>
            </w:r>
          </w:p>
        </w:tc>
        <w:tc>
          <w:tcPr>
            <w:tcW w:w="1113" w:type="dxa"/>
          </w:tcPr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G6</w:t>
            </w: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2" w:type="dxa"/>
          </w:tcPr>
          <w:p w:rsidR="003B7C55" w:rsidRPr="005C77E3" w:rsidRDefault="005D1F3F" w:rsidP="0000193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6h circa</w:t>
            </w:r>
          </w:p>
          <w:p w:rsidR="003B7C55" w:rsidRPr="005C77E3" w:rsidRDefault="003B7C55" w:rsidP="00001931">
            <w:pPr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distribuzione variabile</w:t>
            </w:r>
          </w:p>
        </w:tc>
      </w:tr>
    </w:tbl>
    <w:p w:rsidR="003B7C55" w:rsidRPr="00747809" w:rsidRDefault="003B7C55" w:rsidP="001B2C9D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p w:rsidR="003B7C55" w:rsidRPr="00747809" w:rsidRDefault="003B7C55">
      <w:pPr>
        <w:spacing w:after="0" w:line="240" w:lineRule="auto"/>
        <w:rPr>
          <w:rFonts w:ascii="Tahoma" w:hAnsi="Tahoma" w:cs="Tahoma"/>
          <w:b/>
          <w:bCs/>
          <w:sz w:val="28"/>
          <w:szCs w:val="28"/>
          <w:lang w:eastAsia="it-IT"/>
        </w:rPr>
      </w:pPr>
      <w:r w:rsidRPr="00747809">
        <w:rPr>
          <w:rFonts w:ascii="Tahoma" w:hAnsi="Tahoma" w:cs="Tahoma"/>
          <w:i/>
          <w:iCs/>
          <w:sz w:val="28"/>
          <w:szCs w:val="28"/>
        </w:rPr>
        <w:br w:type="page"/>
      </w:r>
    </w:p>
    <w:p w:rsidR="003B7C55" w:rsidRPr="005B6F02" w:rsidRDefault="003B7C55" w:rsidP="005B6F02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  <w:rPr>
          <w:rFonts w:cs="Times New Roman"/>
        </w:rPr>
      </w:pPr>
      <w:r>
        <w:rPr>
          <w:i w:val="0"/>
          <w:iCs w:val="0"/>
        </w:rPr>
        <w:lastRenderedPageBreak/>
        <w:t>Descrizione in dettaglio di ciascun modulo</w:t>
      </w:r>
      <w:r>
        <w:rPr>
          <w:i w:val="0"/>
          <w:iCs w:val="0"/>
        </w:rPr>
        <w:br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3B7C55" w:rsidRPr="00747809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3B7C55" w:rsidRPr="00D82180" w:rsidRDefault="003B7C55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3B7C55" w:rsidRPr="00D82180" w:rsidRDefault="00C30D04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proofErr w:type="spellStart"/>
            <w:r>
              <w:rPr>
                <w:b w:val="0"/>
                <w:bCs w:val="0"/>
                <w:i w:val="0"/>
                <w:iCs w:val="0"/>
              </w:rPr>
              <w:t>Dallanoce</w:t>
            </w:r>
            <w:proofErr w:type="spellEnd"/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3B7C55" w:rsidRPr="00D82180" w:rsidRDefault="003B7C55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3B7C55" w:rsidRPr="00D82180" w:rsidRDefault="003B7C55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4</w:t>
            </w:r>
            <w:r w:rsidR="00C30D04">
              <w:rPr>
                <w:b w:val="0"/>
                <w:bCs w:val="0"/>
                <w:i w:val="0"/>
                <w:iCs w:val="0"/>
              </w:rPr>
              <w:t>^AS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3B7C55" w:rsidRPr="00D82180" w:rsidRDefault="003B7C55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3B7C55" w:rsidRPr="00D82180" w:rsidRDefault="003B7C55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Storia</w:t>
            </w:r>
          </w:p>
        </w:tc>
      </w:tr>
      <w:tr w:rsidR="003B7C55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3B7C55" w:rsidRPr="00D82180" w:rsidRDefault="003B7C55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proofErr w:type="spellStart"/>
            <w:r w:rsidRPr="00D82180">
              <w:rPr>
                <w:b w:val="0"/>
                <w:bCs w:val="0"/>
                <w:i w:val="0"/>
                <w:iCs w:val="0"/>
              </w:rPr>
              <w:t>MOD</w:t>
            </w:r>
            <w:proofErr w:type="spellEnd"/>
            <w:r w:rsidRPr="00D82180">
              <w:rPr>
                <w:b w:val="0"/>
                <w:bCs w:val="0"/>
                <w:i w:val="0"/>
                <w:iCs w:val="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3B7C55" w:rsidRPr="00D82180" w:rsidRDefault="003B7C55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3B7C55" w:rsidRPr="00D82180" w:rsidRDefault="003B7C55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3B7C55" w:rsidRPr="00D82180" w:rsidRDefault="003B7C55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3B7C55" w:rsidRPr="00747809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3B7C55" w:rsidRPr="00D82180" w:rsidRDefault="003B7C55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1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3B7C55" w:rsidRPr="00B11595" w:rsidRDefault="003B7C55" w:rsidP="00E055A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11595">
              <w:rPr>
                <w:rFonts w:ascii="Tahoma" w:hAnsi="Tahoma" w:cs="Tahoma"/>
                <w:sz w:val="20"/>
                <w:szCs w:val="20"/>
              </w:rPr>
              <w:t>La rivoluzione scientifica ed industriale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3B7C55" w:rsidRPr="00AC2DA3" w:rsidRDefault="00066B74" w:rsidP="0099047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 ore circa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3B7C55" w:rsidRPr="00AC2DA3" w:rsidRDefault="00066B74" w:rsidP="00CE6CC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settembre -novembre</w:t>
            </w:r>
          </w:p>
        </w:tc>
      </w:tr>
      <w:tr w:rsidR="003B7C55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3B7C55" w:rsidRPr="00D82180" w:rsidRDefault="003B7C55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3B7C55" w:rsidRPr="00D82180" w:rsidRDefault="003B7C55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3B7C55" w:rsidRPr="00D82180" w:rsidRDefault="003B7C55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3B7C55" w:rsidRPr="00D82180" w:rsidRDefault="003B7C55" w:rsidP="00C81FE8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Competenze del secondo biennio</w:t>
            </w:r>
          </w:p>
        </w:tc>
      </w:tr>
      <w:tr w:rsidR="003B7C55" w:rsidRPr="00747809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3B7C55" w:rsidRPr="00D82180" w:rsidRDefault="003B7C55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3B7C55" w:rsidRPr="00D82180" w:rsidRDefault="003B7C55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storico sociale: G1, G4, G5</w:t>
            </w:r>
          </w:p>
        </w:tc>
      </w:tr>
      <w:tr w:rsidR="003B7C55" w:rsidRPr="00747809">
        <w:tc>
          <w:tcPr>
            <w:tcW w:w="1286" w:type="dxa"/>
            <w:gridSpan w:val="2"/>
            <w:shd w:val="clear" w:color="auto" w:fill="F2F2F2"/>
          </w:tcPr>
          <w:p w:rsidR="003B7C55" w:rsidRDefault="003B7C55" w:rsidP="00AC2DA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3B7C55" w:rsidRPr="00D82180" w:rsidRDefault="003B7C55" w:rsidP="00AC2DA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3B7C55" w:rsidRPr="00F16E1E" w:rsidRDefault="003B7C55" w:rsidP="00E055A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F16E1E">
              <w:rPr>
                <w:rFonts w:ascii="Tahoma" w:hAnsi="Tahoma" w:cs="Tahoma"/>
                <w:sz w:val="20"/>
                <w:szCs w:val="20"/>
              </w:rPr>
              <w:t>La rivoluzione scientifica del Seicento – L’Illuminismo – La rivoluzione industriale inglese</w:t>
            </w:r>
          </w:p>
        </w:tc>
      </w:tr>
      <w:tr w:rsidR="003B7C55" w:rsidRPr="00747809">
        <w:tc>
          <w:tcPr>
            <w:tcW w:w="1286" w:type="dxa"/>
            <w:gridSpan w:val="2"/>
            <w:shd w:val="clear" w:color="auto" w:fill="D9D9D9"/>
          </w:tcPr>
          <w:p w:rsidR="003B7C55" w:rsidRPr="00D82180" w:rsidRDefault="003B7C55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3B7C55" w:rsidRPr="00DA1AE4" w:rsidRDefault="003B7C55" w:rsidP="00DA1A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</w:t>
            </w:r>
          </w:p>
        </w:tc>
      </w:tr>
      <w:tr w:rsidR="003B7C55" w:rsidRPr="00747809">
        <w:tc>
          <w:tcPr>
            <w:tcW w:w="1286" w:type="dxa"/>
            <w:gridSpan w:val="2"/>
            <w:shd w:val="clear" w:color="auto" w:fill="F2F2F2"/>
          </w:tcPr>
          <w:p w:rsidR="003B7C55" w:rsidRPr="00D82180" w:rsidRDefault="003B7C55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3B7C55" w:rsidRPr="0099047E" w:rsidRDefault="003B7C55" w:rsidP="004303FB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 w:rsidR="000946A2">
              <w:rPr>
                <w:rFonts w:ascii="Tahoma" w:hAnsi="Tahoma" w:cs="Tahoma"/>
                <w:sz w:val="20"/>
                <w:szCs w:val="20"/>
              </w:rPr>
              <w:t xml:space="preserve">De Vecchi – </w:t>
            </w:r>
            <w:proofErr w:type="spellStart"/>
            <w:r w:rsidR="000946A2">
              <w:rPr>
                <w:rFonts w:ascii="Tahoma" w:hAnsi="Tahoma" w:cs="Tahoma"/>
                <w:sz w:val="20"/>
                <w:szCs w:val="20"/>
              </w:rPr>
              <w:t>Giovannetti</w:t>
            </w:r>
            <w:proofErr w:type="spellEnd"/>
            <w:r w:rsidR="000946A2">
              <w:rPr>
                <w:rFonts w:ascii="Tahoma" w:hAnsi="Tahoma" w:cs="Tahoma"/>
                <w:sz w:val="20"/>
                <w:szCs w:val="20"/>
              </w:rPr>
              <w:t xml:space="preserve">, La nostra </w:t>
            </w:r>
            <w:proofErr w:type="spellStart"/>
            <w:r w:rsidR="000946A2">
              <w:rPr>
                <w:rFonts w:ascii="Tahoma" w:hAnsi="Tahoma" w:cs="Tahoma"/>
                <w:sz w:val="20"/>
                <w:szCs w:val="20"/>
              </w:rPr>
              <w:t>avventura</w:t>
            </w:r>
            <w:r>
              <w:rPr>
                <w:rFonts w:ascii="Tahoma" w:hAnsi="Tahoma" w:cs="Tahoma"/>
                <w:sz w:val="20"/>
                <w:szCs w:val="20"/>
              </w:rPr>
              <w:t>vol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. </w:t>
            </w:r>
            <w:r w:rsidRPr="00F16E1E">
              <w:rPr>
                <w:rFonts w:ascii="Tahoma" w:hAnsi="Tahoma" w:cs="Tahoma"/>
                <w:sz w:val="20"/>
                <w:szCs w:val="20"/>
              </w:rPr>
              <w:t>2</w:t>
            </w:r>
            <w:r w:rsidRPr="0099047E">
              <w:rPr>
                <w:rFonts w:ascii="Tahoma" w:hAnsi="Tahoma" w:cs="Tahoma"/>
                <w:sz w:val="20"/>
                <w:szCs w:val="20"/>
              </w:rPr>
              <w:t>; appunti forniti dal docente.</w:t>
            </w:r>
          </w:p>
        </w:tc>
      </w:tr>
      <w:tr w:rsidR="003B7C55" w:rsidRPr="00747809">
        <w:tc>
          <w:tcPr>
            <w:tcW w:w="1286" w:type="dxa"/>
            <w:gridSpan w:val="2"/>
            <w:shd w:val="clear" w:color="auto" w:fill="D9D9D9"/>
          </w:tcPr>
          <w:p w:rsidR="003B7C55" w:rsidRPr="00D82180" w:rsidRDefault="003B7C55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3B7C55" w:rsidRPr="00D82180" w:rsidRDefault="003B7C55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Interrogazioni scritte e orali; 3 verifiche</w:t>
            </w:r>
          </w:p>
        </w:tc>
      </w:tr>
      <w:tr w:rsidR="003B7C55" w:rsidRPr="00747809">
        <w:tc>
          <w:tcPr>
            <w:tcW w:w="1286" w:type="dxa"/>
            <w:gridSpan w:val="2"/>
            <w:shd w:val="clear" w:color="auto" w:fill="F2F2F2"/>
          </w:tcPr>
          <w:p w:rsidR="003B7C55" w:rsidRPr="00D82180" w:rsidRDefault="003B7C55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3B7C55" w:rsidRPr="00D82180" w:rsidRDefault="003B7C55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In ogni verifica viene assegnato il punteggio di ogni domanda. La griglia di valutazione è riportata su ogni verifica effettuata</w:t>
            </w:r>
          </w:p>
          <w:p w:rsidR="003B7C55" w:rsidRPr="00D82180" w:rsidRDefault="003B7C55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3B7C55" w:rsidRPr="00747809">
        <w:tc>
          <w:tcPr>
            <w:tcW w:w="1286" w:type="dxa"/>
            <w:gridSpan w:val="2"/>
            <w:shd w:val="clear" w:color="auto" w:fill="D9D9D9"/>
          </w:tcPr>
          <w:p w:rsidR="003B7C55" w:rsidRPr="00D82180" w:rsidRDefault="003B7C55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3B7C55" w:rsidRPr="00D82180" w:rsidRDefault="003B7C55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  <w:r>
              <w:rPr>
                <w:b w:val="0"/>
                <w:bCs w:val="0"/>
                <w:i w:val="0"/>
                <w:iCs w:val="0"/>
                <w:lang w:eastAsia="en-US"/>
              </w:rPr>
              <w:t>; 1 verifica di recupero per ogni argomento insufficiente.</w:t>
            </w:r>
          </w:p>
        </w:tc>
      </w:tr>
    </w:tbl>
    <w:p w:rsidR="003B7C55" w:rsidRDefault="003B7C55" w:rsidP="001B2C9D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p w:rsidR="003B7C55" w:rsidRDefault="003B7C55" w:rsidP="00C77E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B7C55" w:rsidRDefault="003B7C55" w:rsidP="00A70257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3B7C55" w:rsidRPr="00747809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3B7C55" w:rsidRPr="00D82180" w:rsidRDefault="00C30D04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proofErr w:type="spellStart"/>
            <w:r>
              <w:rPr>
                <w:b w:val="0"/>
                <w:bCs w:val="0"/>
                <w:i w:val="0"/>
                <w:iCs w:val="0"/>
              </w:rPr>
              <w:t>Dallanoce</w:t>
            </w:r>
            <w:proofErr w:type="spellEnd"/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3B7C55" w:rsidRPr="00C30D04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val="el-GR"/>
              </w:rPr>
              <w:t>4</w:t>
            </w:r>
            <w:proofErr w:type="spellStart"/>
            <w:r w:rsidR="00C30D04">
              <w:rPr>
                <w:b w:val="0"/>
                <w:bCs w:val="0"/>
                <w:i w:val="0"/>
                <w:iCs w:val="0"/>
              </w:rPr>
              <w:t>^AS</w:t>
            </w:r>
            <w:proofErr w:type="spellEnd"/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Storia</w:t>
            </w:r>
          </w:p>
        </w:tc>
      </w:tr>
      <w:tr w:rsidR="003B7C55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proofErr w:type="spellStart"/>
            <w:r w:rsidRPr="00D82180">
              <w:rPr>
                <w:b w:val="0"/>
                <w:bCs w:val="0"/>
                <w:i w:val="0"/>
                <w:iCs w:val="0"/>
              </w:rPr>
              <w:t>MOD</w:t>
            </w:r>
            <w:proofErr w:type="spellEnd"/>
            <w:r w:rsidRPr="00D82180">
              <w:rPr>
                <w:b w:val="0"/>
                <w:bCs w:val="0"/>
                <w:i w:val="0"/>
                <w:iCs w:val="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3B7C55" w:rsidRPr="00747809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2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3B7C55" w:rsidRPr="00B11595" w:rsidRDefault="003B7C55" w:rsidP="00E055A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11595">
              <w:rPr>
                <w:rFonts w:ascii="Tahoma" w:hAnsi="Tahoma" w:cs="Tahoma"/>
                <w:sz w:val="20"/>
                <w:szCs w:val="20"/>
              </w:rPr>
              <w:t>La fine dell’assolutismo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3B7C55" w:rsidRPr="00AC2DA3" w:rsidRDefault="00066B74" w:rsidP="0038063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 ore circa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3B7C55" w:rsidRPr="00A353A8" w:rsidRDefault="00066B74" w:rsidP="00CE6CC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fine novembre - febbraio</w:t>
            </w:r>
          </w:p>
        </w:tc>
      </w:tr>
      <w:tr w:rsidR="003B7C55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3B7C55" w:rsidRPr="00D82180" w:rsidRDefault="003B7C55" w:rsidP="0038063A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Competenze del secondo biennio</w:t>
            </w:r>
          </w:p>
        </w:tc>
      </w:tr>
      <w:tr w:rsidR="003B7C55" w:rsidRPr="00747809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storico sociale: G1, G4, G5</w:t>
            </w:r>
          </w:p>
        </w:tc>
      </w:tr>
      <w:tr w:rsidR="003B7C55" w:rsidRPr="00747809">
        <w:tc>
          <w:tcPr>
            <w:tcW w:w="1286" w:type="dxa"/>
            <w:gridSpan w:val="2"/>
            <w:shd w:val="clear" w:color="auto" w:fill="F2F2F2"/>
          </w:tcPr>
          <w:p w:rsidR="003B7C55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3B7C55" w:rsidRPr="00F16E1E" w:rsidRDefault="003B7C55" w:rsidP="00E055A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F16E1E">
              <w:rPr>
                <w:rFonts w:ascii="Tahoma" w:hAnsi="Tahoma" w:cs="Tahoma"/>
                <w:sz w:val="20"/>
                <w:szCs w:val="20"/>
              </w:rPr>
              <w:t>Rivoluzione americana – Rivoluzione francese - Napoleone</w:t>
            </w:r>
          </w:p>
        </w:tc>
      </w:tr>
      <w:tr w:rsidR="003B7C55" w:rsidRPr="00747809">
        <w:tc>
          <w:tcPr>
            <w:tcW w:w="1286" w:type="dxa"/>
            <w:gridSpan w:val="2"/>
            <w:shd w:val="clear" w:color="auto" w:fill="D9D9D9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3B7C55" w:rsidRPr="00DA1AE4" w:rsidRDefault="003B7C55" w:rsidP="0038063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</w:t>
            </w:r>
          </w:p>
        </w:tc>
      </w:tr>
      <w:tr w:rsidR="003B7C55" w:rsidRPr="00747809">
        <w:tc>
          <w:tcPr>
            <w:tcW w:w="1286" w:type="dxa"/>
            <w:gridSpan w:val="2"/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3B7C55" w:rsidRPr="0099047E" w:rsidRDefault="003B7C55" w:rsidP="004303FB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 w:rsidR="000946A2">
              <w:rPr>
                <w:rFonts w:ascii="Tahoma" w:hAnsi="Tahoma" w:cs="Tahoma"/>
                <w:sz w:val="20"/>
                <w:szCs w:val="20"/>
              </w:rPr>
              <w:t xml:space="preserve">De Vecchi – </w:t>
            </w:r>
            <w:proofErr w:type="spellStart"/>
            <w:r w:rsidR="000946A2">
              <w:rPr>
                <w:rFonts w:ascii="Tahoma" w:hAnsi="Tahoma" w:cs="Tahoma"/>
                <w:sz w:val="20"/>
                <w:szCs w:val="20"/>
              </w:rPr>
              <w:t>Giovannetti</w:t>
            </w:r>
            <w:proofErr w:type="spellEnd"/>
            <w:r w:rsidR="000946A2">
              <w:rPr>
                <w:rFonts w:ascii="Tahoma" w:hAnsi="Tahoma" w:cs="Tahoma"/>
                <w:sz w:val="20"/>
                <w:szCs w:val="20"/>
              </w:rPr>
              <w:t xml:space="preserve">, La nostra </w:t>
            </w:r>
            <w:proofErr w:type="spellStart"/>
            <w:r w:rsidR="000946A2">
              <w:rPr>
                <w:rFonts w:ascii="Tahoma" w:hAnsi="Tahoma" w:cs="Tahoma"/>
                <w:sz w:val="20"/>
                <w:szCs w:val="20"/>
              </w:rPr>
              <w:t>avventura</w:t>
            </w:r>
            <w:r>
              <w:rPr>
                <w:rFonts w:ascii="Tahoma" w:hAnsi="Tahoma" w:cs="Tahoma"/>
                <w:sz w:val="20"/>
                <w:szCs w:val="20"/>
              </w:rPr>
              <w:t>vol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. </w:t>
            </w:r>
            <w:r w:rsidRPr="00F16E1E">
              <w:rPr>
                <w:rFonts w:ascii="Tahoma" w:hAnsi="Tahoma" w:cs="Tahoma"/>
                <w:sz w:val="20"/>
                <w:szCs w:val="20"/>
              </w:rPr>
              <w:t>2</w:t>
            </w:r>
            <w:r w:rsidRPr="0099047E">
              <w:rPr>
                <w:rFonts w:ascii="Tahoma" w:hAnsi="Tahoma" w:cs="Tahoma"/>
                <w:sz w:val="20"/>
                <w:szCs w:val="20"/>
              </w:rPr>
              <w:t>; appunti forniti dal docente.</w:t>
            </w:r>
          </w:p>
        </w:tc>
      </w:tr>
      <w:tr w:rsidR="003B7C55" w:rsidRPr="00747809">
        <w:tc>
          <w:tcPr>
            <w:tcW w:w="1286" w:type="dxa"/>
            <w:gridSpan w:val="2"/>
            <w:shd w:val="clear" w:color="auto" w:fill="D9D9D9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 xml:space="preserve">Interrogazioni scritte e orali; </w:t>
            </w:r>
            <w:r w:rsidRPr="00F16E1E">
              <w:rPr>
                <w:b w:val="0"/>
                <w:bCs w:val="0"/>
                <w:i w:val="0"/>
                <w:iCs w:val="0"/>
                <w:lang w:eastAsia="en-US"/>
              </w:rPr>
              <w:t>3</w:t>
            </w:r>
            <w:r>
              <w:rPr>
                <w:b w:val="0"/>
                <w:bCs w:val="0"/>
                <w:i w:val="0"/>
                <w:iCs w:val="0"/>
                <w:lang w:eastAsia="en-US"/>
              </w:rPr>
              <w:t xml:space="preserve"> verifiche</w:t>
            </w:r>
          </w:p>
        </w:tc>
      </w:tr>
      <w:tr w:rsidR="003B7C55" w:rsidRPr="00747809">
        <w:tc>
          <w:tcPr>
            <w:tcW w:w="1286" w:type="dxa"/>
            <w:gridSpan w:val="2"/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In ogni verifica viene assegnato il punteggio di ogni domanda. La griglia di valutazione è riportata su ogni verifica effettuata</w:t>
            </w:r>
          </w:p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3B7C55" w:rsidRPr="00747809">
        <w:tc>
          <w:tcPr>
            <w:tcW w:w="1286" w:type="dxa"/>
            <w:gridSpan w:val="2"/>
            <w:shd w:val="clear" w:color="auto" w:fill="D9D9D9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  <w:r>
              <w:rPr>
                <w:b w:val="0"/>
                <w:bCs w:val="0"/>
                <w:i w:val="0"/>
                <w:iCs w:val="0"/>
                <w:lang w:eastAsia="en-US"/>
              </w:rPr>
              <w:t>; 1 verifica di recupero per ogni argomento insufficiente.</w:t>
            </w:r>
          </w:p>
        </w:tc>
      </w:tr>
    </w:tbl>
    <w:p w:rsidR="003B7C55" w:rsidRDefault="003B7C55" w:rsidP="00A7025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B7C55" w:rsidRDefault="003B7C55" w:rsidP="00A70257">
      <w:pPr>
        <w:spacing w:after="0" w:line="240" w:lineRule="auto"/>
        <w:rPr>
          <w:sz w:val="24"/>
          <w:szCs w:val="24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3B7C55" w:rsidRPr="00747809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3B7C55" w:rsidRPr="00D82180" w:rsidRDefault="00C30D04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proofErr w:type="spellStart"/>
            <w:r>
              <w:rPr>
                <w:b w:val="0"/>
                <w:bCs w:val="0"/>
                <w:i w:val="0"/>
                <w:iCs w:val="0"/>
              </w:rPr>
              <w:t>Dallanoce</w:t>
            </w:r>
            <w:proofErr w:type="spellEnd"/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3B7C55" w:rsidRPr="00C30D04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val="el-GR"/>
              </w:rPr>
              <w:t>4</w:t>
            </w:r>
            <w:proofErr w:type="spellStart"/>
            <w:r w:rsidR="00C30D04">
              <w:rPr>
                <w:b w:val="0"/>
                <w:bCs w:val="0"/>
                <w:i w:val="0"/>
                <w:iCs w:val="0"/>
              </w:rPr>
              <w:t>^AS</w:t>
            </w:r>
            <w:proofErr w:type="spellEnd"/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Storia</w:t>
            </w:r>
          </w:p>
        </w:tc>
      </w:tr>
      <w:tr w:rsidR="003B7C55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proofErr w:type="spellStart"/>
            <w:r w:rsidRPr="00D82180">
              <w:rPr>
                <w:b w:val="0"/>
                <w:bCs w:val="0"/>
                <w:i w:val="0"/>
                <w:iCs w:val="0"/>
              </w:rPr>
              <w:t>MOD</w:t>
            </w:r>
            <w:proofErr w:type="spellEnd"/>
            <w:r w:rsidRPr="00D82180">
              <w:rPr>
                <w:b w:val="0"/>
                <w:bCs w:val="0"/>
                <w:i w:val="0"/>
                <w:iCs w:val="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3B7C55" w:rsidRPr="00747809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3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3B7C55" w:rsidRPr="00B11595" w:rsidRDefault="003B7C55" w:rsidP="00F16E1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11595">
              <w:rPr>
                <w:rFonts w:ascii="Tahoma" w:hAnsi="Tahoma" w:cs="Tahoma"/>
                <w:sz w:val="20"/>
                <w:szCs w:val="20"/>
              </w:rPr>
              <w:t>Il Risorgimento</w:t>
            </w:r>
          </w:p>
          <w:p w:rsidR="003B7C55" w:rsidRPr="00B11595" w:rsidRDefault="003B7C55" w:rsidP="00F16E1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3B7C55" w:rsidRPr="00AC2DA3" w:rsidRDefault="00066B74" w:rsidP="0038063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 ore circa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3B7C55" w:rsidRPr="00F16E1E" w:rsidRDefault="00066B74" w:rsidP="007D729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Febbraio - marzo</w:t>
            </w:r>
          </w:p>
        </w:tc>
      </w:tr>
      <w:tr w:rsidR="003B7C55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3B7C55" w:rsidRPr="00D82180" w:rsidRDefault="003B7C55" w:rsidP="0038063A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Competenze del secondo biennio</w:t>
            </w:r>
          </w:p>
        </w:tc>
      </w:tr>
      <w:tr w:rsidR="003B7C55" w:rsidRPr="00747809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storico sociale: G1, G4, G5</w:t>
            </w:r>
          </w:p>
        </w:tc>
      </w:tr>
      <w:tr w:rsidR="003B7C55" w:rsidRPr="00747809">
        <w:tc>
          <w:tcPr>
            <w:tcW w:w="1286" w:type="dxa"/>
            <w:gridSpan w:val="2"/>
            <w:shd w:val="clear" w:color="auto" w:fill="F2F2F2"/>
          </w:tcPr>
          <w:p w:rsidR="003B7C55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3B7C55" w:rsidRPr="00F16E1E" w:rsidRDefault="003B7C55" w:rsidP="00E055A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F16E1E">
              <w:rPr>
                <w:rFonts w:ascii="Tahoma" w:hAnsi="Tahoma" w:cs="Tahoma"/>
                <w:sz w:val="20"/>
                <w:szCs w:val="20"/>
              </w:rPr>
              <w:t>Il Congresso di Vienna – Restaurazione e moti insurrezionali – Il 1848 – La nascita dell’Italia</w:t>
            </w:r>
          </w:p>
        </w:tc>
      </w:tr>
      <w:tr w:rsidR="003B7C55" w:rsidRPr="00747809">
        <w:tc>
          <w:tcPr>
            <w:tcW w:w="1286" w:type="dxa"/>
            <w:gridSpan w:val="2"/>
            <w:shd w:val="clear" w:color="auto" w:fill="D9D9D9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3B7C55" w:rsidRPr="00DA1AE4" w:rsidRDefault="003B7C55" w:rsidP="0038063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</w:t>
            </w:r>
          </w:p>
        </w:tc>
      </w:tr>
      <w:tr w:rsidR="003B7C55" w:rsidRPr="00747809">
        <w:tc>
          <w:tcPr>
            <w:tcW w:w="1286" w:type="dxa"/>
            <w:gridSpan w:val="2"/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3B7C55" w:rsidRPr="0099047E" w:rsidRDefault="003B7C55" w:rsidP="004303FB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 w:rsidR="000946A2">
              <w:rPr>
                <w:rFonts w:ascii="Tahoma" w:hAnsi="Tahoma" w:cs="Tahoma"/>
                <w:sz w:val="20"/>
                <w:szCs w:val="20"/>
              </w:rPr>
              <w:t xml:space="preserve">De Vecchi – </w:t>
            </w:r>
            <w:proofErr w:type="spellStart"/>
            <w:r w:rsidR="000946A2">
              <w:rPr>
                <w:rFonts w:ascii="Tahoma" w:hAnsi="Tahoma" w:cs="Tahoma"/>
                <w:sz w:val="20"/>
                <w:szCs w:val="20"/>
              </w:rPr>
              <w:t>Giovannetti</w:t>
            </w:r>
            <w:proofErr w:type="spellEnd"/>
            <w:r w:rsidR="000946A2">
              <w:rPr>
                <w:rFonts w:ascii="Tahoma" w:hAnsi="Tahoma" w:cs="Tahoma"/>
                <w:sz w:val="20"/>
                <w:szCs w:val="20"/>
              </w:rPr>
              <w:t>, La nostra avventura</w:t>
            </w:r>
            <w:r w:rsidR="00066B7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 xml:space="preserve">vol. </w:t>
            </w:r>
            <w:r w:rsidRPr="00F16E1E">
              <w:rPr>
                <w:rFonts w:ascii="Tahoma" w:hAnsi="Tahoma" w:cs="Tahoma"/>
                <w:sz w:val="20"/>
                <w:szCs w:val="20"/>
              </w:rPr>
              <w:t>2</w:t>
            </w:r>
            <w:r w:rsidRPr="0099047E">
              <w:rPr>
                <w:rFonts w:ascii="Tahoma" w:hAnsi="Tahoma" w:cs="Tahoma"/>
                <w:sz w:val="20"/>
                <w:szCs w:val="20"/>
              </w:rPr>
              <w:t>; appunti forniti dal docente.</w:t>
            </w:r>
          </w:p>
        </w:tc>
      </w:tr>
      <w:tr w:rsidR="003B7C55" w:rsidRPr="00747809">
        <w:tc>
          <w:tcPr>
            <w:tcW w:w="1286" w:type="dxa"/>
            <w:gridSpan w:val="2"/>
            <w:shd w:val="clear" w:color="auto" w:fill="D9D9D9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 xml:space="preserve">Interrogazioni scritte e orali; </w:t>
            </w:r>
            <w:r w:rsidRPr="00F16E1E">
              <w:rPr>
                <w:b w:val="0"/>
                <w:bCs w:val="0"/>
                <w:i w:val="0"/>
                <w:iCs w:val="0"/>
                <w:lang w:eastAsia="en-US"/>
              </w:rPr>
              <w:t>2</w:t>
            </w:r>
            <w:r>
              <w:rPr>
                <w:b w:val="0"/>
                <w:bCs w:val="0"/>
                <w:i w:val="0"/>
                <w:iCs w:val="0"/>
                <w:lang w:eastAsia="en-US"/>
              </w:rPr>
              <w:t xml:space="preserve"> verifiche</w:t>
            </w:r>
          </w:p>
        </w:tc>
      </w:tr>
      <w:tr w:rsidR="003B7C55" w:rsidRPr="00747809">
        <w:tc>
          <w:tcPr>
            <w:tcW w:w="1286" w:type="dxa"/>
            <w:gridSpan w:val="2"/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In ogni verifica viene assegnato il punteggio di ogni domanda. La griglia di valutazione è riportata su ogni verifica effettuata</w:t>
            </w:r>
          </w:p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3B7C55" w:rsidRPr="00747809">
        <w:tc>
          <w:tcPr>
            <w:tcW w:w="1286" w:type="dxa"/>
            <w:gridSpan w:val="2"/>
            <w:shd w:val="clear" w:color="auto" w:fill="D9D9D9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  <w:r>
              <w:rPr>
                <w:b w:val="0"/>
                <w:bCs w:val="0"/>
                <w:i w:val="0"/>
                <w:iCs w:val="0"/>
                <w:lang w:eastAsia="en-US"/>
              </w:rPr>
              <w:t>; 1 verifica di recupero per ogni argomento insufficiente.</w:t>
            </w:r>
          </w:p>
        </w:tc>
      </w:tr>
    </w:tbl>
    <w:p w:rsidR="003B7C55" w:rsidRDefault="003B7C55" w:rsidP="00A7025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3B7C55" w:rsidRPr="00747809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3B7C55" w:rsidRPr="00D82180" w:rsidRDefault="00C30D04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proofErr w:type="spellStart"/>
            <w:r>
              <w:rPr>
                <w:b w:val="0"/>
                <w:bCs w:val="0"/>
                <w:i w:val="0"/>
                <w:iCs w:val="0"/>
              </w:rPr>
              <w:t>Dallanoce</w:t>
            </w:r>
            <w:proofErr w:type="spellEnd"/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3B7C55" w:rsidRPr="00C30D04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val="el-GR"/>
              </w:rPr>
              <w:t>4</w:t>
            </w:r>
            <w:proofErr w:type="spellStart"/>
            <w:r w:rsidR="00C30D04">
              <w:rPr>
                <w:b w:val="0"/>
                <w:bCs w:val="0"/>
                <w:i w:val="0"/>
                <w:iCs w:val="0"/>
              </w:rPr>
              <w:t>^AS</w:t>
            </w:r>
            <w:proofErr w:type="spellEnd"/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Storia</w:t>
            </w:r>
          </w:p>
        </w:tc>
      </w:tr>
      <w:tr w:rsidR="003B7C55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proofErr w:type="spellStart"/>
            <w:r w:rsidRPr="00D82180">
              <w:rPr>
                <w:b w:val="0"/>
                <w:bCs w:val="0"/>
                <w:i w:val="0"/>
                <w:iCs w:val="0"/>
              </w:rPr>
              <w:t>MOD</w:t>
            </w:r>
            <w:proofErr w:type="spellEnd"/>
            <w:r w:rsidRPr="00D82180">
              <w:rPr>
                <w:b w:val="0"/>
                <w:bCs w:val="0"/>
                <w:i w:val="0"/>
                <w:iCs w:val="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3B7C55" w:rsidRPr="00747809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4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3B7C55" w:rsidRPr="00F16E1E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F16E1E">
              <w:rPr>
                <w:b w:val="0"/>
                <w:bCs w:val="0"/>
                <w:i w:val="0"/>
                <w:iCs w:val="0"/>
              </w:rPr>
              <w:t xml:space="preserve">Il trionfo del capitalismo 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3B7C55" w:rsidRPr="00AC2DA3" w:rsidRDefault="00066B74" w:rsidP="000A4E7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 ore circa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3B7C55" w:rsidRPr="001C3CE8" w:rsidRDefault="00066B74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Aprile - maggio</w:t>
            </w:r>
          </w:p>
        </w:tc>
      </w:tr>
      <w:tr w:rsidR="003B7C55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3B7C55" w:rsidRPr="00D82180" w:rsidRDefault="003B7C55" w:rsidP="0038063A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Competenze del secondo biennio</w:t>
            </w:r>
          </w:p>
        </w:tc>
      </w:tr>
      <w:tr w:rsidR="003B7C55" w:rsidRPr="00747809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storico sociale: G1, G4, G5</w:t>
            </w:r>
          </w:p>
        </w:tc>
      </w:tr>
      <w:tr w:rsidR="003B7C55" w:rsidRPr="00747809">
        <w:tc>
          <w:tcPr>
            <w:tcW w:w="1286" w:type="dxa"/>
            <w:gridSpan w:val="2"/>
            <w:shd w:val="clear" w:color="auto" w:fill="F2F2F2"/>
          </w:tcPr>
          <w:p w:rsidR="003B7C55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3B7C55" w:rsidRPr="00F16E1E" w:rsidRDefault="003B7C55" w:rsidP="00E055A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F16E1E">
              <w:rPr>
                <w:rFonts w:ascii="Tahoma" w:hAnsi="Tahoma" w:cs="Tahoma"/>
                <w:sz w:val="20"/>
                <w:szCs w:val="20"/>
              </w:rPr>
              <w:t xml:space="preserve">Gli Stati Uniti, la Guerra di Secessione e la conquista del West – La situazione dell’Italia e dell’Europa dopo il 1870 – La seconda rivoluzione industriale – Il problema operaio: </w:t>
            </w:r>
            <w:r w:rsidR="004303FB">
              <w:rPr>
                <w:rFonts w:ascii="Tahoma" w:hAnsi="Tahoma" w:cs="Tahoma"/>
                <w:sz w:val="20"/>
                <w:szCs w:val="20"/>
              </w:rPr>
              <w:t>socialismi e marxismo – L’espans</w:t>
            </w:r>
            <w:r w:rsidRPr="00F16E1E">
              <w:rPr>
                <w:rFonts w:ascii="Tahoma" w:hAnsi="Tahoma" w:cs="Tahoma"/>
                <w:sz w:val="20"/>
                <w:szCs w:val="20"/>
              </w:rPr>
              <w:t>ione coloniale</w:t>
            </w:r>
          </w:p>
        </w:tc>
      </w:tr>
      <w:tr w:rsidR="003B7C55" w:rsidRPr="00747809">
        <w:tc>
          <w:tcPr>
            <w:tcW w:w="1286" w:type="dxa"/>
            <w:gridSpan w:val="2"/>
            <w:shd w:val="clear" w:color="auto" w:fill="D9D9D9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3B7C55" w:rsidRPr="00DA1AE4" w:rsidRDefault="003B7C55" w:rsidP="0038063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</w:t>
            </w:r>
          </w:p>
        </w:tc>
      </w:tr>
      <w:tr w:rsidR="003B7C55" w:rsidRPr="00747809">
        <w:tc>
          <w:tcPr>
            <w:tcW w:w="1286" w:type="dxa"/>
            <w:gridSpan w:val="2"/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3B7C55" w:rsidRPr="0099047E" w:rsidRDefault="003B7C55" w:rsidP="004303FB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 w:rsidR="000946A2">
              <w:rPr>
                <w:rFonts w:ascii="Tahoma" w:hAnsi="Tahoma" w:cs="Tahoma"/>
                <w:sz w:val="20"/>
                <w:szCs w:val="20"/>
              </w:rPr>
              <w:t xml:space="preserve">De Vecchi – </w:t>
            </w:r>
            <w:proofErr w:type="spellStart"/>
            <w:r w:rsidR="000946A2">
              <w:rPr>
                <w:rFonts w:ascii="Tahoma" w:hAnsi="Tahoma" w:cs="Tahoma"/>
                <w:sz w:val="20"/>
                <w:szCs w:val="20"/>
              </w:rPr>
              <w:t>Giovannetti</w:t>
            </w:r>
            <w:proofErr w:type="spellEnd"/>
            <w:r w:rsidR="000946A2">
              <w:rPr>
                <w:rFonts w:ascii="Tahoma" w:hAnsi="Tahoma" w:cs="Tahoma"/>
                <w:sz w:val="20"/>
                <w:szCs w:val="20"/>
              </w:rPr>
              <w:t>, La nostra avventura</w:t>
            </w:r>
            <w:r w:rsidR="00066B7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vol. 2</w:t>
            </w:r>
            <w:r w:rsidRPr="0099047E">
              <w:rPr>
                <w:rFonts w:ascii="Tahoma" w:hAnsi="Tahoma" w:cs="Tahoma"/>
                <w:sz w:val="20"/>
                <w:szCs w:val="20"/>
              </w:rPr>
              <w:t>; appunti forniti dal docente.</w:t>
            </w:r>
          </w:p>
        </w:tc>
      </w:tr>
      <w:tr w:rsidR="003B7C55" w:rsidRPr="00747809">
        <w:tc>
          <w:tcPr>
            <w:tcW w:w="1286" w:type="dxa"/>
            <w:gridSpan w:val="2"/>
            <w:shd w:val="clear" w:color="auto" w:fill="D9D9D9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Interrogazioni scritte e orali; 6 verifiche</w:t>
            </w:r>
          </w:p>
        </w:tc>
      </w:tr>
      <w:tr w:rsidR="003B7C55" w:rsidRPr="00747809">
        <w:tc>
          <w:tcPr>
            <w:tcW w:w="1286" w:type="dxa"/>
            <w:gridSpan w:val="2"/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In ogni verifica viene assegnato il punteggio di ogni domanda. La griglia di valutazione è riportata su ogni verifica effettuata</w:t>
            </w:r>
          </w:p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3B7C55" w:rsidRPr="00747809">
        <w:tc>
          <w:tcPr>
            <w:tcW w:w="1286" w:type="dxa"/>
            <w:gridSpan w:val="2"/>
            <w:shd w:val="clear" w:color="auto" w:fill="D9D9D9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  <w:r>
              <w:rPr>
                <w:b w:val="0"/>
                <w:bCs w:val="0"/>
                <w:i w:val="0"/>
                <w:iCs w:val="0"/>
                <w:lang w:eastAsia="en-US"/>
              </w:rPr>
              <w:t>; 1 verifica di recupero per ogni argomento insufficiente.</w:t>
            </w:r>
          </w:p>
        </w:tc>
      </w:tr>
    </w:tbl>
    <w:p w:rsidR="003B7C55" w:rsidRDefault="003B7C55" w:rsidP="00A7025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3B7C55" w:rsidRPr="00D82180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3B7C55" w:rsidRPr="00D82180" w:rsidRDefault="00C30D04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proofErr w:type="spellStart"/>
            <w:r>
              <w:rPr>
                <w:b w:val="0"/>
                <w:bCs w:val="0"/>
                <w:i w:val="0"/>
                <w:iCs w:val="0"/>
              </w:rPr>
              <w:t>Dallanoce</w:t>
            </w:r>
            <w:proofErr w:type="spellEnd"/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4</w:t>
            </w:r>
            <w:r w:rsidR="00C30D04">
              <w:rPr>
                <w:b w:val="0"/>
                <w:bCs w:val="0"/>
                <w:i w:val="0"/>
                <w:iCs w:val="0"/>
              </w:rPr>
              <w:t>^AS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Storia</w:t>
            </w:r>
          </w:p>
        </w:tc>
      </w:tr>
      <w:tr w:rsidR="003B7C55" w:rsidRPr="00D82180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proofErr w:type="spellStart"/>
            <w:r w:rsidRPr="00D82180">
              <w:rPr>
                <w:b w:val="0"/>
                <w:bCs w:val="0"/>
                <w:i w:val="0"/>
                <w:iCs w:val="0"/>
              </w:rPr>
              <w:t>MOD</w:t>
            </w:r>
            <w:proofErr w:type="spellEnd"/>
            <w:r w:rsidRPr="00D82180">
              <w:rPr>
                <w:b w:val="0"/>
                <w:bCs w:val="0"/>
                <w:i w:val="0"/>
                <w:iCs w:val="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3B7C55" w:rsidRPr="001C3CE8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5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3B7C55" w:rsidRPr="008E7579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8E7579">
              <w:rPr>
                <w:b w:val="0"/>
                <w:bCs w:val="0"/>
                <w:i w:val="0"/>
                <w:iCs w:val="0"/>
                <w:sz w:val="18"/>
                <w:szCs w:val="18"/>
              </w:rPr>
              <w:t>Cittadinanza e costituzione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3B7C55" w:rsidRPr="00AC2DA3" w:rsidRDefault="00066B74" w:rsidP="0038063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 ore circa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3B7C55" w:rsidRPr="001C3CE8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Tutto l’anno</w:t>
            </w:r>
          </w:p>
        </w:tc>
      </w:tr>
      <w:tr w:rsidR="003B7C55" w:rsidRPr="00D82180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3B7C55" w:rsidRPr="00D82180" w:rsidRDefault="003B7C55" w:rsidP="0038063A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Competenze del secondo biennio</w:t>
            </w:r>
          </w:p>
        </w:tc>
      </w:tr>
      <w:tr w:rsidR="003B7C55" w:rsidRPr="00D82180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storico sociale: G6</w:t>
            </w:r>
          </w:p>
        </w:tc>
      </w:tr>
      <w:tr w:rsidR="003B7C55" w:rsidRPr="001C3CE8">
        <w:tc>
          <w:tcPr>
            <w:tcW w:w="1286" w:type="dxa"/>
            <w:gridSpan w:val="2"/>
            <w:shd w:val="clear" w:color="auto" w:fill="F2F2F2"/>
          </w:tcPr>
          <w:p w:rsidR="003B7C55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3B7C55" w:rsidRPr="002173DA" w:rsidRDefault="003B7C55" w:rsidP="00E055A8">
            <w:pPr>
              <w:shd w:val="clear" w:color="auto" w:fill="FFFFFF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173DA">
              <w:rPr>
                <w:rFonts w:ascii="Tahoma" w:hAnsi="Tahoma" w:cs="Tahoma"/>
                <w:sz w:val="20"/>
                <w:szCs w:val="20"/>
              </w:rPr>
              <w:t xml:space="preserve">I diritti umani – Tortura, pena di morte, sistema penale – La separazione dei poteri – I diritti e i doveri dei lavoratori  </w:t>
            </w:r>
            <w:r w:rsidR="00004FA8">
              <w:rPr>
                <w:rFonts w:ascii="Tahoma" w:hAnsi="Tahoma" w:cs="Tahoma"/>
                <w:sz w:val="20"/>
                <w:szCs w:val="20"/>
              </w:rPr>
              <w:t>- Progetto legalità</w:t>
            </w:r>
          </w:p>
        </w:tc>
      </w:tr>
      <w:tr w:rsidR="003B7C55" w:rsidRPr="00DA1AE4">
        <w:tc>
          <w:tcPr>
            <w:tcW w:w="1286" w:type="dxa"/>
            <w:gridSpan w:val="2"/>
            <w:shd w:val="clear" w:color="auto" w:fill="D9D9D9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3B7C55" w:rsidRPr="00DA1AE4" w:rsidRDefault="003B7C55" w:rsidP="0038063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</w:t>
            </w:r>
            <w:r w:rsidR="00004FA8">
              <w:rPr>
                <w:rFonts w:ascii="Tahoma" w:hAnsi="Tahoma" w:cs="Tahoma"/>
                <w:sz w:val="20"/>
                <w:szCs w:val="20"/>
              </w:rPr>
              <w:t>; interventi esterni</w:t>
            </w:r>
          </w:p>
        </w:tc>
      </w:tr>
      <w:tr w:rsidR="003B7C55" w:rsidRPr="0099047E">
        <w:tc>
          <w:tcPr>
            <w:tcW w:w="1286" w:type="dxa"/>
            <w:gridSpan w:val="2"/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3B7C55" w:rsidRPr="0099047E" w:rsidRDefault="003B7C55" w:rsidP="004303FB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 w:rsidR="000946A2">
              <w:rPr>
                <w:rFonts w:ascii="Tahoma" w:hAnsi="Tahoma" w:cs="Tahoma"/>
                <w:sz w:val="20"/>
                <w:szCs w:val="20"/>
              </w:rPr>
              <w:t xml:space="preserve">De Vecchi – </w:t>
            </w:r>
            <w:proofErr w:type="spellStart"/>
            <w:r w:rsidR="000946A2">
              <w:rPr>
                <w:rFonts w:ascii="Tahoma" w:hAnsi="Tahoma" w:cs="Tahoma"/>
                <w:sz w:val="20"/>
                <w:szCs w:val="20"/>
              </w:rPr>
              <w:t>Giovannetti</w:t>
            </w:r>
            <w:proofErr w:type="spellEnd"/>
            <w:r w:rsidR="000946A2">
              <w:rPr>
                <w:rFonts w:ascii="Tahoma" w:hAnsi="Tahoma" w:cs="Tahoma"/>
                <w:sz w:val="20"/>
                <w:szCs w:val="20"/>
              </w:rPr>
              <w:t>, La nostra avventura</w:t>
            </w:r>
            <w:r w:rsidR="004303FB">
              <w:rPr>
                <w:rFonts w:ascii="Tahoma" w:hAnsi="Tahoma" w:cs="Tahoma"/>
                <w:sz w:val="20"/>
                <w:szCs w:val="20"/>
              </w:rPr>
              <w:t xml:space="preserve"> vol. 2</w:t>
            </w:r>
            <w:r w:rsidRPr="0099047E">
              <w:rPr>
                <w:rFonts w:ascii="Tahoma" w:hAnsi="Tahoma" w:cs="Tahoma"/>
                <w:sz w:val="20"/>
                <w:szCs w:val="20"/>
              </w:rPr>
              <w:t>; appunti forniti dal docente.</w:t>
            </w:r>
          </w:p>
        </w:tc>
      </w:tr>
      <w:tr w:rsidR="003B7C55" w:rsidRPr="00D82180">
        <w:tc>
          <w:tcPr>
            <w:tcW w:w="1286" w:type="dxa"/>
            <w:gridSpan w:val="2"/>
            <w:shd w:val="clear" w:color="auto" w:fill="D9D9D9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Interrogazioni scritte e orali; 3 verifiche</w:t>
            </w:r>
          </w:p>
        </w:tc>
      </w:tr>
      <w:tr w:rsidR="003B7C55" w:rsidRPr="00D82180">
        <w:tc>
          <w:tcPr>
            <w:tcW w:w="1286" w:type="dxa"/>
            <w:gridSpan w:val="2"/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In ogni verifica viene assegnato il punteggio di ogni domanda. La griglia di valutazione è riportata su ogni verifica effettuata</w:t>
            </w:r>
          </w:p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3B7C55" w:rsidRPr="00D82180">
        <w:tc>
          <w:tcPr>
            <w:tcW w:w="1286" w:type="dxa"/>
            <w:gridSpan w:val="2"/>
            <w:shd w:val="clear" w:color="auto" w:fill="D9D9D9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  <w:r>
              <w:rPr>
                <w:b w:val="0"/>
                <w:bCs w:val="0"/>
                <w:i w:val="0"/>
                <w:iCs w:val="0"/>
                <w:lang w:eastAsia="en-US"/>
              </w:rPr>
              <w:t>; 1 verifica di recupero per ogni argomento insufficiente.</w:t>
            </w:r>
          </w:p>
        </w:tc>
      </w:tr>
    </w:tbl>
    <w:p w:rsidR="003B7C55" w:rsidRDefault="003B7C55" w:rsidP="00A70257">
      <w:pPr>
        <w:spacing w:after="0" w:line="240" w:lineRule="auto"/>
        <w:rPr>
          <w:sz w:val="24"/>
          <w:szCs w:val="24"/>
        </w:rPr>
      </w:pPr>
    </w:p>
    <w:sectPr w:rsidR="003B7C55" w:rsidSect="00842E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8" w:right="1134" w:bottom="851" w:left="1134" w:header="53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7C55" w:rsidRDefault="003B7C55" w:rsidP="006334A4">
      <w:pPr>
        <w:spacing w:after="0" w:line="240" w:lineRule="auto"/>
      </w:pPr>
      <w:r>
        <w:separator/>
      </w:r>
    </w:p>
  </w:endnote>
  <w:endnote w:type="continuationSeparator" w:id="1">
    <w:p w:rsidR="003B7C55" w:rsidRDefault="003B7C55" w:rsidP="0063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C55" w:rsidRDefault="003B7C55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C55" w:rsidRDefault="003B7C55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C55" w:rsidRDefault="003B7C5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7C55" w:rsidRDefault="003B7C55" w:rsidP="006334A4">
      <w:pPr>
        <w:spacing w:after="0" w:line="240" w:lineRule="auto"/>
      </w:pPr>
      <w:r>
        <w:separator/>
      </w:r>
    </w:p>
  </w:footnote>
  <w:footnote w:type="continuationSeparator" w:id="1">
    <w:p w:rsidR="003B7C55" w:rsidRDefault="003B7C55" w:rsidP="0063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C55" w:rsidRDefault="003B7C55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C55" w:rsidRDefault="00A6157B" w:rsidP="0024043D">
    <w:pPr>
      <w:spacing w:after="0" w:line="240" w:lineRule="auto"/>
      <w:jc w:val="center"/>
      <w:rPr>
        <w:b/>
        <w:bCs/>
        <w:noProof/>
        <w:color w:val="000000"/>
        <w:sz w:val="28"/>
        <w:szCs w:val="28"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2758440</wp:posOffset>
          </wp:positionH>
          <wp:positionV relativeFrom="margin">
            <wp:posOffset>-1362075</wp:posOffset>
          </wp:positionV>
          <wp:extent cx="441325" cy="416560"/>
          <wp:effectExtent l="0" t="0" r="0" b="0"/>
          <wp:wrapSquare wrapText="bothSides"/>
          <wp:docPr id="2" name="Immagine 1" descr="repubblica_italiana_grig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repubblica_italiana_grig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325" cy="416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3B7C55" w:rsidRDefault="00A6157B" w:rsidP="00E11A77">
    <w:pPr>
      <w:pStyle w:val="Intestazione"/>
    </w:pPr>
    <w:r>
      <w:rPr>
        <w:noProof/>
        <w:lang w:eastAsia="it-IT"/>
      </w:rPr>
      <w:drawing>
        <wp:inline distT="0" distB="0" distL="0" distR="0">
          <wp:extent cx="6045200" cy="819150"/>
          <wp:effectExtent l="0" t="0" r="0" b="0"/>
          <wp:docPr id="1" name="Immagine 0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ITESTAZIONE copy2.jpg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52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B7C55" w:rsidRPr="00AB3F80" w:rsidRDefault="003B7C55" w:rsidP="00E11A77">
    <w:pPr>
      <w:spacing w:after="0" w:line="240" w:lineRule="auto"/>
      <w:jc w:val="center"/>
      <w:rPr>
        <w:color w:val="000000"/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C55" w:rsidRDefault="003B7C55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A146E"/>
    <w:multiLevelType w:val="hybridMultilevel"/>
    <w:tmpl w:val="DF22C3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283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4B0B73"/>
    <w:rsid w:val="00001931"/>
    <w:rsid w:val="0000418A"/>
    <w:rsid w:val="00004FA8"/>
    <w:rsid w:val="000133DD"/>
    <w:rsid w:val="00051BC9"/>
    <w:rsid w:val="00066B74"/>
    <w:rsid w:val="00086C51"/>
    <w:rsid w:val="00086E6D"/>
    <w:rsid w:val="00090D2E"/>
    <w:rsid w:val="000946A2"/>
    <w:rsid w:val="00094E5B"/>
    <w:rsid w:val="00097FDC"/>
    <w:rsid w:val="000A4E75"/>
    <w:rsid w:val="000C6958"/>
    <w:rsid w:val="000D33EC"/>
    <w:rsid w:val="000F142D"/>
    <w:rsid w:val="0010298F"/>
    <w:rsid w:val="001060F2"/>
    <w:rsid w:val="00107B41"/>
    <w:rsid w:val="001241DE"/>
    <w:rsid w:val="00162202"/>
    <w:rsid w:val="00165102"/>
    <w:rsid w:val="00171361"/>
    <w:rsid w:val="0019179B"/>
    <w:rsid w:val="001B2C9D"/>
    <w:rsid w:val="001C2BAA"/>
    <w:rsid w:val="001C3CE8"/>
    <w:rsid w:val="001F4E70"/>
    <w:rsid w:val="00200412"/>
    <w:rsid w:val="00206D1C"/>
    <w:rsid w:val="00216235"/>
    <w:rsid w:val="002173DA"/>
    <w:rsid w:val="00217B1F"/>
    <w:rsid w:val="00223E70"/>
    <w:rsid w:val="00233BDC"/>
    <w:rsid w:val="0024043D"/>
    <w:rsid w:val="00264F7B"/>
    <w:rsid w:val="00274A3F"/>
    <w:rsid w:val="002822CE"/>
    <w:rsid w:val="002C6C86"/>
    <w:rsid w:val="002E163B"/>
    <w:rsid w:val="002E3CCE"/>
    <w:rsid w:val="0031526F"/>
    <w:rsid w:val="00321206"/>
    <w:rsid w:val="00327A01"/>
    <w:rsid w:val="00340CB3"/>
    <w:rsid w:val="0034770F"/>
    <w:rsid w:val="00357F56"/>
    <w:rsid w:val="00363FDA"/>
    <w:rsid w:val="00372609"/>
    <w:rsid w:val="00377E75"/>
    <w:rsid w:val="0038063A"/>
    <w:rsid w:val="00396C0B"/>
    <w:rsid w:val="00397115"/>
    <w:rsid w:val="003A3D22"/>
    <w:rsid w:val="003B7C55"/>
    <w:rsid w:val="003E3F79"/>
    <w:rsid w:val="003F72FC"/>
    <w:rsid w:val="004303FB"/>
    <w:rsid w:val="00433F8F"/>
    <w:rsid w:val="004627AD"/>
    <w:rsid w:val="00463771"/>
    <w:rsid w:val="0049149C"/>
    <w:rsid w:val="004A7644"/>
    <w:rsid w:val="004A76B9"/>
    <w:rsid w:val="004B0B73"/>
    <w:rsid w:val="004C159B"/>
    <w:rsid w:val="004D4091"/>
    <w:rsid w:val="004E4EE6"/>
    <w:rsid w:val="004E7C64"/>
    <w:rsid w:val="00525DD3"/>
    <w:rsid w:val="005510DE"/>
    <w:rsid w:val="00562C29"/>
    <w:rsid w:val="00563A1C"/>
    <w:rsid w:val="005677C5"/>
    <w:rsid w:val="00572AB1"/>
    <w:rsid w:val="005A5353"/>
    <w:rsid w:val="005B61B4"/>
    <w:rsid w:val="005B6F02"/>
    <w:rsid w:val="005C77E3"/>
    <w:rsid w:val="005D1F3F"/>
    <w:rsid w:val="005E63A4"/>
    <w:rsid w:val="00617C0A"/>
    <w:rsid w:val="006277A6"/>
    <w:rsid w:val="006334A4"/>
    <w:rsid w:val="00635CD8"/>
    <w:rsid w:val="00653460"/>
    <w:rsid w:val="00667A00"/>
    <w:rsid w:val="006850B4"/>
    <w:rsid w:val="006A190F"/>
    <w:rsid w:val="006A2445"/>
    <w:rsid w:val="006B3FFA"/>
    <w:rsid w:val="006D5F67"/>
    <w:rsid w:val="006F48F3"/>
    <w:rsid w:val="00706443"/>
    <w:rsid w:val="007217D5"/>
    <w:rsid w:val="007334F5"/>
    <w:rsid w:val="0073637D"/>
    <w:rsid w:val="00747809"/>
    <w:rsid w:val="00764291"/>
    <w:rsid w:val="007814D3"/>
    <w:rsid w:val="00783525"/>
    <w:rsid w:val="00792706"/>
    <w:rsid w:val="007B1509"/>
    <w:rsid w:val="007D7292"/>
    <w:rsid w:val="007E763A"/>
    <w:rsid w:val="007F5766"/>
    <w:rsid w:val="008306CE"/>
    <w:rsid w:val="00833939"/>
    <w:rsid w:val="00842EBF"/>
    <w:rsid w:val="0084484E"/>
    <w:rsid w:val="008665F7"/>
    <w:rsid w:val="00883F44"/>
    <w:rsid w:val="008B2E39"/>
    <w:rsid w:val="008E41DB"/>
    <w:rsid w:val="008E7579"/>
    <w:rsid w:val="0092003C"/>
    <w:rsid w:val="00924041"/>
    <w:rsid w:val="00976657"/>
    <w:rsid w:val="0099047E"/>
    <w:rsid w:val="009928F8"/>
    <w:rsid w:val="009B723E"/>
    <w:rsid w:val="009D0216"/>
    <w:rsid w:val="009F4AD3"/>
    <w:rsid w:val="00A07AC0"/>
    <w:rsid w:val="00A1667A"/>
    <w:rsid w:val="00A353A8"/>
    <w:rsid w:val="00A45A27"/>
    <w:rsid w:val="00A6157B"/>
    <w:rsid w:val="00A64602"/>
    <w:rsid w:val="00A70257"/>
    <w:rsid w:val="00A7165C"/>
    <w:rsid w:val="00A7209C"/>
    <w:rsid w:val="00A72F7D"/>
    <w:rsid w:val="00AB28BE"/>
    <w:rsid w:val="00AB32B9"/>
    <w:rsid w:val="00AB3F80"/>
    <w:rsid w:val="00AC1869"/>
    <w:rsid w:val="00AC2DA3"/>
    <w:rsid w:val="00AC56C7"/>
    <w:rsid w:val="00AD31D5"/>
    <w:rsid w:val="00AF00AC"/>
    <w:rsid w:val="00AF2814"/>
    <w:rsid w:val="00B01E7B"/>
    <w:rsid w:val="00B11595"/>
    <w:rsid w:val="00B17B50"/>
    <w:rsid w:val="00B17CB7"/>
    <w:rsid w:val="00B2495A"/>
    <w:rsid w:val="00B315C3"/>
    <w:rsid w:val="00B47B4F"/>
    <w:rsid w:val="00B57717"/>
    <w:rsid w:val="00B57CF8"/>
    <w:rsid w:val="00B66D52"/>
    <w:rsid w:val="00B85653"/>
    <w:rsid w:val="00BA4FE4"/>
    <w:rsid w:val="00BB526A"/>
    <w:rsid w:val="00BD3662"/>
    <w:rsid w:val="00BD4EEF"/>
    <w:rsid w:val="00BF4262"/>
    <w:rsid w:val="00C30D04"/>
    <w:rsid w:val="00C327A6"/>
    <w:rsid w:val="00C44E36"/>
    <w:rsid w:val="00C77EB0"/>
    <w:rsid w:val="00C81FE8"/>
    <w:rsid w:val="00C87A47"/>
    <w:rsid w:val="00C93D2B"/>
    <w:rsid w:val="00CC0D41"/>
    <w:rsid w:val="00CE6CCC"/>
    <w:rsid w:val="00CF79D7"/>
    <w:rsid w:val="00D034D8"/>
    <w:rsid w:val="00D37C7A"/>
    <w:rsid w:val="00D44DBA"/>
    <w:rsid w:val="00D53E1C"/>
    <w:rsid w:val="00D600F4"/>
    <w:rsid w:val="00D63F88"/>
    <w:rsid w:val="00D71BDB"/>
    <w:rsid w:val="00D761C3"/>
    <w:rsid w:val="00D82180"/>
    <w:rsid w:val="00D944EC"/>
    <w:rsid w:val="00DA1AE4"/>
    <w:rsid w:val="00DA4633"/>
    <w:rsid w:val="00DF016A"/>
    <w:rsid w:val="00E055A8"/>
    <w:rsid w:val="00E074D4"/>
    <w:rsid w:val="00E1123C"/>
    <w:rsid w:val="00E11A77"/>
    <w:rsid w:val="00E53803"/>
    <w:rsid w:val="00E91ADB"/>
    <w:rsid w:val="00E92388"/>
    <w:rsid w:val="00EA2A57"/>
    <w:rsid w:val="00EB1E36"/>
    <w:rsid w:val="00EE77ED"/>
    <w:rsid w:val="00EF0235"/>
    <w:rsid w:val="00EF651A"/>
    <w:rsid w:val="00F15B82"/>
    <w:rsid w:val="00F16E1E"/>
    <w:rsid w:val="00F17D9B"/>
    <w:rsid w:val="00F27D91"/>
    <w:rsid w:val="00F33BAF"/>
    <w:rsid w:val="00F406A4"/>
    <w:rsid w:val="00F44CCC"/>
    <w:rsid w:val="00F8581F"/>
    <w:rsid w:val="00F96E3E"/>
    <w:rsid w:val="00FB1721"/>
    <w:rsid w:val="00FB747B"/>
    <w:rsid w:val="00FD07B5"/>
    <w:rsid w:val="00FF0E11"/>
    <w:rsid w:val="00FF1EC4"/>
    <w:rsid w:val="00FF23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209C"/>
    <w:pPr>
      <w:spacing w:after="200" w:line="276" w:lineRule="auto"/>
    </w:pPr>
    <w:rPr>
      <w:rFonts w:cs="Calibri"/>
      <w:lang w:val="it-IT"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67A0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667A00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sz w:val="20"/>
      <w:szCs w:val="20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667A00"/>
    <w:pPr>
      <w:keepNext/>
      <w:spacing w:before="80"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667A00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667A00"/>
    <w:rPr>
      <w:rFonts w:ascii="Tahoma" w:hAnsi="Tahoma" w:cs="Tahoma"/>
      <w:b/>
      <w:bCs/>
      <w:i/>
      <w:iCs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667A00"/>
    <w:rPr>
      <w:rFonts w:ascii="Tahoma" w:hAnsi="Tahoma" w:cs="Tahoma"/>
      <w:b/>
      <w:bCs/>
      <w:sz w:val="24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667A00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667A00"/>
    <w:rPr>
      <w:rFonts w:ascii="Tahoma" w:hAnsi="Tahoma" w:cs="Tahoma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4B0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0B7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4B0B73"/>
    <w:rPr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7814D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4A4"/>
  </w:style>
  <w:style w:type="paragraph" w:styleId="Pidipagina">
    <w:name w:val="footer"/>
    <w:basedOn w:val="Normale"/>
    <w:link w:val="PidipaginaCarattere"/>
    <w:uiPriority w:val="99"/>
    <w:semiHidden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334A4"/>
  </w:style>
  <w:style w:type="paragraph" w:styleId="Corpodeltesto3">
    <w:name w:val="Body Text 3"/>
    <w:basedOn w:val="Normale"/>
    <w:link w:val="Corpodeltesto3Carattere"/>
    <w:uiPriority w:val="99"/>
    <w:semiHidden/>
    <w:rsid w:val="00667A00"/>
    <w:pPr>
      <w:spacing w:after="0" w:line="240" w:lineRule="auto"/>
    </w:pPr>
    <w:rPr>
      <w:rFonts w:ascii="Tahoma" w:eastAsia="Times New Roman" w:hAnsi="Tahoma" w:cs="Tahoma"/>
      <w:b/>
      <w:bCs/>
      <w:sz w:val="20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667A00"/>
    <w:rPr>
      <w:rFonts w:ascii="Tahoma" w:hAnsi="Tahoma" w:cs="Tahoma"/>
      <w:b/>
      <w:bCs/>
      <w:sz w:val="24"/>
      <w:szCs w:val="24"/>
      <w:lang w:eastAsia="it-IT"/>
    </w:rPr>
  </w:style>
  <w:style w:type="paragraph" w:styleId="Corpodeltesto">
    <w:name w:val="Body Text"/>
    <w:basedOn w:val="Normale"/>
    <w:link w:val="CorpodeltestoCarattere"/>
    <w:uiPriority w:val="99"/>
    <w:semiHidden/>
    <w:rsid w:val="00667A0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667A00"/>
    <w:rPr>
      <w:rFonts w:ascii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667A0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67A00"/>
    <w:rPr>
      <w:rFonts w:ascii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99"/>
    <w:rsid w:val="009B723E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206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6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6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6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6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1030</Words>
  <Characters>6583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Ist. A Parma</Company>
  <LinksUpToDate>false</LinksUpToDate>
  <CharactersWithSpaces>7598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asaro</dc:creator>
  <cp:keywords/>
  <dc:description/>
  <cp:lastModifiedBy>dallanoce</cp:lastModifiedBy>
  <cp:revision>6</cp:revision>
  <cp:lastPrinted>2014-10-02T08:41:00Z</cp:lastPrinted>
  <dcterms:created xsi:type="dcterms:W3CDTF">2020-11-13T09:07:00Z</dcterms:created>
  <dcterms:modified xsi:type="dcterms:W3CDTF">2020-11-13T14:48:00Z</dcterms:modified>
</cp:coreProperties>
</file>