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1DA99" w14:textId="77777777" w:rsidR="00BD5EA2" w:rsidRDefault="00217F5B" w:rsidP="00BD5EA2">
      <w:pPr>
        <w:pStyle w:val="Titolo4"/>
        <w:rPr>
          <w:sz w:val="24"/>
        </w:rPr>
      </w:pPr>
      <w:r w:rsidRPr="00217F5B">
        <w:rPr>
          <w:noProof/>
        </w:rPr>
        <w:drawing>
          <wp:inline distT="0" distB="0" distL="0" distR="0" wp14:anchorId="5A095F82" wp14:editId="34A1EC99">
            <wp:extent cx="6115050" cy="828675"/>
            <wp:effectExtent l="19050" t="0" r="0" b="0"/>
            <wp:docPr id="3" name="Immagine 0" descr="ITESTAZIONE cop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TESTAZIONE copy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6C07F5" w14:textId="77777777" w:rsidR="00CD11BF" w:rsidRDefault="00CD11BF">
      <w:pPr>
        <w:pStyle w:val="Titolo1"/>
        <w:jc w:val="center"/>
      </w:pPr>
    </w:p>
    <w:p w14:paraId="7C7A1CD0" w14:textId="77777777" w:rsidR="00CD11BF" w:rsidRPr="00834E1A" w:rsidRDefault="00CD11BF">
      <w:pPr>
        <w:pStyle w:val="Titolo1"/>
        <w:tabs>
          <w:tab w:val="clear" w:pos="4820"/>
          <w:tab w:val="left" w:pos="5387"/>
        </w:tabs>
        <w:rPr>
          <w:sz w:val="22"/>
          <w:szCs w:val="22"/>
        </w:rPr>
      </w:pPr>
      <w:r w:rsidRPr="00834E1A">
        <w:rPr>
          <w:sz w:val="22"/>
          <w:szCs w:val="22"/>
        </w:rPr>
        <w:t xml:space="preserve">Circ. n.  </w:t>
      </w:r>
      <w:r w:rsidR="003903C0" w:rsidRPr="00834E1A">
        <w:rPr>
          <w:sz w:val="22"/>
          <w:szCs w:val="22"/>
        </w:rPr>
        <w:t>00</w:t>
      </w:r>
      <w:r w:rsidRPr="00834E1A">
        <w:rPr>
          <w:sz w:val="22"/>
          <w:szCs w:val="22"/>
        </w:rPr>
        <w:t>1</w:t>
      </w:r>
      <w:r w:rsidRPr="00834E1A">
        <w:rPr>
          <w:sz w:val="22"/>
          <w:szCs w:val="22"/>
        </w:rPr>
        <w:tab/>
        <w:t xml:space="preserve">Anno Scolastico   </w:t>
      </w:r>
      <w:r w:rsidR="00F86A31">
        <w:rPr>
          <w:sz w:val="22"/>
          <w:szCs w:val="22"/>
        </w:rPr>
        <w:t>20</w:t>
      </w:r>
      <w:r w:rsidR="001D3D3C">
        <w:rPr>
          <w:sz w:val="22"/>
          <w:szCs w:val="22"/>
        </w:rPr>
        <w:t>21</w:t>
      </w:r>
      <w:r w:rsidR="00840494">
        <w:rPr>
          <w:sz w:val="22"/>
          <w:szCs w:val="22"/>
        </w:rPr>
        <w:t>/2</w:t>
      </w:r>
      <w:r w:rsidR="001D3D3C">
        <w:rPr>
          <w:sz w:val="22"/>
          <w:szCs w:val="22"/>
        </w:rPr>
        <w:t>2</w:t>
      </w:r>
    </w:p>
    <w:p w14:paraId="73B05D75" w14:textId="77777777" w:rsidR="00CD11BF" w:rsidRPr="00834E1A" w:rsidRDefault="00CD11BF">
      <w:pPr>
        <w:tabs>
          <w:tab w:val="left" w:pos="5387"/>
        </w:tabs>
        <w:rPr>
          <w:sz w:val="22"/>
          <w:szCs w:val="22"/>
        </w:rPr>
      </w:pPr>
    </w:p>
    <w:p w14:paraId="4FFE421F" w14:textId="77777777" w:rsidR="00CD11BF" w:rsidRPr="00834E1A" w:rsidRDefault="00CD11BF">
      <w:pPr>
        <w:tabs>
          <w:tab w:val="left" w:pos="5387"/>
        </w:tabs>
        <w:rPr>
          <w:b/>
          <w:bCs/>
          <w:sz w:val="22"/>
          <w:szCs w:val="22"/>
        </w:rPr>
      </w:pPr>
      <w:r w:rsidRPr="00834E1A">
        <w:rPr>
          <w:sz w:val="22"/>
          <w:szCs w:val="22"/>
        </w:rPr>
        <w:tab/>
      </w:r>
      <w:r w:rsidRPr="00834E1A">
        <w:rPr>
          <w:b/>
          <w:bCs/>
          <w:sz w:val="22"/>
          <w:szCs w:val="22"/>
        </w:rPr>
        <w:t>AI GENITORI</w:t>
      </w:r>
    </w:p>
    <w:p w14:paraId="683B7966" w14:textId="77777777" w:rsidR="00CD11BF" w:rsidRPr="00834E1A" w:rsidRDefault="00CD11BF">
      <w:pPr>
        <w:tabs>
          <w:tab w:val="left" w:pos="5387"/>
        </w:tabs>
        <w:rPr>
          <w:sz w:val="22"/>
          <w:szCs w:val="22"/>
        </w:rPr>
      </w:pPr>
    </w:p>
    <w:p w14:paraId="4CAD2B99" w14:textId="77777777" w:rsidR="00CD11BF" w:rsidRPr="00834E1A" w:rsidRDefault="00CD11BF" w:rsidP="003903C0">
      <w:pPr>
        <w:ind w:left="1276" w:hanging="1276"/>
        <w:rPr>
          <w:bCs/>
          <w:sz w:val="22"/>
          <w:szCs w:val="22"/>
        </w:rPr>
      </w:pPr>
      <w:r w:rsidRPr="00834E1A">
        <w:rPr>
          <w:sz w:val="22"/>
          <w:szCs w:val="22"/>
        </w:rPr>
        <w:t xml:space="preserve"> </w:t>
      </w:r>
      <w:r w:rsidR="001D3D3C" w:rsidRPr="00834E1A">
        <w:rPr>
          <w:sz w:val="22"/>
          <w:szCs w:val="22"/>
        </w:rPr>
        <w:t xml:space="preserve">OGGETTO </w:t>
      </w:r>
      <w:r w:rsidR="001D3D3C">
        <w:rPr>
          <w:sz w:val="22"/>
          <w:szCs w:val="22"/>
        </w:rPr>
        <w:tab/>
      </w:r>
      <w:r w:rsidR="001D3D3C" w:rsidRPr="00834E1A">
        <w:rPr>
          <w:sz w:val="22"/>
          <w:szCs w:val="22"/>
        </w:rPr>
        <w:t>-</w:t>
      </w:r>
      <w:r w:rsidR="001D3D3C" w:rsidRPr="00834E1A">
        <w:rPr>
          <w:b/>
          <w:bCs/>
          <w:sz w:val="22"/>
          <w:szCs w:val="22"/>
        </w:rPr>
        <w:t xml:space="preserve"> Legge</w:t>
      </w:r>
      <w:r w:rsidRPr="00834E1A">
        <w:rPr>
          <w:b/>
          <w:bCs/>
          <w:sz w:val="22"/>
          <w:szCs w:val="22"/>
        </w:rPr>
        <w:t xml:space="preserve"> uso telefoni cellulari in locali scolastici</w:t>
      </w:r>
      <w:r w:rsidR="003903C0" w:rsidRPr="00834E1A">
        <w:rPr>
          <w:b/>
          <w:bCs/>
          <w:sz w:val="22"/>
          <w:szCs w:val="22"/>
        </w:rPr>
        <w:t xml:space="preserve"> (</w:t>
      </w:r>
      <w:r w:rsidRPr="00834E1A">
        <w:rPr>
          <w:bCs/>
          <w:sz w:val="22"/>
          <w:szCs w:val="22"/>
        </w:rPr>
        <w:t>Direttiva del Presidente Consiglio dei Ministri del 14/12/95</w:t>
      </w:r>
      <w:r w:rsidR="003903C0" w:rsidRPr="00834E1A">
        <w:rPr>
          <w:bCs/>
          <w:sz w:val="22"/>
          <w:szCs w:val="22"/>
        </w:rPr>
        <w:t>)</w:t>
      </w:r>
      <w:r w:rsidRPr="00834E1A">
        <w:rPr>
          <w:bCs/>
          <w:sz w:val="22"/>
          <w:szCs w:val="22"/>
        </w:rPr>
        <w:t xml:space="preserve">  </w:t>
      </w:r>
    </w:p>
    <w:p w14:paraId="2A6E7BDA" w14:textId="77777777" w:rsidR="00CD11BF" w:rsidRPr="00834E1A" w:rsidRDefault="003903C0" w:rsidP="001D3D3C">
      <w:pPr>
        <w:ind w:left="568" w:firstLine="708"/>
        <w:rPr>
          <w:b/>
          <w:bCs/>
          <w:sz w:val="22"/>
          <w:szCs w:val="22"/>
        </w:rPr>
      </w:pPr>
      <w:r w:rsidRPr="00834E1A">
        <w:rPr>
          <w:b/>
          <w:bCs/>
          <w:sz w:val="22"/>
          <w:szCs w:val="22"/>
        </w:rPr>
        <w:t>-</w:t>
      </w:r>
      <w:r w:rsidR="00CD11BF" w:rsidRPr="00834E1A">
        <w:rPr>
          <w:b/>
          <w:bCs/>
          <w:sz w:val="22"/>
          <w:szCs w:val="22"/>
        </w:rPr>
        <w:t xml:space="preserve">  Divieto </w:t>
      </w:r>
      <w:r w:rsidR="001D3D3C" w:rsidRPr="00834E1A">
        <w:rPr>
          <w:b/>
          <w:bCs/>
          <w:sz w:val="22"/>
          <w:szCs w:val="22"/>
        </w:rPr>
        <w:t>di fumo</w:t>
      </w:r>
      <w:r w:rsidR="00CD11BF" w:rsidRPr="00834E1A">
        <w:rPr>
          <w:b/>
          <w:bCs/>
          <w:sz w:val="22"/>
          <w:szCs w:val="22"/>
        </w:rPr>
        <w:t xml:space="preserve"> </w:t>
      </w:r>
      <w:r w:rsidR="009174CA" w:rsidRPr="00834E1A">
        <w:rPr>
          <w:b/>
          <w:bCs/>
          <w:sz w:val="22"/>
          <w:szCs w:val="22"/>
        </w:rPr>
        <w:t>nella scuola</w:t>
      </w:r>
      <w:r w:rsidR="008257EB" w:rsidRPr="00834E1A">
        <w:rPr>
          <w:b/>
          <w:bCs/>
          <w:sz w:val="22"/>
          <w:szCs w:val="22"/>
        </w:rPr>
        <w:t xml:space="preserve"> (</w:t>
      </w:r>
      <w:r w:rsidR="008257EB" w:rsidRPr="00834E1A">
        <w:rPr>
          <w:sz w:val="22"/>
          <w:szCs w:val="22"/>
        </w:rPr>
        <w:t>Decreto Legge n. 104 del 12.09.13)</w:t>
      </w:r>
    </w:p>
    <w:p w14:paraId="6B9229EB" w14:textId="77777777" w:rsidR="00CD11BF" w:rsidRPr="00834E1A" w:rsidRDefault="00CD11BF">
      <w:pPr>
        <w:rPr>
          <w:sz w:val="22"/>
          <w:szCs w:val="22"/>
        </w:rPr>
      </w:pPr>
    </w:p>
    <w:p w14:paraId="615F0066" w14:textId="77777777" w:rsidR="00CD11BF" w:rsidRPr="00834E1A" w:rsidRDefault="00CD11BF" w:rsidP="00834E1A">
      <w:pPr>
        <w:rPr>
          <w:sz w:val="22"/>
          <w:szCs w:val="22"/>
        </w:rPr>
      </w:pPr>
      <w:r w:rsidRPr="00834E1A">
        <w:rPr>
          <w:sz w:val="22"/>
          <w:szCs w:val="22"/>
        </w:rPr>
        <w:t>Il Dirigente Scolastico,</w:t>
      </w:r>
    </w:p>
    <w:p w14:paraId="149F35C7" w14:textId="77777777" w:rsidR="00CD11BF" w:rsidRPr="00834E1A" w:rsidRDefault="00CD11BF" w:rsidP="00834E1A">
      <w:pPr>
        <w:rPr>
          <w:sz w:val="22"/>
          <w:szCs w:val="22"/>
        </w:rPr>
      </w:pPr>
      <w:r w:rsidRPr="00834E1A">
        <w:rPr>
          <w:sz w:val="22"/>
          <w:szCs w:val="22"/>
        </w:rPr>
        <w:t xml:space="preserve">                   viste le normative in oggetto</w:t>
      </w:r>
    </w:p>
    <w:p w14:paraId="3ADEDC46" w14:textId="77777777" w:rsidR="007C1A2C" w:rsidRDefault="00CD11BF" w:rsidP="00834E1A">
      <w:pPr>
        <w:rPr>
          <w:sz w:val="22"/>
          <w:szCs w:val="22"/>
        </w:rPr>
      </w:pPr>
      <w:r w:rsidRPr="00834E1A">
        <w:rPr>
          <w:sz w:val="22"/>
          <w:szCs w:val="22"/>
        </w:rPr>
        <w:t xml:space="preserve">                   preso atto del regolamento interno</w:t>
      </w:r>
    </w:p>
    <w:p w14:paraId="12B54020" w14:textId="77777777" w:rsidR="00CD11BF" w:rsidRPr="00834E1A" w:rsidRDefault="00CD11BF" w:rsidP="00834E1A">
      <w:pPr>
        <w:rPr>
          <w:sz w:val="22"/>
          <w:szCs w:val="22"/>
        </w:rPr>
      </w:pPr>
      <w:r w:rsidRPr="00834E1A">
        <w:rPr>
          <w:sz w:val="22"/>
          <w:szCs w:val="22"/>
        </w:rPr>
        <w:t>comunica che, in caso di violazione di dette normative,</w:t>
      </w:r>
      <w:r w:rsidR="009174CA" w:rsidRPr="00834E1A">
        <w:rPr>
          <w:sz w:val="22"/>
          <w:szCs w:val="22"/>
        </w:rPr>
        <w:t xml:space="preserve"> </w:t>
      </w:r>
      <w:r w:rsidRPr="00834E1A">
        <w:rPr>
          <w:sz w:val="22"/>
          <w:szCs w:val="22"/>
        </w:rPr>
        <w:t xml:space="preserve">saranno adottati i seguenti provvedimenti:    </w:t>
      </w:r>
    </w:p>
    <w:p w14:paraId="4E69C52B" w14:textId="77777777" w:rsidR="00CD11BF" w:rsidRPr="00D06C9E" w:rsidRDefault="00CD11BF" w:rsidP="00834E1A">
      <w:pPr>
        <w:rPr>
          <w:sz w:val="22"/>
          <w:szCs w:val="22"/>
        </w:rPr>
      </w:pPr>
    </w:p>
    <w:p w14:paraId="4ABDEFA4" w14:textId="77777777" w:rsidR="00D06C9E" w:rsidRPr="00D06C9E" w:rsidRDefault="00D06C9E" w:rsidP="00834E1A">
      <w:pPr>
        <w:jc w:val="both"/>
        <w:rPr>
          <w:sz w:val="22"/>
          <w:szCs w:val="22"/>
        </w:rPr>
      </w:pPr>
      <w:r w:rsidRPr="00D06C9E">
        <w:rPr>
          <w:b/>
          <w:sz w:val="22"/>
          <w:szCs w:val="22"/>
        </w:rPr>
        <w:t>E‟ vietato l‟uso di cellulari</w:t>
      </w:r>
      <w:r w:rsidRPr="00D06C9E">
        <w:rPr>
          <w:sz w:val="22"/>
          <w:szCs w:val="22"/>
        </w:rPr>
        <w:t xml:space="preserve"> e di altri dispositivi elettronici in classe durante le lezioni (Direttiva n. 104/2007 e Circ. n. 30/2007) a meno che essi non vengano usati per fini didattici. Tali dispositivi, durante le lezioni, dovranno essere spenti, non posizionati sul banco o sotto di esso. </w:t>
      </w:r>
      <w:r w:rsidR="001D3D3C" w:rsidRPr="00D06C9E">
        <w:rPr>
          <w:sz w:val="22"/>
          <w:szCs w:val="22"/>
        </w:rPr>
        <w:t>È</w:t>
      </w:r>
      <w:r w:rsidRPr="00D06C9E">
        <w:rPr>
          <w:sz w:val="22"/>
          <w:szCs w:val="22"/>
        </w:rPr>
        <w:t xml:space="preserve"> a discrezione del docente chiedere che i telefoni cellulari siano depositati </w:t>
      </w:r>
      <w:r w:rsidR="001D3D3C" w:rsidRPr="00D06C9E">
        <w:rPr>
          <w:sz w:val="22"/>
          <w:szCs w:val="22"/>
        </w:rPr>
        <w:t>sulla cattedra</w:t>
      </w:r>
      <w:r w:rsidRPr="00D06C9E">
        <w:rPr>
          <w:sz w:val="22"/>
          <w:szCs w:val="22"/>
        </w:rPr>
        <w:t xml:space="preserve">. Per coloro che non dovessero rispettare tale regola si configura un‟infrazione disciplinare alla quale la scuola farà seguire le seguenti sanzioni ispirate al criterio di gradualità e alle finalità educative della scuola: </w:t>
      </w:r>
    </w:p>
    <w:p w14:paraId="739F4B6E" w14:textId="77777777" w:rsidR="00D06C9E" w:rsidRPr="00D06C9E" w:rsidRDefault="00D06C9E" w:rsidP="00D06C9E">
      <w:pPr>
        <w:pStyle w:val="Paragrafoelenco"/>
        <w:numPr>
          <w:ilvl w:val="0"/>
          <w:numId w:val="5"/>
        </w:numPr>
        <w:ind w:left="360"/>
        <w:jc w:val="both"/>
        <w:rPr>
          <w:rFonts w:ascii="Times New Roman" w:hAnsi="Times New Roman"/>
          <w:sz w:val="22"/>
          <w:szCs w:val="22"/>
        </w:rPr>
      </w:pPr>
      <w:r w:rsidRPr="00D06C9E">
        <w:rPr>
          <w:rFonts w:ascii="Times New Roman" w:hAnsi="Times New Roman"/>
          <w:sz w:val="22"/>
          <w:szCs w:val="22"/>
        </w:rPr>
        <w:t>alla prima contravvenzione richiamo verbale alla persona e alla classe con nota sul registro;</w:t>
      </w:r>
    </w:p>
    <w:p w14:paraId="411DA788" w14:textId="77777777" w:rsidR="00D06C9E" w:rsidRPr="00D06C9E" w:rsidRDefault="00D06C9E" w:rsidP="00D06C9E">
      <w:pPr>
        <w:pStyle w:val="Paragrafoelenco"/>
        <w:numPr>
          <w:ilvl w:val="0"/>
          <w:numId w:val="5"/>
        </w:numPr>
        <w:ind w:left="360"/>
        <w:jc w:val="both"/>
        <w:rPr>
          <w:rFonts w:ascii="Times New Roman" w:hAnsi="Times New Roman"/>
          <w:sz w:val="22"/>
          <w:szCs w:val="22"/>
        </w:rPr>
      </w:pPr>
      <w:r w:rsidRPr="00D06C9E">
        <w:rPr>
          <w:rFonts w:ascii="Times New Roman" w:hAnsi="Times New Roman"/>
          <w:sz w:val="22"/>
          <w:szCs w:val="22"/>
        </w:rPr>
        <w:t xml:space="preserve">al secondo richiamo verbale o nota disciplinare, ritiro del cellulare da parte del docente che provvederà a depositarlo temporaneamente in segreteria (lo studente potrà trattenere SIM e batteria). L‟apparecchio sarà restituito dopo 7 giorni ai genitori (o agli alunni se maggiorenni) in orario di segreteria; </w:t>
      </w:r>
    </w:p>
    <w:p w14:paraId="29B0EDE4" w14:textId="77777777" w:rsidR="00D06C9E" w:rsidRPr="00D06C9E" w:rsidRDefault="00D06C9E" w:rsidP="00D06C9E">
      <w:pPr>
        <w:pStyle w:val="Paragrafoelenco"/>
        <w:numPr>
          <w:ilvl w:val="0"/>
          <w:numId w:val="5"/>
        </w:numPr>
        <w:ind w:left="360"/>
        <w:jc w:val="both"/>
        <w:rPr>
          <w:rFonts w:ascii="Times New Roman" w:hAnsi="Times New Roman"/>
          <w:sz w:val="22"/>
          <w:szCs w:val="22"/>
        </w:rPr>
      </w:pPr>
      <w:r w:rsidRPr="00D06C9E">
        <w:rPr>
          <w:rFonts w:ascii="Times New Roman" w:hAnsi="Times New Roman"/>
          <w:sz w:val="22"/>
          <w:szCs w:val="22"/>
        </w:rPr>
        <w:t xml:space="preserve">In caso di rifiuto di consegna del cellulare lo studente sarà allontanato immediatamente </w:t>
      </w:r>
      <w:r w:rsidR="001D3D3C" w:rsidRPr="00D06C9E">
        <w:rPr>
          <w:rFonts w:ascii="Times New Roman" w:hAnsi="Times New Roman"/>
          <w:sz w:val="22"/>
          <w:szCs w:val="22"/>
        </w:rPr>
        <w:t>dall’aula</w:t>
      </w:r>
      <w:r w:rsidRPr="00D06C9E">
        <w:rPr>
          <w:rFonts w:ascii="Times New Roman" w:hAnsi="Times New Roman"/>
          <w:sz w:val="22"/>
          <w:szCs w:val="22"/>
        </w:rPr>
        <w:t xml:space="preserve"> e il Consiglio di Classe potrà comminare una sospensione da 1 a 5 giorni; </w:t>
      </w:r>
    </w:p>
    <w:p w14:paraId="03A3035F" w14:textId="77777777" w:rsidR="00D06C9E" w:rsidRPr="00D06C9E" w:rsidRDefault="00D06C9E" w:rsidP="00D06C9E">
      <w:pPr>
        <w:pStyle w:val="Paragrafoelenco"/>
        <w:numPr>
          <w:ilvl w:val="0"/>
          <w:numId w:val="5"/>
        </w:numPr>
        <w:ind w:left="360"/>
        <w:jc w:val="both"/>
        <w:rPr>
          <w:rFonts w:ascii="Times New Roman" w:hAnsi="Times New Roman"/>
          <w:sz w:val="22"/>
          <w:szCs w:val="22"/>
        </w:rPr>
      </w:pPr>
      <w:r w:rsidRPr="00D06C9E">
        <w:rPr>
          <w:rFonts w:ascii="Times New Roman" w:hAnsi="Times New Roman"/>
          <w:sz w:val="22"/>
          <w:szCs w:val="22"/>
        </w:rPr>
        <w:t xml:space="preserve">In caso di terza o ulteriore contravvenzione si applicheranno le sanzioni previste nel comma 2 e 3 (ritiro del cellulare e provvedimento disciplinare di sospensione); </w:t>
      </w:r>
    </w:p>
    <w:p w14:paraId="1FC50830" w14:textId="77777777" w:rsidR="00D06C9E" w:rsidRPr="00D06C9E" w:rsidRDefault="00D06C9E" w:rsidP="00D06C9E">
      <w:pPr>
        <w:pStyle w:val="Paragrafoelenco"/>
        <w:numPr>
          <w:ilvl w:val="0"/>
          <w:numId w:val="5"/>
        </w:numPr>
        <w:ind w:left="360"/>
        <w:jc w:val="both"/>
        <w:rPr>
          <w:rFonts w:ascii="Times New Roman" w:hAnsi="Times New Roman"/>
          <w:sz w:val="22"/>
          <w:szCs w:val="22"/>
        </w:rPr>
      </w:pPr>
      <w:r w:rsidRPr="00D06C9E">
        <w:rPr>
          <w:rFonts w:ascii="Times New Roman" w:hAnsi="Times New Roman"/>
          <w:sz w:val="22"/>
          <w:szCs w:val="22"/>
        </w:rPr>
        <w:t>Per l‟alunno che usa il cellulare o altri dispositivi elettronici allo scopo di acquisire riprese, fotografie o registrazioni non autorizzate e diffuse su qualsiasi mezzo di comunicazione (</w:t>
      </w:r>
      <w:r w:rsidR="001D3D3C" w:rsidRPr="00D06C9E">
        <w:rPr>
          <w:rFonts w:ascii="Times New Roman" w:hAnsi="Times New Roman"/>
          <w:sz w:val="22"/>
          <w:szCs w:val="22"/>
        </w:rPr>
        <w:t>Facebook</w:t>
      </w:r>
      <w:r w:rsidRPr="00D06C9E">
        <w:rPr>
          <w:rFonts w:ascii="Times New Roman" w:hAnsi="Times New Roman"/>
          <w:sz w:val="22"/>
          <w:szCs w:val="22"/>
        </w:rPr>
        <w:t xml:space="preserve">, </w:t>
      </w:r>
      <w:r w:rsidR="001D3D3C" w:rsidRPr="00D06C9E">
        <w:rPr>
          <w:rFonts w:ascii="Times New Roman" w:hAnsi="Times New Roman"/>
          <w:sz w:val="22"/>
          <w:szCs w:val="22"/>
        </w:rPr>
        <w:t>WhatsApp</w:t>
      </w:r>
      <w:r w:rsidRPr="00D06C9E">
        <w:rPr>
          <w:rFonts w:ascii="Times New Roman" w:hAnsi="Times New Roman"/>
          <w:sz w:val="22"/>
          <w:szCs w:val="22"/>
        </w:rPr>
        <w:t>, o altro) che ledono la dignità del soggetto sarà comminata una sospensione da 10 a 14 giorni e l‟eventuale denuncia agli organi di Polizia.</w:t>
      </w:r>
      <w:r w:rsidRPr="00D06C9E">
        <w:rPr>
          <w:rFonts w:ascii="Times New Roman" w:hAnsi="Times New Roman"/>
          <w:i/>
          <w:sz w:val="22"/>
          <w:szCs w:val="22"/>
        </w:rPr>
        <w:t xml:space="preserve"> </w:t>
      </w:r>
    </w:p>
    <w:p w14:paraId="64D7E783" w14:textId="77777777" w:rsidR="00CD11BF" w:rsidRPr="00D06C9E" w:rsidRDefault="00D06C9E" w:rsidP="00D06C9E">
      <w:pPr>
        <w:pStyle w:val="Paragrafoelenco"/>
        <w:ind w:left="1068" w:firstLine="348"/>
        <w:jc w:val="right"/>
        <w:rPr>
          <w:rFonts w:ascii="Times New Roman" w:hAnsi="Times New Roman"/>
          <w:sz w:val="18"/>
          <w:szCs w:val="18"/>
        </w:rPr>
      </w:pPr>
      <w:r w:rsidRPr="00D06C9E">
        <w:rPr>
          <w:rFonts w:ascii="Times New Roman" w:hAnsi="Times New Roman"/>
          <w:i/>
          <w:sz w:val="18"/>
          <w:szCs w:val="18"/>
        </w:rPr>
        <w:t>(art 12, comma 27 del Regolamento di Istituto)</w:t>
      </w:r>
    </w:p>
    <w:p w14:paraId="49D970C5" w14:textId="77777777" w:rsidR="00D06C9E" w:rsidRPr="00D06C9E" w:rsidRDefault="00D06C9E" w:rsidP="00834E1A">
      <w:pPr>
        <w:jc w:val="both"/>
        <w:rPr>
          <w:sz w:val="22"/>
          <w:szCs w:val="22"/>
        </w:rPr>
      </w:pPr>
    </w:p>
    <w:p w14:paraId="35C809C9" w14:textId="77777777" w:rsidR="00CD11BF" w:rsidRDefault="00834E1A" w:rsidP="00834E1A">
      <w:pPr>
        <w:jc w:val="both"/>
        <w:rPr>
          <w:sz w:val="22"/>
          <w:szCs w:val="22"/>
        </w:rPr>
      </w:pPr>
      <w:r w:rsidRPr="00834E1A">
        <w:rPr>
          <w:b/>
          <w:bCs/>
          <w:sz w:val="22"/>
          <w:szCs w:val="22"/>
        </w:rPr>
        <w:t>D</w:t>
      </w:r>
      <w:r w:rsidR="00CD11BF" w:rsidRPr="00834E1A">
        <w:rPr>
          <w:b/>
          <w:bCs/>
          <w:sz w:val="22"/>
          <w:szCs w:val="22"/>
        </w:rPr>
        <w:t>ivieto di fumo</w:t>
      </w:r>
      <w:r w:rsidR="00CD11BF" w:rsidRPr="00834E1A">
        <w:rPr>
          <w:sz w:val="22"/>
          <w:szCs w:val="22"/>
        </w:rPr>
        <w:t xml:space="preserve"> in tutti </w:t>
      </w:r>
      <w:r w:rsidR="009174CA" w:rsidRPr="00834E1A">
        <w:rPr>
          <w:sz w:val="22"/>
          <w:szCs w:val="22"/>
        </w:rPr>
        <w:t xml:space="preserve">gli ambienti chiusi e aperti </w:t>
      </w:r>
      <w:r w:rsidR="00CD11BF" w:rsidRPr="00834E1A">
        <w:rPr>
          <w:sz w:val="22"/>
          <w:szCs w:val="22"/>
        </w:rPr>
        <w:t>dell’istituto,</w:t>
      </w:r>
      <w:r w:rsidR="009174CA" w:rsidRPr="00834E1A">
        <w:rPr>
          <w:sz w:val="22"/>
          <w:szCs w:val="22"/>
        </w:rPr>
        <w:t xml:space="preserve"> </w:t>
      </w:r>
      <w:r w:rsidR="00CD11BF" w:rsidRPr="00834E1A">
        <w:rPr>
          <w:sz w:val="22"/>
          <w:szCs w:val="22"/>
        </w:rPr>
        <w:t xml:space="preserve">il </w:t>
      </w:r>
      <w:r w:rsidR="00CD11BF" w:rsidRPr="0042128C">
        <w:rPr>
          <w:sz w:val="22"/>
          <w:szCs w:val="22"/>
        </w:rPr>
        <w:t>personale incaricato di vigilare e contestare le infrazioni al divieto di fumo,</w:t>
      </w:r>
      <w:r w:rsidR="009174CA" w:rsidRPr="0042128C">
        <w:rPr>
          <w:sz w:val="22"/>
          <w:szCs w:val="22"/>
        </w:rPr>
        <w:t xml:space="preserve"> </w:t>
      </w:r>
      <w:r w:rsidR="00CD11BF" w:rsidRPr="0042128C">
        <w:rPr>
          <w:sz w:val="22"/>
          <w:szCs w:val="22"/>
        </w:rPr>
        <w:t>in caso di riscontro che è in atto una violazione della L.584</w:t>
      </w:r>
      <w:r w:rsidR="0042128C" w:rsidRPr="0042128C">
        <w:rPr>
          <w:sz w:val="22"/>
          <w:szCs w:val="22"/>
        </w:rPr>
        <w:t xml:space="preserve"> e successive </w:t>
      </w:r>
      <w:r w:rsidR="00840494" w:rsidRPr="0042128C">
        <w:rPr>
          <w:sz w:val="22"/>
          <w:szCs w:val="22"/>
        </w:rPr>
        <w:t>modifiche</w:t>
      </w:r>
      <w:r w:rsidR="00CD11BF" w:rsidRPr="0042128C">
        <w:rPr>
          <w:sz w:val="22"/>
          <w:szCs w:val="22"/>
        </w:rPr>
        <w:t xml:space="preserve"> dovrà, dopo aver proceduto alla contestazione della violazione e alla conseguente verbalizzazione con la relativa con</w:t>
      </w:r>
      <w:r w:rsidR="009174CA" w:rsidRPr="0042128C">
        <w:rPr>
          <w:sz w:val="22"/>
          <w:szCs w:val="22"/>
        </w:rPr>
        <w:t xml:space="preserve">segna del modulo di pagamento della relativa </w:t>
      </w:r>
      <w:r w:rsidR="00CD11BF" w:rsidRPr="0042128C">
        <w:rPr>
          <w:sz w:val="22"/>
          <w:szCs w:val="22"/>
        </w:rPr>
        <w:t>multa</w:t>
      </w:r>
      <w:r w:rsidR="0042128C" w:rsidRPr="0042128C">
        <w:rPr>
          <w:sz w:val="22"/>
          <w:szCs w:val="22"/>
        </w:rPr>
        <w:t xml:space="preserve"> da € 27,50 a € 275,00 (Legge 30 dicembre 2004, n. 311 art.189). Si precisa che </w:t>
      </w:r>
      <w:r w:rsidR="00C20B7E" w:rsidRPr="0042128C">
        <w:rPr>
          <w:sz w:val="22"/>
          <w:szCs w:val="22"/>
        </w:rPr>
        <w:t>nell’</w:t>
      </w:r>
      <w:r w:rsidR="0042128C" w:rsidRPr="0042128C">
        <w:rPr>
          <w:sz w:val="22"/>
          <w:szCs w:val="22"/>
        </w:rPr>
        <w:t xml:space="preserve">esercizio delle sue funzioni l‟Incaricato è un Pubblico Ufficiale (artt.337 e 496 del Codice Penale) e che come tale gode del potere di chiedere le generalità di eventuali trasgressori alla normativa antifumo </w:t>
      </w:r>
      <w:r w:rsidR="00C20B7E" w:rsidRPr="0042128C">
        <w:rPr>
          <w:sz w:val="22"/>
          <w:szCs w:val="22"/>
        </w:rPr>
        <w:t>nell’</w:t>
      </w:r>
      <w:r w:rsidR="0042128C" w:rsidRPr="0042128C">
        <w:rPr>
          <w:sz w:val="22"/>
          <w:szCs w:val="22"/>
        </w:rPr>
        <w:t>ambito scolastico.</w:t>
      </w:r>
      <w:r w:rsidR="00CD11BF" w:rsidRPr="0042128C">
        <w:rPr>
          <w:sz w:val="22"/>
          <w:szCs w:val="22"/>
        </w:rPr>
        <w:t xml:space="preserve"> </w:t>
      </w:r>
    </w:p>
    <w:p w14:paraId="562C4427" w14:textId="77777777" w:rsidR="00840494" w:rsidRPr="00D06C9E" w:rsidRDefault="00840494" w:rsidP="00840494">
      <w:pPr>
        <w:pStyle w:val="Paragrafoelenco"/>
        <w:ind w:left="1068" w:firstLine="348"/>
        <w:jc w:val="right"/>
        <w:rPr>
          <w:rFonts w:ascii="Times New Roman" w:hAnsi="Times New Roman"/>
          <w:sz w:val="18"/>
          <w:szCs w:val="18"/>
        </w:rPr>
      </w:pPr>
      <w:r w:rsidRPr="00D06C9E">
        <w:rPr>
          <w:rFonts w:ascii="Times New Roman" w:hAnsi="Times New Roman"/>
          <w:i/>
          <w:sz w:val="18"/>
          <w:szCs w:val="18"/>
        </w:rPr>
        <w:t xml:space="preserve">(art </w:t>
      </w:r>
      <w:r>
        <w:rPr>
          <w:rFonts w:ascii="Times New Roman" w:hAnsi="Times New Roman"/>
          <w:i/>
          <w:sz w:val="18"/>
          <w:szCs w:val="18"/>
        </w:rPr>
        <w:t>31</w:t>
      </w:r>
      <w:r w:rsidRPr="00D06C9E">
        <w:rPr>
          <w:rFonts w:ascii="Times New Roman" w:hAnsi="Times New Roman"/>
          <w:i/>
          <w:sz w:val="18"/>
          <w:szCs w:val="18"/>
        </w:rPr>
        <w:t xml:space="preserve"> del Regolamento di Istituto)</w:t>
      </w:r>
    </w:p>
    <w:p w14:paraId="7B3F67BA" w14:textId="77777777" w:rsidR="00CD11BF" w:rsidRPr="00A435E3" w:rsidRDefault="00CD11BF">
      <w:pPr>
        <w:rPr>
          <w:sz w:val="22"/>
          <w:szCs w:val="22"/>
        </w:rPr>
      </w:pPr>
    </w:p>
    <w:p w14:paraId="4A7B496C" w14:textId="77777777" w:rsidR="00CD11BF" w:rsidRPr="00A435E3" w:rsidRDefault="00CD11BF">
      <w:pPr>
        <w:tabs>
          <w:tab w:val="center" w:pos="5812"/>
        </w:tabs>
        <w:rPr>
          <w:sz w:val="22"/>
          <w:szCs w:val="22"/>
        </w:rPr>
      </w:pPr>
      <w:r w:rsidRPr="00A435E3">
        <w:rPr>
          <w:sz w:val="22"/>
          <w:szCs w:val="22"/>
        </w:rPr>
        <w:tab/>
      </w:r>
      <w:r w:rsidR="00834E1A" w:rsidRPr="00A435E3">
        <w:rPr>
          <w:sz w:val="22"/>
          <w:szCs w:val="22"/>
        </w:rPr>
        <w:tab/>
      </w:r>
      <w:r w:rsidRPr="00A435E3">
        <w:rPr>
          <w:sz w:val="22"/>
          <w:szCs w:val="22"/>
        </w:rPr>
        <w:t xml:space="preserve"> IL DIRIGENTE SCOLASTICO</w:t>
      </w:r>
    </w:p>
    <w:p w14:paraId="76BCA200" w14:textId="77777777" w:rsidR="00CD11BF" w:rsidRDefault="00CD11BF" w:rsidP="00834E1A">
      <w:pPr>
        <w:tabs>
          <w:tab w:val="center" w:pos="5812"/>
        </w:tabs>
        <w:spacing w:after="120"/>
        <w:rPr>
          <w:i/>
          <w:iCs/>
          <w:sz w:val="22"/>
          <w:szCs w:val="22"/>
        </w:rPr>
      </w:pPr>
      <w:r w:rsidRPr="00A435E3">
        <w:rPr>
          <w:i/>
          <w:iCs/>
          <w:sz w:val="22"/>
          <w:szCs w:val="22"/>
        </w:rPr>
        <w:tab/>
      </w:r>
      <w:r w:rsidR="00834E1A" w:rsidRPr="00A435E3">
        <w:rPr>
          <w:i/>
          <w:iCs/>
          <w:sz w:val="22"/>
          <w:szCs w:val="22"/>
        </w:rPr>
        <w:tab/>
        <w:t xml:space="preserve">     </w:t>
      </w:r>
      <w:r w:rsidR="00217F5B" w:rsidRPr="00A435E3">
        <w:rPr>
          <w:i/>
          <w:iCs/>
          <w:sz w:val="22"/>
          <w:szCs w:val="22"/>
        </w:rPr>
        <w:t>(Prof. Alberto Ranco)</w:t>
      </w:r>
    </w:p>
    <w:p w14:paraId="3D9FDE2D" w14:textId="77777777" w:rsidR="00076B26" w:rsidRPr="00A435E3" w:rsidRDefault="00076B26" w:rsidP="00834E1A">
      <w:pPr>
        <w:tabs>
          <w:tab w:val="center" w:pos="5812"/>
        </w:tabs>
        <w:spacing w:after="120"/>
        <w:rPr>
          <w:sz w:val="22"/>
          <w:szCs w:val="22"/>
        </w:rPr>
      </w:pPr>
    </w:p>
    <w:p w14:paraId="391B27B5" w14:textId="77777777" w:rsidR="00CD11BF" w:rsidRPr="00A435E3" w:rsidRDefault="00CD11BF" w:rsidP="00A435E3">
      <w:pPr>
        <w:spacing w:line="360" w:lineRule="auto"/>
        <w:jc w:val="center"/>
        <w:rPr>
          <w:i/>
          <w:iCs/>
          <w:sz w:val="22"/>
          <w:szCs w:val="22"/>
        </w:rPr>
      </w:pPr>
      <w:r w:rsidRPr="00A435E3">
        <w:rPr>
          <w:sz w:val="22"/>
          <w:szCs w:val="22"/>
        </w:rPr>
        <w:sym w:font="Wingdings" w:char="F022"/>
      </w:r>
      <w:r w:rsidRPr="00A435E3">
        <w:rPr>
          <w:sz w:val="22"/>
          <w:szCs w:val="22"/>
        </w:rPr>
        <w:t>---------------------------------------------------------------------------------------------------------------------</w:t>
      </w:r>
    </w:p>
    <w:p w14:paraId="61CF2FE8" w14:textId="77777777" w:rsidR="00CD11BF" w:rsidRPr="002144C1" w:rsidRDefault="00CD11BF" w:rsidP="00A435E3">
      <w:pPr>
        <w:tabs>
          <w:tab w:val="left" w:pos="8280"/>
        </w:tabs>
        <w:jc w:val="both"/>
        <w:rPr>
          <w:szCs w:val="20"/>
        </w:rPr>
      </w:pPr>
      <w:r w:rsidRPr="002144C1">
        <w:rPr>
          <w:szCs w:val="20"/>
        </w:rPr>
        <w:t>Il sottoscritto genitore dell’allievo________________________classe__________________</w:t>
      </w:r>
    </w:p>
    <w:p w14:paraId="646DB95C" w14:textId="77777777" w:rsidR="00CD11BF" w:rsidRPr="002144C1" w:rsidRDefault="00CD11BF" w:rsidP="00A435E3">
      <w:pPr>
        <w:tabs>
          <w:tab w:val="left" w:pos="8280"/>
        </w:tabs>
        <w:jc w:val="both"/>
        <w:rPr>
          <w:szCs w:val="20"/>
        </w:rPr>
      </w:pPr>
      <w:r w:rsidRPr="002144C1">
        <w:rPr>
          <w:szCs w:val="20"/>
        </w:rPr>
        <w:t xml:space="preserve">Dichiara di aver ricevuto la nota informativa riguardante il regolamento interno del divieto di fumo in tutti i locali dell’istituto e </w:t>
      </w:r>
      <w:r w:rsidR="007C1A2C" w:rsidRPr="002144C1">
        <w:rPr>
          <w:szCs w:val="20"/>
        </w:rPr>
        <w:t>dell’uso</w:t>
      </w:r>
      <w:r w:rsidRPr="002144C1">
        <w:rPr>
          <w:szCs w:val="20"/>
        </w:rPr>
        <w:t xml:space="preserve"> del telefonino durante qualsiasi attività didattica.</w:t>
      </w:r>
    </w:p>
    <w:p w14:paraId="606CF5B5" w14:textId="77777777" w:rsidR="00CD11BF" w:rsidRPr="002144C1" w:rsidRDefault="00CD11BF" w:rsidP="00A435E3">
      <w:pPr>
        <w:tabs>
          <w:tab w:val="left" w:pos="8280"/>
        </w:tabs>
        <w:jc w:val="both"/>
        <w:rPr>
          <w:szCs w:val="20"/>
        </w:rPr>
      </w:pPr>
    </w:p>
    <w:p w14:paraId="4F1B0130" w14:textId="77777777" w:rsidR="00CD11BF" w:rsidRPr="002144C1" w:rsidRDefault="00CD11BF" w:rsidP="00A435E3">
      <w:pPr>
        <w:tabs>
          <w:tab w:val="left" w:pos="8280"/>
        </w:tabs>
        <w:jc w:val="both"/>
        <w:rPr>
          <w:szCs w:val="20"/>
        </w:rPr>
      </w:pPr>
      <w:r w:rsidRPr="002144C1">
        <w:rPr>
          <w:szCs w:val="20"/>
        </w:rPr>
        <w:t xml:space="preserve">Data………………………             </w:t>
      </w:r>
      <w:r w:rsidR="00834E1A" w:rsidRPr="002144C1">
        <w:rPr>
          <w:szCs w:val="20"/>
        </w:rPr>
        <w:t xml:space="preserve">      </w:t>
      </w:r>
      <w:r w:rsidRPr="002144C1">
        <w:rPr>
          <w:szCs w:val="20"/>
        </w:rPr>
        <w:t xml:space="preserve">  </w:t>
      </w:r>
      <w:r w:rsidR="00834E1A" w:rsidRPr="002144C1">
        <w:rPr>
          <w:szCs w:val="20"/>
        </w:rPr>
        <w:t xml:space="preserve">       </w:t>
      </w:r>
      <w:r w:rsidRPr="002144C1">
        <w:rPr>
          <w:szCs w:val="20"/>
        </w:rPr>
        <w:t xml:space="preserve">Firma………………………………………… </w:t>
      </w:r>
    </w:p>
    <w:sectPr w:rsidR="00CD11BF" w:rsidRPr="002144C1" w:rsidSect="00840494">
      <w:pgSz w:w="11906" w:h="16838"/>
      <w:pgMar w:top="851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C0E31"/>
    <w:multiLevelType w:val="multilevel"/>
    <w:tmpl w:val="22CA18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B666F6"/>
    <w:multiLevelType w:val="hybridMultilevel"/>
    <w:tmpl w:val="B096E460"/>
    <w:lvl w:ilvl="0" w:tplc="EADA4E96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2" w:tplc="0FAEF270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192F9B"/>
    <w:multiLevelType w:val="hybridMultilevel"/>
    <w:tmpl w:val="43EE6D2A"/>
    <w:lvl w:ilvl="0" w:tplc="1C9AA108">
      <w:start w:val="5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553D3BC1"/>
    <w:multiLevelType w:val="hybridMultilevel"/>
    <w:tmpl w:val="40C086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B65BE"/>
    <w:multiLevelType w:val="hybridMultilevel"/>
    <w:tmpl w:val="2F869ECA"/>
    <w:lvl w:ilvl="0" w:tplc="8DB497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F17"/>
    <w:rsid w:val="00072DB1"/>
    <w:rsid w:val="00076B26"/>
    <w:rsid w:val="000A6094"/>
    <w:rsid w:val="000D4620"/>
    <w:rsid w:val="001D3D3C"/>
    <w:rsid w:val="001D6013"/>
    <w:rsid w:val="002144C1"/>
    <w:rsid w:val="00217F5B"/>
    <w:rsid w:val="00231B45"/>
    <w:rsid w:val="00257106"/>
    <w:rsid w:val="002B579C"/>
    <w:rsid w:val="003903C0"/>
    <w:rsid w:val="003A0409"/>
    <w:rsid w:val="003B6A63"/>
    <w:rsid w:val="0042128C"/>
    <w:rsid w:val="0044238D"/>
    <w:rsid w:val="004A0318"/>
    <w:rsid w:val="00535EE3"/>
    <w:rsid w:val="00767F17"/>
    <w:rsid w:val="00772EC3"/>
    <w:rsid w:val="007C1A2C"/>
    <w:rsid w:val="008257EB"/>
    <w:rsid w:val="00834E1A"/>
    <w:rsid w:val="00840494"/>
    <w:rsid w:val="00880661"/>
    <w:rsid w:val="009174CA"/>
    <w:rsid w:val="009A4CF7"/>
    <w:rsid w:val="009D289C"/>
    <w:rsid w:val="009D7ADD"/>
    <w:rsid w:val="00A278A8"/>
    <w:rsid w:val="00A435E3"/>
    <w:rsid w:val="00BD5EA2"/>
    <w:rsid w:val="00C20B7E"/>
    <w:rsid w:val="00CD11BF"/>
    <w:rsid w:val="00CE540C"/>
    <w:rsid w:val="00D06C9E"/>
    <w:rsid w:val="00D463E1"/>
    <w:rsid w:val="00DF4342"/>
    <w:rsid w:val="00E53973"/>
    <w:rsid w:val="00F43B00"/>
    <w:rsid w:val="00F8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81544"/>
  <w15:docId w15:val="{951119D3-2BE2-47C8-930D-EA562070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7106"/>
    <w:pPr>
      <w:autoSpaceDE w:val="0"/>
      <w:autoSpaceDN w:val="0"/>
    </w:pPr>
    <w:rPr>
      <w:szCs w:val="24"/>
    </w:rPr>
  </w:style>
  <w:style w:type="paragraph" w:styleId="Titolo1">
    <w:name w:val="heading 1"/>
    <w:basedOn w:val="Normale"/>
    <w:next w:val="Normale"/>
    <w:qFormat/>
    <w:rsid w:val="00257106"/>
    <w:pPr>
      <w:keepNext/>
      <w:tabs>
        <w:tab w:val="left" w:pos="4820"/>
      </w:tabs>
      <w:autoSpaceDE/>
      <w:autoSpaceDN/>
      <w:jc w:val="both"/>
      <w:outlineLvl w:val="0"/>
    </w:pPr>
    <w:rPr>
      <w:sz w:val="24"/>
      <w:szCs w:val="20"/>
    </w:rPr>
  </w:style>
  <w:style w:type="paragraph" w:styleId="Titolo2">
    <w:name w:val="heading 2"/>
    <w:basedOn w:val="Normale"/>
    <w:next w:val="Normale"/>
    <w:qFormat/>
    <w:rsid w:val="00257106"/>
    <w:pPr>
      <w:keepNext/>
      <w:autoSpaceDE/>
      <w:autoSpaceDN/>
      <w:jc w:val="center"/>
      <w:outlineLvl w:val="1"/>
    </w:pPr>
    <w:rPr>
      <w:rFonts w:ascii="Verdana" w:hAnsi="Verdana"/>
      <w:sz w:val="24"/>
      <w:szCs w:val="20"/>
    </w:rPr>
  </w:style>
  <w:style w:type="paragraph" w:styleId="Titolo3">
    <w:name w:val="heading 3"/>
    <w:basedOn w:val="Normale"/>
    <w:next w:val="Normale"/>
    <w:qFormat/>
    <w:rsid w:val="00257106"/>
    <w:pPr>
      <w:keepNext/>
      <w:autoSpaceDE/>
      <w:autoSpaceDN/>
      <w:jc w:val="center"/>
      <w:outlineLvl w:val="2"/>
    </w:pPr>
    <w:rPr>
      <w:rFonts w:ascii="Verdana" w:hAnsi="Verdana"/>
      <w:b/>
      <w:bCs/>
      <w:sz w:val="24"/>
      <w:szCs w:val="2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D5EA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257106"/>
    <w:rPr>
      <w:color w:val="0000FF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D5EA2"/>
    <w:rPr>
      <w:rFonts w:ascii="Calibri" w:eastAsia="Times New Roman" w:hAnsi="Calibri" w:cs="Times New Roman"/>
      <w:b/>
      <w:bCs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7F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7F5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34E1A"/>
    <w:pPr>
      <w:autoSpaceDE/>
      <w:autoSpaceDN/>
      <w:ind w:left="720"/>
      <w:contextualSpacing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Saronno,10 giugno 2003</vt:lpstr>
    </vt:vector>
  </TitlesOfParts>
  <Company>.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Saronno,10 giugno 2003</dc:title>
  <dc:creator>.</dc:creator>
  <cp:lastModifiedBy>Maria Mollica</cp:lastModifiedBy>
  <cp:revision>2</cp:revision>
  <cp:lastPrinted>2017-06-23T07:03:00Z</cp:lastPrinted>
  <dcterms:created xsi:type="dcterms:W3CDTF">2021-08-11T15:04:00Z</dcterms:created>
  <dcterms:modified xsi:type="dcterms:W3CDTF">2021-08-11T15:04:00Z</dcterms:modified>
</cp:coreProperties>
</file>