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B7" w:rsidRPr="00D74302" w:rsidRDefault="009A42B7" w:rsidP="00557C36">
      <w:pPr>
        <w:rPr>
          <w:rFonts w:ascii="Tahoma" w:hAnsi="Tahoma" w:cs="Tahoma"/>
          <w:color w:val="000000" w:themeColor="text1"/>
          <w:sz w:val="44"/>
          <w:szCs w:val="44"/>
        </w:rPr>
      </w:pPr>
      <w:bookmarkStart w:id="0" w:name="_GoBack"/>
      <w:bookmarkEnd w:id="0"/>
    </w:p>
    <w:p w:rsidR="00D9110A" w:rsidRPr="00D20776" w:rsidRDefault="00D9110A" w:rsidP="00E577BB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776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F84B47" w:rsidRPr="00D20776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D20776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0A7F96" w:rsidRPr="00D20776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84B47" w:rsidRPr="00D20776">
        <w:rPr>
          <w:i w:val="0"/>
          <w:iCs w:val="0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4A0160" w:rsidRPr="00D74302" w:rsidRDefault="00D9110A" w:rsidP="004A016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 w:val="44"/>
          <w:szCs w:val="44"/>
        </w:rPr>
      </w:pPr>
      <w:r w:rsidRPr="000117E5">
        <w:rPr>
          <w:i w:val="0"/>
          <w:iCs w:val="0"/>
          <w:color w:val="000000" w:themeColor="text1"/>
          <w:sz w:val="28"/>
          <w:szCs w:val="28"/>
        </w:rPr>
        <w:tab/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072"/>
        <w:gridCol w:w="831"/>
        <w:gridCol w:w="3459"/>
        <w:gridCol w:w="1525"/>
        <w:gridCol w:w="1096"/>
      </w:tblGrid>
      <w:tr w:rsidR="004A0160" w:rsidRPr="00747809" w:rsidTr="008C5150">
        <w:trPr>
          <w:trHeight w:val="684"/>
        </w:trPr>
        <w:tc>
          <w:tcPr>
            <w:tcW w:w="458" w:type="pct"/>
            <w:shd w:val="clear" w:color="auto" w:fill="F2F2F2"/>
            <w:vAlign w:val="center"/>
          </w:tcPr>
          <w:p w:rsidR="004A0160" w:rsidRPr="00747809" w:rsidRDefault="004A0160" w:rsidP="007857E1">
            <w:pPr>
              <w:pStyle w:val="Corpodeltesto3"/>
              <w:ind w:right="-108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>Docente</w:t>
            </w:r>
          </w:p>
        </w:tc>
        <w:tc>
          <w:tcPr>
            <w:tcW w:w="1048" w:type="pct"/>
            <w:vAlign w:val="center"/>
          </w:tcPr>
          <w:p w:rsidR="004A0160" w:rsidRPr="00A24FBB" w:rsidRDefault="005026D4" w:rsidP="000038F4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TALAMO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4A0160" w:rsidRPr="000B6CC7" w:rsidRDefault="004A0160" w:rsidP="000B6CC7">
            <w:pPr>
              <w:pStyle w:val="Titolo5"/>
              <w:spacing w:before="0"/>
              <w:rPr>
                <w:rFonts w:ascii="Tahoma" w:hAnsi="Tahoma" w:cs="Tahoma"/>
                <w:color w:val="auto"/>
              </w:rPr>
            </w:pPr>
            <w:r>
              <w:t xml:space="preserve"> </w:t>
            </w:r>
            <w:r w:rsidRPr="000B6CC7">
              <w:rPr>
                <w:rFonts w:ascii="Tahoma" w:hAnsi="Tahoma" w:cs="Tahoma"/>
                <w:color w:val="auto"/>
              </w:rPr>
              <w:t>Classe</w:t>
            </w:r>
          </w:p>
        </w:tc>
        <w:tc>
          <w:tcPr>
            <w:tcW w:w="3073" w:type="pct"/>
            <w:gridSpan w:val="3"/>
          </w:tcPr>
          <w:p w:rsidR="004A0160" w:rsidRPr="00C5557E" w:rsidRDefault="008C5150" w:rsidP="000038F4">
            <w:pPr>
              <w:pStyle w:val="Titolo1"/>
              <w:spacing w:before="240" w:after="24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QUART</w:t>
            </w:r>
            <w:r w:rsidR="004A0160">
              <w:rPr>
                <w:i w:val="0"/>
                <w:iCs w:val="0"/>
                <w:sz w:val="28"/>
                <w:szCs w:val="28"/>
              </w:rPr>
              <w:t>A</w:t>
            </w:r>
            <w:r w:rsidR="004A0160" w:rsidRPr="00C5557E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F27361">
              <w:rPr>
                <w:i w:val="0"/>
                <w:iCs w:val="0"/>
                <w:sz w:val="28"/>
                <w:szCs w:val="28"/>
              </w:rPr>
              <w:t>SANITA’ E ASSISTENZA SOCIALE</w:t>
            </w:r>
          </w:p>
        </w:tc>
      </w:tr>
      <w:tr w:rsidR="00302874" w:rsidRPr="00747809" w:rsidTr="008C5150">
        <w:tc>
          <w:tcPr>
            <w:tcW w:w="458" w:type="pct"/>
            <w:shd w:val="clear" w:color="auto" w:fill="F2F2F2"/>
            <w:vAlign w:val="center"/>
          </w:tcPr>
          <w:p w:rsidR="004A0160" w:rsidRPr="00C5557E" w:rsidRDefault="009801CF" w:rsidP="000038F4">
            <w:pPr>
              <w:pStyle w:val="Corpodeltesto3"/>
              <w:ind w:left="-34" w:right="-102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4A0160" w:rsidRPr="00747809">
              <w:rPr>
                <w:b w:val="0"/>
                <w:bCs w:val="0"/>
              </w:rPr>
              <w:t>Materia</w:t>
            </w:r>
          </w:p>
        </w:tc>
        <w:tc>
          <w:tcPr>
            <w:tcW w:w="3217" w:type="pct"/>
            <w:gridSpan w:val="3"/>
            <w:vAlign w:val="center"/>
          </w:tcPr>
          <w:p w:rsidR="004A0160" w:rsidRPr="00C5557E" w:rsidRDefault="004A0160" w:rsidP="000038F4">
            <w:pPr>
              <w:spacing w:before="240" w:after="24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 w:rsidR="0010494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02874"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  <w:r w:rsidR="0010494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02874">
              <w:rPr>
                <w:rFonts w:ascii="Tahoma" w:hAnsi="Tahoma" w:cs="Tahoma"/>
                <w:b/>
                <w:bCs/>
                <w:sz w:val="28"/>
                <w:szCs w:val="28"/>
              </w:rPr>
              <w:t>TECN. AMM.VA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SOCIO-</w:t>
            </w: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SANIT</w:t>
            </w:r>
            <w:r w:rsidR="00302874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71" w:type="pct"/>
            <w:shd w:val="clear" w:color="auto" w:fill="F2F2F2"/>
            <w:vAlign w:val="center"/>
          </w:tcPr>
          <w:p w:rsidR="004A0160" w:rsidRPr="00536BD1" w:rsidRDefault="004A0160" w:rsidP="00A97D23">
            <w:pPr>
              <w:tabs>
                <w:tab w:val="left" w:pos="-108"/>
              </w:tabs>
              <w:ind w:right="-244" w:hanging="108"/>
              <w:rPr>
                <w:rFonts w:ascii="Tahoma" w:hAnsi="Tahoma" w:cs="Tahoma"/>
                <w:sz w:val="16"/>
                <w:szCs w:val="16"/>
              </w:rPr>
            </w:pPr>
          </w:p>
          <w:p w:rsidR="004A0160" w:rsidRPr="00747809" w:rsidRDefault="00302874" w:rsidP="00302874">
            <w:pPr>
              <w:tabs>
                <w:tab w:val="left" w:pos="-108"/>
              </w:tabs>
              <w:ind w:right="-113" w:hanging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Durata del </w:t>
            </w:r>
            <w:r w:rsidR="004A0160" w:rsidRPr="00747809">
              <w:rPr>
                <w:rFonts w:ascii="Tahoma" w:hAnsi="Tahoma" w:cs="Tahoma"/>
              </w:rPr>
              <w:t xml:space="preserve">corso </w:t>
            </w:r>
            <w:r w:rsidR="004A0160" w:rsidRPr="00747809">
              <w:rPr>
                <w:rFonts w:ascii="Tahoma" w:hAnsi="Tahoma" w:cs="Tahoma"/>
              </w:rPr>
              <w:br/>
            </w:r>
          </w:p>
        </w:tc>
        <w:tc>
          <w:tcPr>
            <w:tcW w:w="554" w:type="pct"/>
          </w:tcPr>
          <w:p w:rsidR="004A0160" w:rsidRDefault="004A0160" w:rsidP="000038F4">
            <w:pPr>
              <w:spacing w:before="120"/>
              <w:ind w:left="-108" w:right="-221" w:hanging="32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</w:t>
            </w:r>
            <w:r w:rsidR="008C5150">
              <w:rPr>
                <w:rFonts w:ascii="Tahoma" w:hAnsi="Tahoma" w:cs="Tahoma"/>
                <w:b/>
                <w:bCs/>
              </w:rPr>
              <w:t>165</w: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</w:p>
          <w:p w:rsidR="004A0160" w:rsidRPr="00747809" w:rsidRDefault="004A0160" w:rsidP="008C5150">
            <w:pPr>
              <w:ind w:left="-108" w:right="-221" w:hanging="32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10494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h/s</w:t>
            </w:r>
            <w:r w:rsidRPr="00747809">
              <w:rPr>
                <w:rFonts w:ascii="Tahoma" w:hAnsi="Tahoma" w:cs="Tahoma"/>
              </w:rPr>
              <w:t>ett</w:t>
            </w:r>
            <w:r>
              <w:rPr>
                <w:rFonts w:ascii="Tahoma" w:hAnsi="Tahoma" w:cs="Tahoma"/>
              </w:rPr>
              <w:t xml:space="preserve"> </w:t>
            </w:r>
            <w:r w:rsidR="008C5150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)</w:t>
            </w:r>
          </w:p>
        </w:tc>
      </w:tr>
    </w:tbl>
    <w:p w:rsidR="004A0160" w:rsidRPr="00D74302" w:rsidRDefault="004A0160" w:rsidP="004A0160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36"/>
          <w:szCs w:val="36"/>
        </w:rPr>
      </w:pPr>
    </w:p>
    <w:p w:rsidR="004A0160" w:rsidRPr="004031E7" w:rsidRDefault="004A0160" w:rsidP="00E577BB">
      <w:pPr>
        <w:pStyle w:val="Titolo1"/>
        <w:tabs>
          <w:tab w:val="left" w:pos="1690"/>
          <w:tab w:val="left" w:pos="5380"/>
          <w:tab w:val="left" w:pos="9070"/>
        </w:tabs>
        <w:spacing w:after="480"/>
        <w:rPr>
          <w:i w:val="0"/>
          <w:iCs w:val="0"/>
        </w:rPr>
      </w:pPr>
      <w:r w:rsidRPr="004031E7">
        <w:rPr>
          <w:i w:val="0"/>
          <w:iCs w:val="0"/>
        </w:rPr>
        <w:t>Quadro d’insieme de</w:t>
      </w:r>
      <w:r w:rsidR="000B6CC7">
        <w:rPr>
          <w:i w:val="0"/>
          <w:iCs w:val="0"/>
        </w:rPr>
        <w:t>lle Unità di Apprendimento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69"/>
        <w:gridCol w:w="5417"/>
        <w:gridCol w:w="1812"/>
      </w:tblGrid>
      <w:tr w:rsidR="00E577BB" w:rsidRPr="00747809" w:rsidTr="008C5150">
        <w:trPr>
          <w:trHeight w:val="237"/>
        </w:trPr>
        <w:tc>
          <w:tcPr>
            <w:tcW w:w="539" w:type="dxa"/>
            <w:shd w:val="clear" w:color="auto" w:fill="F2F2F2"/>
          </w:tcPr>
          <w:p w:rsidR="004A0160" w:rsidRPr="00F7612D" w:rsidRDefault="004A0160" w:rsidP="00A97D23">
            <w:pPr>
              <w:ind w:left="-221" w:right="-261" w:hanging="6"/>
              <w:jc w:val="center"/>
              <w:rPr>
                <w:rFonts w:ascii="Tahoma" w:hAnsi="Tahoma" w:cs="Tahoma"/>
              </w:rPr>
            </w:pPr>
          </w:p>
          <w:p w:rsidR="004A0160" w:rsidRPr="00747809" w:rsidRDefault="004A0160" w:rsidP="00A97D23">
            <w:pPr>
              <w:ind w:left="-221" w:right="-261" w:hanging="6"/>
              <w:jc w:val="center"/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369" w:type="dxa"/>
            <w:shd w:val="clear" w:color="auto" w:fill="F2F2F2"/>
          </w:tcPr>
          <w:p w:rsidR="004A0160" w:rsidRPr="00F7612D" w:rsidRDefault="004A0160" w:rsidP="00A97D23">
            <w:pPr>
              <w:ind w:right="-249"/>
              <w:rPr>
                <w:rFonts w:ascii="Tahoma" w:hAnsi="Tahoma" w:cs="Tahoma"/>
              </w:rPr>
            </w:pPr>
          </w:p>
          <w:p w:rsidR="004A0160" w:rsidRPr="00747809" w:rsidRDefault="004A0160" w:rsidP="000B6CC7">
            <w:pPr>
              <w:ind w:right="-108" w:hanging="15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Titolo </w:t>
            </w:r>
            <w:r w:rsidR="000B6CC7">
              <w:rPr>
                <w:rFonts w:ascii="Tahoma" w:hAnsi="Tahoma" w:cs="Tahoma"/>
              </w:rPr>
              <w:t>Unità</w:t>
            </w:r>
          </w:p>
        </w:tc>
        <w:tc>
          <w:tcPr>
            <w:tcW w:w="5417" w:type="dxa"/>
            <w:shd w:val="clear" w:color="auto" w:fill="F2F2F2"/>
          </w:tcPr>
          <w:p w:rsidR="004A0160" w:rsidRPr="00443F56" w:rsidRDefault="004A0160" w:rsidP="00A97D23">
            <w:pPr>
              <w:ind w:right="-261" w:hanging="108"/>
              <w:jc w:val="center"/>
              <w:rPr>
                <w:rFonts w:ascii="Tahoma" w:hAnsi="Tahoma" w:cs="Tahoma"/>
              </w:rPr>
            </w:pPr>
          </w:p>
          <w:p w:rsidR="004A0160" w:rsidRPr="00747809" w:rsidRDefault="004A0160" w:rsidP="00A97D23">
            <w:pPr>
              <w:spacing w:after="120"/>
              <w:ind w:right="-261" w:hanging="108"/>
              <w:jc w:val="center"/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>Competenza</w:t>
            </w:r>
          </w:p>
        </w:tc>
        <w:tc>
          <w:tcPr>
            <w:tcW w:w="1812" w:type="dxa"/>
            <w:shd w:val="clear" w:color="auto" w:fill="F2F2F2"/>
          </w:tcPr>
          <w:p w:rsidR="004A0160" w:rsidRPr="00747809" w:rsidRDefault="004A0160" w:rsidP="00A97D23">
            <w:pPr>
              <w:spacing w:before="120" w:after="120"/>
              <w:ind w:left="-108" w:right="-149"/>
              <w:jc w:val="center"/>
              <w:rPr>
                <w:rFonts w:ascii="Tahoma" w:hAnsi="Tahoma" w:cs="Tahoma"/>
                <w:b/>
                <w:bCs/>
              </w:rPr>
            </w:pPr>
            <w:r w:rsidRPr="00747809">
              <w:rPr>
                <w:rFonts w:ascii="Tahoma" w:hAnsi="Tahoma" w:cs="Tahoma"/>
              </w:rPr>
              <w:t xml:space="preserve">Tempi </w:t>
            </w:r>
            <w:r w:rsidRPr="00747809">
              <w:rPr>
                <w:rFonts w:ascii="Tahoma" w:hAnsi="Tahoma" w:cs="Tahoma"/>
                <w:b/>
                <w:bCs/>
              </w:rPr>
              <w:br/>
            </w:r>
            <w:r w:rsidRPr="00747809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 xml:space="preserve">ore - </w:t>
            </w:r>
            <w:r w:rsidRPr="00747809">
              <w:rPr>
                <w:rFonts w:ascii="Tahoma" w:hAnsi="Tahoma" w:cs="Tahoma"/>
              </w:rPr>
              <w:t>sett</w:t>
            </w:r>
            <w:r>
              <w:rPr>
                <w:rFonts w:ascii="Tahoma" w:hAnsi="Tahoma" w:cs="Tahoma"/>
              </w:rPr>
              <w:t>. periodo</w:t>
            </w:r>
            <w:r w:rsidRPr="00747809">
              <w:rPr>
                <w:rFonts w:ascii="Tahoma" w:hAnsi="Tahoma" w:cs="Tahoma"/>
              </w:rPr>
              <w:t>)</w:t>
            </w:r>
          </w:p>
        </w:tc>
      </w:tr>
      <w:tr w:rsidR="004A0160" w:rsidRPr="00747809" w:rsidTr="008C5150">
        <w:trPr>
          <w:trHeight w:val="787"/>
        </w:trPr>
        <w:tc>
          <w:tcPr>
            <w:tcW w:w="539" w:type="dxa"/>
            <w:vAlign w:val="center"/>
          </w:tcPr>
          <w:p w:rsidR="004A0160" w:rsidRPr="009E0D79" w:rsidRDefault="00F84B47" w:rsidP="00F84B47">
            <w:pPr>
              <w:tabs>
                <w:tab w:val="left" w:pos="-110"/>
              </w:tabs>
              <w:spacing w:before="60"/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4A0160" w:rsidRPr="009E0D79">
              <w:rPr>
                <w:rFonts w:ascii="Tahoma" w:hAnsi="Tahoma" w:cs="Tahoma"/>
              </w:rPr>
              <w:t>1</w:t>
            </w:r>
          </w:p>
        </w:tc>
        <w:tc>
          <w:tcPr>
            <w:tcW w:w="2369" w:type="dxa"/>
            <w:vAlign w:val="center"/>
          </w:tcPr>
          <w:p w:rsidR="004A0160" w:rsidRPr="008C5150" w:rsidRDefault="004A0160" w:rsidP="00F84B47">
            <w:pPr>
              <w:spacing w:line="220" w:lineRule="exact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F84B47" w:rsidRPr="009E0D79" w:rsidRDefault="008C5150" w:rsidP="00E577BB">
            <w:pPr>
              <w:spacing w:before="120" w:after="240" w:line="220" w:lineRule="exact"/>
              <w:ind w:right="-91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ORGANIZZAZIONE     </w:t>
            </w:r>
            <w:r w:rsidR="00E577BB">
              <w:rPr>
                <w:rFonts w:ascii="Tahoma" w:hAnsi="Tahoma" w:cs="Tahoma"/>
                <w:b/>
                <w:bCs/>
              </w:rPr>
              <w:t>DELL’</w:t>
            </w:r>
            <w:r>
              <w:rPr>
                <w:rFonts w:ascii="Tahoma" w:hAnsi="Tahoma" w:cs="Tahoma"/>
                <w:b/>
                <w:bCs/>
              </w:rPr>
              <w:t>AZIENDA</w:t>
            </w:r>
          </w:p>
        </w:tc>
        <w:tc>
          <w:tcPr>
            <w:tcW w:w="5417" w:type="dxa"/>
            <w:vAlign w:val="center"/>
          </w:tcPr>
          <w:p w:rsidR="00ED61A0" w:rsidRPr="00ED61A0" w:rsidRDefault="00ED61A0" w:rsidP="00F84B47">
            <w:pPr>
              <w:tabs>
                <w:tab w:val="left" w:pos="2160"/>
              </w:tabs>
              <w:spacing w:before="180" w:after="18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1A0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 e svolgimento dei processi produttivi e dei servizi</w:t>
            </w:r>
          </w:p>
        </w:tc>
        <w:tc>
          <w:tcPr>
            <w:tcW w:w="1812" w:type="dxa"/>
            <w:vAlign w:val="center"/>
          </w:tcPr>
          <w:p w:rsidR="004A0160" w:rsidRPr="009E0D79" w:rsidRDefault="00E577BB" w:rsidP="00E577BB">
            <w:pPr>
              <w:spacing w:before="120" w:after="120"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 seconda 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E16FB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terza ott.</w:t>
            </w:r>
          </w:p>
        </w:tc>
      </w:tr>
      <w:tr w:rsidR="00E577BB" w:rsidRPr="00747809" w:rsidTr="00E577BB">
        <w:trPr>
          <w:trHeight w:val="787"/>
        </w:trPr>
        <w:tc>
          <w:tcPr>
            <w:tcW w:w="539" w:type="dxa"/>
            <w:vAlign w:val="center"/>
          </w:tcPr>
          <w:p w:rsidR="00E577BB" w:rsidRDefault="00E577BB" w:rsidP="00E577BB">
            <w:pPr>
              <w:tabs>
                <w:tab w:val="left" w:pos="-110"/>
              </w:tabs>
              <w:spacing w:before="60"/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2</w:t>
            </w:r>
          </w:p>
        </w:tc>
        <w:tc>
          <w:tcPr>
            <w:tcW w:w="2369" w:type="dxa"/>
            <w:vAlign w:val="center"/>
          </w:tcPr>
          <w:p w:rsidR="00E577BB" w:rsidRPr="00E577BB" w:rsidRDefault="00E577BB" w:rsidP="00F84B47">
            <w:pPr>
              <w:spacing w:line="22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E577BB">
              <w:rPr>
                <w:rFonts w:ascii="Tahoma" w:hAnsi="Tahoma" w:cs="Tahoma"/>
                <w:b/>
                <w:bCs/>
              </w:rPr>
              <w:t>AMMINISTRAZIONE DELL’AZIENDA</w:t>
            </w:r>
          </w:p>
        </w:tc>
        <w:tc>
          <w:tcPr>
            <w:tcW w:w="5417" w:type="dxa"/>
            <w:vAlign w:val="center"/>
          </w:tcPr>
          <w:p w:rsidR="00E577BB" w:rsidRPr="004A0160" w:rsidRDefault="00E577BB" w:rsidP="00E577BB">
            <w:pPr>
              <w:tabs>
                <w:tab w:val="left" w:pos="2160"/>
              </w:tabs>
              <w:spacing w:before="180" w:after="18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1A0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 e svolgimento dei processi produttivi e dei servizi</w:t>
            </w:r>
          </w:p>
        </w:tc>
        <w:tc>
          <w:tcPr>
            <w:tcW w:w="1812" w:type="dxa"/>
            <w:vAlign w:val="center"/>
          </w:tcPr>
          <w:p w:rsidR="00E577BB" w:rsidRDefault="00E577BB" w:rsidP="00E577BB">
            <w:pPr>
              <w:spacing w:before="120" w:after="120"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4F73A2">
              <w:rPr>
                <w:rFonts w:ascii="Tahoma" w:hAnsi="Tahoma" w:cs="Tahoma"/>
                <w:sz w:val="16"/>
                <w:szCs w:val="16"/>
              </w:rPr>
              <w:t xml:space="preserve"> sett.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 quarta ott</w:t>
            </w:r>
            <w:r w:rsidRPr="004F73A2">
              <w:rPr>
                <w:rFonts w:ascii="Tahoma" w:hAnsi="Tahoma" w:cs="Tahoma"/>
                <w:sz w:val="16"/>
                <w:szCs w:val="16"/>
              </w:rPr>
              <w:t>.</w:t>
            </w:r>
            <w:r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 seconda nov.</w:t>
            </w:r>
          </w:p>
        </w:tc>
      </w:tr>
      <w:tr w:rsidR="004A0160" w:rsidRPr="00747809" w:rsidTr="00DC3D77">
        <w:trPr>
          <w:trHeight w:val="787"/>
        </w:trPr>
        <w:tc>
          <w:tcPr>
            <w:tcW w:w="539" w:type="dxa"/>
            <w:vAlign w:val="center"/>
          </w:tcPr>
          <w:p w:rsidR="004A0160" w:rsidRPr="00747809" w:rsidRDefault="000038F4" w:rsidP="00E577BB">
            <w:pPr>
              <w:tabs>
                <w:tab w:val="left" w:pos="-110"/>
              </w:tabs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577B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69" w:type="dxa"/>
            <w:vAlign w:val="center"/>
          </w:tcPr>
          <w:p w:rsidR="004A0160" w:rsidRPr="008C5150" w:rsidRDefault="004A0160" w:rsidP="008C515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4A0160" w:rsidRPr="002E2B81" w:rsidRDefault="008C5150" w:rsidP="0035772C">
            <w:pPr>
              <w:spacing w:before="120" w:after="24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CONTRATTI E FINANZIAMENTO DELLE</w:t>
            </w:r>
            <w:r w:rsidR="0035772C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IMPRESE</w:t>
            </w:r>
          </w:p>
        </w:tc>
        <w:tc>
          <w:tcPr>
            <w:tcW w:w="5417" w:type="dxa"/>
          </w:tcPr>
          <w:p w:rsidR="004A0160" w:rsidRDefault="004A0160" w:rsidP="00D74302">
            <w:pPr>
              <w:spacing w:before="180" w:after="18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ED61A0" w:rsidRPr="00ED61A0" w:rsidRDefault="00ED61A0" w:rsidP="00D74302">
            <w:pPr>
              <w:spacing w:before="180" w:after="180"/>
              <w:ind w:left="34" w:right="34"/>
              <w:jc w:val="center"/>
              <w:rPr>
                <w:sz w:val="16"/>
                <w:szCs w:val="16"/>
              </w:rPr>
            </w:pPr>
            <w:r w:rsidRPr="00ED61A0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 e svolgimento dei processi produttivi e dei servizi</w:t>
            </w:r>
          </w:p>
        </w:tc>
        <w:tc>
          <w:tcPr>
            <w:tcW w:w="1812" w:type="dxa"/>
            <w:vAlign w:val="center"/>
          </w:tcPr>
          <w:p w:rsidR="004A0160" w:rsidRPr="004F73A2" w:rsidRDefault="00214887" w:rsidP="00DC3D77">
            <w:pPr>
              <w:spacing w:before="120" w:after="120" w:line="240" w:lineRule="exac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076D9">
              <w:rPr>
                <w:rFonts w:ascii="Tahoma" w:hAnsi="Tahoma" w:cs="Tahoma"/>
                <w:sz w:val="16"/>
                <w:szCs w:val="16"/>
              </w:rPr>
              <w:t>25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 w:rsidR="005076D9">
              <w:rPr>
                <w:rFonts w:ascii="Tahoma" w:hAnsi="Tahoma" w:cs="Tahoma"/>
                <w:sz w:val="16"/>
                <w:szCs w:val="16"/>
              </w:rPr>
              <w:t>5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6B0E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DC3D77">
              <w:rPr>
                <w:rFonts w:ascii="Tahoma" w:hAnsi="Tahoma" w:cs="Tahoma"/>
                <w:sz w:val="16"/>
                <w:szCs w:val="16"/>
              </w:rPr>
              <w:t>terza nov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B0E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27F43">
              <w:rPr>
                <w:rFonts w:ascii="Tahoma" w:hAnsi="Tahoma" w:cs="Tahoma"/>
                <w:sz w:val="16"/>
                <w:szCs w:val="16"/>
              </w:rPr>
              <w:t>terza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C3D77">
              <w:rPr>
                <w:rFonts w:ascii="Tahoma" w:hAnsi="Tahoma" w:cs="Tahoma"/>
                <w:sz w:val="16"/>
                <w:szCs w:val="16"/>
              </w:rPr>
              <w:t>dic</w:t>
            </w:r>
            <w:r w:rsidR="004A016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A0160" w:rsidRPr="00747809" w:rsidTr="008C5150">
        <w:trPr>
          <w:trHeight w:val="730"/>
        </w:trPr>
        <w:tc>
          <w:tcPr>
            <w:tcW w:w="539" w:type="dxa"/>
          </w:tcPr>
          <w:p w:rsidR="004A0160" w:rsidRPr="008808F4" w:rsidRDefault="004A0160" w:rsidP="00E577BB">
            <w:pPr>
              <w:tabs>
                <w:tab w:val="left" w:pos="-110"/>
              </w:tabs>
              <w:spacing w:before="360"/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E577BB">
              <w:rPr>
                <w:rFonts w:ascii="Tahoma" w:hAnsi="Tahoma" w:cs="Tahoma"/>
              </w:rPr>
              <w:t>4</w:t>
            </w:r>
          </w:p>
        </w:tc>
        <w:tc>
          <w:tcPr>
            <w:tcW w:w="2369" w:type="dxa"/>
          </w:tcPr>
          <w:p w:rsidR="004A0160" w:rsidRDefault="004A0160" w:rsidP="00A97D2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  <w:p w:rsidR="004A0160" w:rsidRDefault="008C5150" w:rsidP="008C515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ASSISTENZA SANITARIA</w:t>
            </w:r>
          </w:p>
        </w:tc>
        <w:tc>
          <w:tcPr>
            <w:tcW w:w="5417" w:type="dxa"/>
          </w:tcPr>
          <w:p w:rsidR="004A0160" w:rsidRPr="004A0160" w:rsidRDefault="004A0160" w:rsidP="00D74302">
            <w:pPr>
              <w:spacing w:before="180" w:after="180"/>
              <w:ind w:left="34" w:right="34"/>
              <w:jc w:val="center"/>
              <w:rPr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12" w:type="dxa"/>
          </w:tcPr>
          <w:p w:rsidR="004A0160" w:rsidRPr="004F73A2" w:rsidRDefault="00AC7C9F" w:rsidP="00AC7C9F">
            <w:pPr>
              <w:spacing w:before="120" w:after="120" w:line="240" w:lineRule="exac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A50ED">
              <w:rPr>
                <w:rFonts w:ascii="Tahoma" w:hAnsi="Tahoma" w:cs="Tahoma"/>
                <w:sz w:val="16"/>
                <w:szCs w:val="16"/>
              </w:rPr>
              <w:t>30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h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9A50ED">
              <w:rPr>
                <w:rFonts w:ascii="Tahoma" w:hAnsi="Tahoma" w:cs="Tahoma"/>
                <w:sz w:val="16"/>
                <w:szCs w:val="16"/>
              </w:rPr>
              <w:t>6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A50ED">
              <w:rPr>
                <w:rFonts w:ascii="Tahoma" w:hAnsi="Tahoma" w:cs="Tahoma"/>
                <w:sz w:val="16"/>
                <w:szCs w:val="16"/>
              </w:rPr>
              <w:t>seconda gen</w:t>
            </w:r>
            <w:r w:rsidR="004A0160">
              <w:rPr>
                <w:rFonts w:ascii="Tahoma" w:hAnsi="Tahoma" w:cs="Tahoma"/>
                <w:sz w:val="16"/>
                <w:szCs w:val="16"/>
              </w:rPr>
              <w:t>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 terza </w:t>
            </w:r>
            <w:r w:rsidR="009A50ED">
              <w:rPr>
                <w:rFonts w:ascii="Tahoma" w:hAnsi="Tahoma" w:cs="Tahoma"/>
                <w:sz w:val="16"/>
                <w:szCs w:val="16"/>
              </w:rPr>
              <w:t>feb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327F43" w:rsidRPr="00747809" w:rsidTr="009A50ED">
        <w:trPr>
          <w:trHeight w:val="730"/>
        </w:trPr>
        <w:tc>
          <w:tcPr>
            <w:tcW w:w="539" w:type="dxa"/>
            <w:vAlign w:val="center"/>
          </w:tcPr>
          <w:p w:rsidR="00327F43" w:rsidRPr="00747809" w:rsidRDefault="000038F4" w:rsidP="00E577BB">
            <w:pPr>
              <w:tabs>
                <w:tab w:val="left" w:pos="-110"/>
              </w:tabs>
              <w:spacing w:before="60"/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E577BB">
              <w:rPr>
                <w:rFonts w:ascii="Tahoma" w:hAnsi="Tahoma" w:cs="Tahoma"/>
              </w:rPr>
              <w:t>5</w:t>
            </w:r>
          </w:p>
        </w:tc>
        <w:tc>
          <w:tcPr>
            <w:tcW w:w="2369" w:type="dxa"/>
            <w:vAlign w:val="center"/>
          </w:tcPr>
          <w:p w:rsidR="00327F43" w:rsidRPr="002A0EF5" w:rsidRDefault="008C5150" w:rsidP="008C5150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TUTELA DELL’AMBIENTE</w:t>
            </w:r>
          </w:p>
        </w:tc>
        <w:tc>
          <w:tcPr>
            <w:tcW w:w="5417" w:type="dxa"/>
          </w:tcPr>
          <w:p w:rsidR="00327F43" w:rsidRDefault="00327F43" w:rsidP="00FD26A3">
            <w:pPr>
              <w:spacing w:before="180" w:after="18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ED61A0" w:rsidRPr="00ED61A0" w:rsidRDefault="00ED61A0" w:rsidP="00FD26A3">
            <w:pPr>
              <w:spacing w:before="180" w:after="180"/>
              <w:ind w:left="34" w:right="34"/>
              <w:jc w:val="center"/>
              <w:rPr>
                <w:sz w:val="16"/>
                <w:szCs w:val="16"/>
              </w:rPr>
            </w:pPr>
            <w:r w:rsidRPr="00ED61A0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 e svolgimento dei processi produttivi e dei servizi</w:t>
            </w:r>
          </w:p>
        </w:tc>
        <w:tc>
          <w:tcPr>
            <w:tcW w:w="1812" w:type="dxa"/>
            <w:vAlign w:val="center"/>
          </w:tcPr>
          <w:p w:rsidR="00327F43" w:rsidRPr="004F73A2" w:rsidRDefault="009A50ED" w:rsidP="009A50ED">
            <w:pPr>
              <w:spacing w:before="120" w:after="120" w:line="240" w:lineRule="exact"/>
              <w:ind w:left="-108" w:right="-14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327F43"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 w:rsidR="00327F43">
              <w:rPr>
                <w:rFonts w:ascii="Tahoma" w:hAnsi="Tahoma" w:cs="Tahoma"/>
                <w:sz w:val="16"/>
                <w:szCs w:val="16"/>
              </w:rPr>
              <w:t>3</w:t>
            </w:r>
            <w:r w:rsidR="00327F43" w:rsidRPr="004F73A2">
              <w:rPr>
                <w:rFonts w:ascii="Tahoma" w:hAnsi="Tahoma" w:cs="Tahoma"/>
                <w:sz w:val="16"/>
                <w:szCs w:val="16"/>
              </w:rPr>
              <w:t xml:space="preserve"> sett.</w:t>
            </w:r>
            <w:r w:rsidR="00327F43"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quarta feb</w:t>
            </w:r>
            <w:r w:rsidR="00327F43">
              <w:rPr>
                <w:rFonts w:ascii="Tahoma" w:hAnsi="Tahoma" w:cs="Tahoma"/>
                <w:sz w:val="16"/>
                <w:szCs w:val="16"/>
              </w:rPr>
              <w:t>.</w:t>
            </w:r>
            <w:r w:rsidR="00327F43"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seconda mar</w:t>
            </w:r>
            <w:r w:rsidR="00327F43" w:rsidRPr="004F73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A0160" w:rsidRPr="00747809" w:rsidTr="008C5150">
        <w:trPr>
          <w:trHeight w:val="830"/>
        </w:trPr>
        <w:tc>
          <w:tcPr>
            <w:tcW w:w="539" w:type="dxa"/>
          </w:tcPr>
          <w:p w:rsidR="004A0160" w:rsidRPr="00747809" w:rsidRDefault="004A0160" w:rsidP="00E577BB">
            <w:pPr>
              <w:tabs>
                <w:tab w:val="left" w:pos="-110"/>
              </w:tabs>
              <w:spacing w:before="360"/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E577BB">
              <w:rPr>
                <w:rFonts w:ascii="Tahoma" w:hAnsi="Tahoma" w:cs="Tahoma"/>
              </w:rPr>
              <w:t>6</w:t>
            </w:r>
          </w:p>
        </w:tc>
        <w:tc>
          <w:tcPr>
            <w:tcW w:w="2369" w:type="dxa"/>
            <w:vAlign w:val="center"/>
          </w:tcPr>
          <w:p w:rsidR="004A0160" w:rsidRPr="008808F4" w:rsidRDefault="008C5150" w:rsidP="008C515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PENSIONI INPS E PRESTAZIONI INAIL</w:t>
            </w:r>
          </w:p>
        </w:tc>
        <w:tc>
          <w:tcPr>
            <w:tcW w:w="5417" w:type="dxa"/>
          </w:tcPr>
          <w:p w:rsidR="004A0160" w:rsidRPr="004A0160" w:rsidRDefault="004A0160" w:rsidP="00D74302">
            <w:pPr>
              <w:spacing w:before="180" w:after="180"/>
              <w:ind w:left="34" w:right="34"/>
              <w:jc w:val="center"/>
              <w:rPr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12" w:type="dxa"/>
          </w:tcPr>
          <w:p w:rsidR="004A0160" w:rsidRPr="004F73A2" w:rsidRDefault="000B6CC7" w:rsidP="009A50ED">
            <w:pPr>
              <w:spacing w:before="120" w:after="120" w:line="240" w:lineRule="exac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4A0160">
              <w:rPr>
                <w:rFonts w:ascii="Tahoma" w:hAnsi="Tahoma" w:cs="Tahoma"/>
                <w:sz w:val="16"/>
                <w:szCs w:val="16"/>
              </w:rPr>
              <w:t>1</w:t>
            </w:r>
            <w:r w:rsidR="009A50ED">
              <w:rPr>
                <w:rFonts w:ascii="Tahoma" w:hAnsi="Tahoma" w:cs="Tahoma"/>
                <w:sz w:val="16"/>
                <w:szCs w:val="16"/>
              </w:rPr>
              <w:t>5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h / </w:t>
            </w:r>
            <w:r w:rsidR="009A50ED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9A50ED">
              <w:rPr>
                <w:rFonts w:ascii="Tahoma" w:hAnsi="Tahoma" w:cs="Tahoma"/>
                <w:sz w:val="16"/>
                <w:szCs w:val="16"/>
              </w:rPr>
              <w:t>terza mar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C61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A50ED">
              <w:rPr>
                <w:rFonts w:ascii="Tahoma" w:hAnsi="Tahoma" w:cs="Tahoma"/>
                <w:sz w:val="16"/>
                <w:szCs w:val="16"/>
              </w:rPr>
              <w:t>prima apr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A0160" w:rsidRPr="00747809" w:rsidTr="00ED61A0">
        <w:trPr>
          <w:trHeight w:val="744"/>
        </w:trPr>
        <w:tc>
          <w:tcPr>
            <w:tcW w:w="539" w:type="dxa"/>
          </w:tcPr>
          <w:p w:rsidR="004A0160" w:rsidRPr="004F73A2" w:rsidRDefault="004A0160" w:rsidP="00A97D23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A0160" w:rsidRPr="004F73A2" w:rsidRDefault="004A0160" w:rsidP="00AC7C9F">
            <w:pPr>
              <w:tabs>
                <w:tab w:val="left" w:pos="-110"/>
              </w:tabs>
              <w:spacing w:before="180"/>
              <w:ind w:right="-261" w:hanging="22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E577BB">
              <w:rPr>
                <w:rFonts w:ascii="Tahoma" w:hAnsi="Tahoma" w:cs="Tahoma"/>
              </w:rPr>
              <w:t>7</w:t>
            </w:r>
          </w:p>
        </w:tc>
        <w:tc>
          <w:tcPr>
            <w:tcW w:w="2369" w:type="dxa"/>
            <w:vAlign w:val="center"/>
          </w:tcPr>
          <w:p w:rsidR="004A0160" w:rsidRPr="002A0EF5" w:rsidRDefault="00ED61A0" w:rsidP="00ED61A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PRESTAZIONI           A SOSTEGNO        DEL REDDITO</w:t>
            </w:r>
          </w:p>
        </w:tc>
        <w:tc>
          <w:tcPr>
            <w:tcW w:w="5417" w:type="dxa"/>
          </w:tcPr>
          <w:p w:rsidR="004A0160" w:rsidRPr="004A0160" w:rsidRDefault="004A0160" w:rsidP="009A50ED">
            <w:pPr>
              <w:spacing w:before="300" w:after="300"/>
              <w:ind w:left="34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0160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</w:t>
            </w:r>
            <w:r w:rsidR="00D74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A0160">
              <w:rPr>
                <w:rFonts w:ascii="Tahoma" w:hAnsi="Tahoma" w:cs="Tahoma"/>
                <w:sz w:val="16"/>
                <w:szCs w:val="16"/>
              </w:rPr>
              <w:t>orientare i propri comportamenti personali, sociali e professionali</w:t>
            </w:r>
          </w:p>
        </w:tc>
        <w:tc>
          <w:tcPr>
            <w:tcW w:w="1812" w:type="dxa"/>
          </w:tcPr>
          <w:p w:rsidR="004A0160" w:rsidRPr="004F73A2" w:rsidRDefault="000B6CC7" w:rsidP="009A50ED">
            <w:pPr>
              <w:spacing w:before="240" w:line="240" w:lineRule="exact"/>
              <w:ind w:left="-108" w:right="-14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9A50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63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A50ED">
              <w:rPr>
                <w:rFonts w:ascii="Tahoma" w:hAnsi="Tahoma" w:cs="Tahoma"/>
                <w:sz w:val="16"/>
                <w:szCs w:val="16"/>
              </w:rPr>
              <w:t>35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 xml:space="preserve"> h /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A50ED">
              <w:rPr>
                <w:rFonts w:ascii="Tahoma" w:hAnsi="Tahoma" w:cs="Tahoma"/>
                <w:sz w:val="16"/>
                <w:szCs w:val="16"/>
              </w:rPr>
              <w:t>7</w:t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sett.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631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C61F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9A50ED">
              <w:rPr>
                <w:rFonts w:ascii="Tahoma" w:hAnsi="Tahoma" w:cs="Tahoma"/>
                <w:sz w:val="16"/>
                <w:szCs w:val="16"/>
              </w:rPr>
              <w:t xml:space="preserve"> seconda apr</w:t>
            </w:r>
            <w:r w:rsidR="004A0160">
              <w:rPr>
                <w:rFonts w:ascii="Tahoma" w:hAnsi="Tahoma" w:cs="Tahoma"/>
                <w:sz w:val="16"/>
                <w:szCs w:val="16"/>
              </w:rPr>
              <w:t>.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br/>
            </w:r>
            <w:r w:rsidR="004A016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C61F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327F4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A50ED">
              <w:rPr>
                <w:rFonts w:ascii="Tahoma" w:hAnsi="Tahoma" w:cs="Tahoma"/>
                <w:sz w:val="16"/>
                <w:szCs w:val="16"/>
              </w:rPr>
              <w:t xml:space="preserve">  prima giu</w:t>
            </w:r>
            <w:r w:rsidR="004A0160" w:rsidRPr="004F73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DC1869" w:rsidRPr="009A50ED" w:rsidRDefault="00DC1869" w:rsidP="00ED61A0">
      <w:pPr>
        <w:rPr>
          <w:sz w:val="48"/>
          <w:szCs w:val="48"/>
        </w:rPr>
      </w:pPr>
    </w:p>
    <w:p w:rsidR="00E85F9C" w:rsidRPr="000117E5" w:rsidRDefault="00E85F9C" w:rsidP="00E85F9C">
      <w:pPr>
        <w:rPr>
          <w:rFonts w:ascii="Tahoma" w:hAnsi="Tahoma" w:cs="Tahoma"/>
          <w:color w:val="000000" w:themeColor="text1"/>
          <w:sz w:val="2"/>
          <w:szCs w:val="2"/>
        </w:rPr>
      </w:pPr>
    </w:p>
    <w:p w:rsidR="00E85F9C" w:rsidRPr="000117E5" w:rsidRDefault="00F22053" w:rsidP="00970277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70277">
        <w:rPr>
          <w:rFonts w:ascii="Tahoma" w:hAnsi="Tahoma" w:cs="Tahoma"/>
          <w:b/>
          <w:sz w:val="24"/>
          <w:szCs w:val="24"/>
        </w:rPr>
        <w:t>DIRITTO</w:t>
      </w:r>
      <w:r w:rsidR="000004E5">
        <w:rPr>
          <w:rFonts w:ascii="Tahoma" w:hAnsi="Tahoma" w:cs="Tahoma"/>
          <w:b/>
          <w:sz w:val="24"/>
          <w:szCs w:val="24"/>
        </w:rPr>
        <w:t>-</w:t>
      </w:r>
      <w:r w:rsidR="00EC6C14">
        <w:rPr>
          <w:rFonts w:ascii="Tahoma" w:hAnsi="Tahoma" w:cs="Tahoma"/>
          <w:b/>
          <w:sz w:val="24"/>
          <w:szCs w:val="24"/>
        </w:rPr>
        <w:t>TECN. AMM.VA</w:t>
      </w:r>
      <w:r w:rsidR="00970277">
        <w:rPr>
          <w:rFonts w:ascii="Tahoma" w:hAnsi="Tahoma" w:cs="Tahoma"/>
          <w:b/>
          <w:sz w:val="24"/>
          <w:szCs w:val="24"/>
        </w:rPr>
        <w:t xml:space="preserve"> SOCIO-SANIT. </w:t>
      </w:r>
      <w:r w:rsidR="00C54DB9">
        <w:rPr>
          <w:rFonts w:ascii="Tahoma" w:hAnsi="Tahoma" w:cs="Tahoma"/>
          <w:b/>
          <w:sz w:val="24"/>
          <w:szCs w:val="24"/>
        </w:rPr>
        <w:t xml:space="preserve"> Classe </w:t>
      </w:r>
      <w:r w:rsidR="00EC6C14">
        <w:rPr>
          <w:rFonts w:ascii="Tahoma" w:hAnsi="Tahoma" w:cs="Tahoma"/>
          <w:b/>
          <w:sz w:val="24"/>
          <w:szCs w:val="24"/>
        </w:rPr>
        <w:t xml:space="preserve"> </w:t>
      </w:r>
      <w:r w:rsidR="00DC1869">
        <w:rPr>
          <w:rFonts w:ascii="Tahoma" w:hAnsi="Tahoma" w:cs="Tahoma"/>
          <w:b/>
          <w:sz w:val="24"/>
          <w:szCs w:val="24"/>
        </w:rPr>
        <w:t>4</w:t>
      </w:r>
      <w:r w:rsidR="005026D4">
        <w:rPr>
          <w:rFonts w:ascii="Tahoma" w:hAnsi="Tahoma" w:cs="Tahoma"/>
          <w:b/>
          <w:sz w:val="24"/>
          <w:szCs w:val="24"/>
        </w:rPr>
        <w:t>^B</w:t>
      </w:r>
      <w:r w:rsidR="00970277">
        <w:rPr>
          <w:rFonts w:ascii="Tahoma" w:hAnsi="Tahoma" w:cs="Tahoma"/>
          <w:b/>
          <w:sz w:val="24"/>
          <w:szCs w:val="24"/>
        </w:rPr>
        <w:t>S</w:t>
      </w:r>
      <w:r w:rsidR="005026D4">
        <w:rPr>
          <w:rFonts w:ascii="Tahoma" w:hAnsi="Tahoma" w:cs="Tahoma"/>
          <w:b/>
          <w:sz w:val="24"/>
          <w:szCs w:val="24"/>
        </w:rPr>
        <w:t xml:space="preserve">  Prof. Talamo</w:t>
      </w:r>
      <w:r w:rsidR="00C54DB9">
        <w:rPr>
          <w:rFonts w:ascii="Tahoma" w:hAnsi="Tahoma" w:cs="Tahoma"/>
          <w:b/>
          <w:sz w:val="24"/>
          <w:szCs w:val="24"/>
        </w:rPr>
        <w:t xml:space="preserve">  </w:t>
      </w:r>
      <w:r w:rsidR="00EC6C14">
        <w:rPr>
          <w:rFonts w:ascii="Tahoma" w:hAnsi="Tahoma" w:cs="Tahoma"/>
          <w:b/>
          <w:sz w:val="24"/>
          <w:szCs w:val="24"/>
        </w:rPr>
        <w:t xml:space="preserve"> </w:t>
      </w:r>
      <w:r w:rsidR="00C54DB9">
        <w:rPr>
          <w:rFonts w:ascii="Tahoma" w:hAnsi="Tahoma" w:cs="Tahoma"/>
          <w:b/>
          <w:sz w:val="24"/>
          <w:szCs w:val="24"/>
        </w:rPr>
        <w:t>UdA n. 1</w:t>
      </w:r>
    </w:p>
    <w:p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:rsidR="00E85F9C" w:rsidRPr="000117E5" w:rsidRDefault="00940473" w:rsidP="0039195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</w:rPr>
              <w:t>Organizzazione della azienda</w:t>
            </w:r>
            <w:r w:rsidR="00475C27">
              <w:rPr>
                <w:rFonts w:ascii="Tahoma" w:hAnsi="Tahoma" w:cs="Tahoma"/>
                <w:b/>
                <w:bCs/>
              </w:rPr>
              <w:t xml:space="preserve">  </w:t>
            </w:r>
            <w:r w:rsidR="00475C27" w:rsidRPr="00475C27">
              <w:rPr>
                <w:rFonts w:ascii="Tahoma" w:hAnsi="Tahoma" w:cs="Tahoma"/>
                <w:b/>
                <w:bCs/>
                <w:sz w:val="20"/>
                <w:szCs w:val="20"/>
              </w:rPr>
              <w:t>(Percorso O.S.S.)</w:t>
            </w:r>
          </w:p>
        </w:tc>
      </w:tr>
      <w:tr w:rsidR="00E85F9C" w:rsidRPr="000117E5" w:rsidTr="00CF3DBC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117E5" w:rsidRDefault="00A452F3" w:rsidP="00476F4C">
            <w:pPr>
              <w:pStyle w:val="Default"/>
              <w:spacing w:before="240" w:after="240" w:line="23" w:lineRule="atLeast"/>
              <w:ind w:left="175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Gli uomini organizzano persone e cose per svolgere le attività con cui soddisfare i propri bisogni. Avere percezione di come vengono strutturate queste organizzazioni, di quali funzioni devono assolvere, e di quali operazioni compiono per realizzare la loro mission</w:t>
            </w:r>
            <w:r w:rsidR="00A425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F6E3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consente</w:t>
            </w:r>
            <w:r w:rsidR="002F193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F6E3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 </w:t>
            </w:r>
            <w:r w:rsidR="00EF58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 ci lavora </w:t>
            </w:r>
            <w:r w:rsidR="001F6E3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comprendere il senso e l’ambito del ruolo che gli è assegnato e di assumere perciò atteggiamenti equilibrati e </w:t>
            </w:r>
            <w:r w:rsidR="00476F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collaborativi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2301C7" w:rsidRPr="00A44D64" w:rsidRDefault="00A44D64" w:rsidP="008A6F39">
            <w:pPr>
              <w:spacing w:before="240" w:after="240" w:line="23" w:lineRule="atLeast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A44D64">
              <w:rPr>
                <w:rFonts w:ascii="Tahoma" w:hAnsi="Tahoma" w:cs="Tahoma"/>
              </w:rPr>
              <w:t>Comprendere e utilizzare i principali concetti relativi all'economia, all'organizzazione e svolgimento dei processi produttivi e dei servizi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B9057E" w:rsidRPr="000117E5" w:rsidRDefault="00520D04" w:rsidP="00B9057E">
            <w:pPr>
              <w:spacing w:before="240" w:after="240" w:line="23" w:lineRule="atLeast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Concetti di azienda e impresa – elementi costitutivi dell’azienda – tipologia delle aziende – stakeholders interni ed esterni all’azienda – le funzioni aziendali – modelli di struttura dell’azienda – le operazioni della gestione aziendale – i cicli della gestione aziendale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302874" w:rsidRDefault="00302874" w:rsidP="003F7A5B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="00C345B5">
              <w:rPr>
                <w:rFonts w:ascii="Tahoma" w:hAnsi="Tahoma" w:cs="Tahoma"/>
              </w:rPr>
              <w:t xml:space="preserve"> </w:t>
            </w:r>
          </w:p>
        </w:tc>
      </w:tr>
      <w:tr w:rsidR="00E85F9C" w:rsidRPr="000117E5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E85F9C" w:rsidRPr="000117E5" w:rsidRDefault="00E85F9C" w:rsidP="00B879DE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879DE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BF2C3A">
        <w:trPr>
          <w:trHeight w:val="7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401E03" w:rsidRPr="000117E5" w:rsidRDefault="00401E03" w:rsidP="00401E03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 -  rielaborazione personale a casa</w:t>
            </w:r>
          </w:p>
          <w:p w:rsidR="00E85F9C" w:rsidRPr="000117E5" w:rsidRDefault="00401E03" w:rsidP="00401E03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401E03" w:rsidP="00D75307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partecipata  -  predisposizione e consegna di schede e </w:t>
            </w:r>
            <w:r w:rsidR="00D753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mappe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391956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3919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</w:t>
            </w:r>
            <w:r w:rsidR="00B879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h.</w:t>
            </w:r>
            <w:r w:rsidR="003937D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401E03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401E0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Libro di testo + schede e schemi forniti dal docente + L.I.M.</w:t>
            </w:r>
          </w:p>
        </w:tc>
      </w:tr>
      <w:tr w:rsidR="00E85F9C" w:rsidRPr="000117E5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77469A" w:rsidRPr="000117E5" w:rsidRDefault="00401E03" w:rsidP="0077469A">
            <w:pPr>
              <w:pStyle w:val="Default"/>
              <w:spacing w:before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77469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Dipartimento  -  domande in itinere  +  </w:t>
            </w:r>
            <w:r w:rsidR="003919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due</w:t>
            </w:r>
            <w:r w:rsidR="0077469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he</w:t>
            </w:r>
          </w:p>
          <w:p w:rsidR="00E85F9C" w:rsidRPr="000117E5" w:rsidRDefault="0077469A" w:rsidP="0077469A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sommative</w:t>
            </w:r>
          </w:p>
        </w:tc>
      </w:tr>
    </w:tbl>
    <w:p w:rsidR="00E85F9C" w:rsidRPr="000117E5" w:rsidRDefault="00E85F9C" w:rsidP="00E85F9C">
      <w:pPr>
        <w:rPr>
          <w:rFonts w:ascii="Tahoma" w:hAnsi="Tahoma" w:cs="Tahoma"/>
          <w:color w:val="000000" w:themeColor="text1"/>
        </w:rPr>
      </w:pPr>
    </w:p>
    <w:p w:rsidR="00E85F9C" w:rsidRPr="000117E5" w:rsidRDefault="00E85F9C" w:rsidP="00E85F9C">
      <w:pPr>
        <w:rPr>
          <w:color w:val="000000" w:themeColor="text1"/>
        </w:rPr>
      </w:pPr>
    </w:p>
    <w:p w:rsidR="00391956" w:rsidRDefault="00391956" w:rsidP="00401E03">
      <w:pPr>
        <w:spacing w:before="480"/>
        <w:rPr>
          <w:rFonts w:ascii="Tahoma" w:hAnsi="Tahoma" w:cs="Tahoma"/>
          <w:b/>
          <w:color w:val="000000" w:themeColor="text1"/>
          <w:sz w:val="48"/>
          <w:szCs w:val="48"/>
        </w:rPr>
      </w:pPr>
    </w:p>
    <w:p w:rsidR="00391956" w:rsidRPr="000117E5" w:rsidRDefault="00391956" w:rsidP="00391956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DIRITTO-TECN. </w:t>
      </w:r>
      <w:r w:rsidR="005026D4">
        <w:rPr>
          <w:rFonts w:ascii="Tahoma" w:hAnsi="Tahoma" w:cs="Tahoma"/>
          <w:b/>
          <w:sz w:val="24"/>
          <w:szCs w:val="24"/>
        </w:rPr>
        <w:t>AMM.VA SOCIO-SANIT.  Classe  4^BS  Prof. Talamo</w:t>
      </w:r>
      <w:r>
        <w:rPr>
          <w:rFonts w:ascii="Tahoma" w:hAnsi="Tahoma" w:cs="Tahoma"/>
          <w:b/>
          <w:sz w:val="24"/>
          <w:szCs w:val="24"/>
        </w:rPr>
        <w:t xml:space="preserve">   UdA n. 2</w:t>
      </w:r>
    </w:p>
    <w:p w:rsidR="00391956" w:rsidRPr="000117E5" w:rsidRDefault="00391956" w:rsidP="00391956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391956" w:rsidRPr="000117E5" w:rsidTr="001F6E35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:rsidR="00391956" w:rsidRPr="000117E5" w:rsidRDefault="00391956" w:rsidP="0039195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</w:rPr>
              <w:t xml:space="preserve">Amministrazione della azienda  </w:t>
            </w:r>
          </w:p>
        </w:tc>
      </w:tr>
      <w:tr w:rsidR="00391956" w:rsidRPr="000117E5" w:rsidTr="001F6E35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391956" w:rsidRPr="000117E5" w:rsidRDefault="00391956" w:rsidP="001F6E35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391956" w:rsidRPr="000117E5" w:rsidRDefault="001F6E35" w:rsidP="00EA498B">
            <w:pPr>
              <w:pStyle w:val="Default"/>
              <w:spacing w:before="240" w:after="240" w:line="23" w:lineRule="atLeast"/>
              <w:ind w:left="175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Non tutti gli addetti hanno all’interno delle aziende </w:t>
            </w:r>
            <w:r w:rsidR="002737A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hanno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compiti amministrativi. Ma </w:t>
            </w:r>
            <w:r w:rsidR="00CF15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ogn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uno ha ricadute della loro gestione sulle proprie posizioni personali. Conoscere le </w:t>
            </w:r>
            <w:r w:rsidR="00CF15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dinamiche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essenziali </w:t>
            </w:r>
            <w:r w:rsidR="002737A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lla gestione delle aziende promuove una attitudi</w:t>
            </w:r>
            <w:r w:rsidR="0020378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ne alla responsabilità e al coinvolgimento e </w:t>
            </w:r>
            <w:r w:rsidR="00EE0319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veicola</w:t>
            </w:r>
            <w:r w:rsidR="0020378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nei giusti limiti le richieste e le iniziative che si </w:t>
            </w:r>
            <w:r w:rsidR="00EA498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intendono avanzare</w:t>
            </w:r>
            <w:r w:rsidR="0020378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391956" w:rsidRPr="000117E5" w:rsidTr="001F6E35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391956" w:rsidRPr="00A44D64" w:rsidRDefault="00391956" w:rsidP="001F6E35">
            <w:pPr>
              <w:spacing w:before="240" w:after="240" w:line="23" w:lineRule="atLeast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A44D64">
              <w:rPr>
                <w:rFonts w:ascii="Tahoma" w:hAnsi="Tahoma" w:cs="Tahoma"/>
              </w:rPr>
              <w:t>Comprendere e utilizzare i principali concetti relativi all'economia, all'organizzazione e svolgimento dei processi produttivi e dei servizi</w:t>
            </w:r>
          </w:p>
        </w:tc>
      </w:tr>
      <w:tr w:rsidR="00391956" w:rsidRPr="000117E5" w:rsidTr="001F6E35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391956" w:rsidRPr="000117E5" w:rsidRDefault="00E74C56" w:rsidP="002E5774">
            <w:pPr>
              <w:spacing w:before="240" w:after="240" w:line="23" w:lineRule="atLeast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Patrimonio aziendale : impieghi e fonti di finanziamento – </w:t>
            </w:r>
            <w:r w:rsidR="002E5774">
              <w:rPr>
                <w:rFonts w:ascii="Tahoma" w:hAnsi="Tahoma" w:cs="Tahoma"/>
                <w:color w:val="000000" w:themeColor="text1"/>
              </w:rPr>
              <w:t xml:space="preserve">reddito d’esercizio : </w:t>
            </w:r>
            <w:r>
              <w:rPr>
                <w:rFonts w:ascii="Tahoma" w:hAnsi="Tahoma" w:cs="Tahoma"/>
                <w:color w:val="000000" w:themeColor="text1"/>
              </w:rPr>
              <w:t xml:space="preserve">classificazione dei costi e dei ricavi – principi contabili del bilancio – documenti della contabilità aziendale : stato patrimoniale, conto economico, rendiconto finanziario, nota integrativa – bilancio </w:t>
            </w:r>
            <w:r w:rsidR="002E5774">
              <w:rPr>
                <w:rFonts w:ascii="Tahoma" w:hAnsi="Tahoma" w:cs="Tahoma"/>
                <w:color w:val="000000" w:themeColor="text1"/>
              </w:rPr>
              <w:t xml:space="preserve">d’esercizio e bilancio sociale </w:t>
            </w:r>
            <w:r>
              <w:rPr>
                <w:rFonts w:ascii="Tahoma" w:hAnsi="Tahoma" w:cs="Tahoma"/>
                <w:color w:val="000000" w:themeColor="text1"/>
              </w:rPr>
              <w:t>delle aziende non profit</w:t>
            </w:r>
          </w:p>
        </w:tc>
      </w:tr>
      <w:tr w:rsidR="00391956" w:rsidRPr="000117E5" w:rsidTr="001F6E35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391956" w:rsidRPr="00302874" w:rsidRDefault="00391956" w:rsidP="003F7A5B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91956" w:rsidRPr="000117E5" w:rsidTr="001F6E35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391956" w:rsidRPr="000117E5" w:rsidRDefault="00391956" w:rsidP="001F6E35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Schemi sull’articolazione dei contenuti chiave da condividere su WA</w:t>
            </w:r>
          </w:p>
        </w:tc>
      </w:tr>
      <w:tr w:rsidR="00391956" w:rsidRPr="000117E5" w:rsidTr="001F6E35">
        <w:trPr>
          <w:trHeight w:val="736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391956" w:rsidRPr="000117E5" w:rsidRDefault="00391956" w:rsidP="001F6E35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391956" w:rsidRPr="000117E5" w:rsidRDefault="00391956" w:rsidP="001F6E35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 -  rielaborazione personale a casa</w:t>
            </w:r>
          </w:p>
          <w:p w:rsidR="00391956" w:rsidRPr="000117E5" w:rsidRDefault="00391956" w:rsidP="001F6E35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391956" w:rsidRPr="000117E5" w:rsidTr="001F6E35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391956" w:rsidRPr="000117E5" w:rsidRDefault="00391956" w:rsidP="001F6E35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Lezione frontale e partecipata  -  predisposizione e consegna di schede 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mappe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per lo studio e la verifica  -  supervisione approntamento schemi</w:t>
            </w:r>
          </w:p>
        </w:tc>
      </w:tr>
      <w:tr w:rsidR="00391956" w:rsidRPr="000117E5" w:rsidTr="001F6E35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391956" w:rsidRPr="000117E5" w:rsidRDefault="00391956" w:rsidP="00391956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15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h.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1956" w:rsidRPr="000117E5" w:rsidTr="001F6E35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391956" w:rsidRPr="000117E5" w:rsidRDefault="00391956" w:rsidP="001F6E35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391956" w:rsidRPr="000117E5" w:rsidTr="001F6E35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391956" w:rsidRPr="000117E5" w:rsidRDefault="00391956" w:rsidP="001F6E35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391956" w:rsidRPr="000117E5" w:rsidRDefault="00391956" w:rsidP="001F6E35">
            <w:pPr>
              <w:pStyle w:val="Default"/>
              <w:spacing w:before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Dipartimento  -  domande in itinere  +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una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</w:p>
          <w:p w:rsidR="00391956" w:rsidRPr="000117E5" w:rsidRDefault="00391956" w:rsidP="001F6E35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sommativa</w:t>
            </w:r>
          </w:p>
        </w:tc>
      </w:tr>
    </w:tbl>
    <w:p w:rsidR="00391956" w:rsidRPr="000117E5" w:rsidRDefault="00391956" w:rsidP="00391956">
      <w:pPr>
        <w:rPr>
          <w:rFonts w:ascii="Tahoma" w:hAnsi="Tahoma" w:cs="Tahoma"/>
          <w:color w:val="000000" w:themeColor="text1"/>
        </w:rPr>
      </w:pPr>
    </w:p>
    <w:p w:rsidR="00391956" w:rsidRPr="000117E5" w:rsidRDefault="00391956" w:rsidP="00391956">
      <w:pPr>
        <w:rPr>
          <w:color w:val="000000" w:themeColor="text1"/>
        </w:rPr>
      </w:pPr>
    </w:p>
    <w:p w:rsidR="00003793" w:rsidRPr="0035014C" w:rsidRDefault="00003793" w:rsidP="00401E03">
      <w:pPr>
        <w:spacing w:before="480"/>
        <w:rPr>
          <w:rFonts w:ascii="Tahoma" w:hAnsi="Tahoma" w:cs="Tahoma"/>
          <w:b/>
          <w:color w:val="000000" w:themeColor="text1"/>
          <w:sz w:val="48"/>
          <w:szCs w:val="48"/>
        </w:rPr>
      </w:pPr>
    </w:p>
    <w:p w:rsidR="00E85F9C" w:rsidRPr="000117E5" w:rsidRDefault="00F22053" w:rsidP="00EC6C14">
      <w:pPr>
        <w:ind w:right="-143" w:hanging="142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EC6C14">
        <w:rPr>
          <w:rFonts w:ascii="Tahoma" w:hAnsi="Tahoma" w:cs="Tahoma"/>
          <w:b/>
          <w:sz w:val="24"/>
          <w:szCs w:val="24"/>
        </w:rPr>
        <w:t>DIRITTO</w:t>
      </w:r>
      <w:r w:rsidR="000004E5" w:rsidRPr="000004E5">
        <w:rPr>
          <w:rFonts w:ascii="Tahoma" w:hAnsi="Tahoma" w:cs="Tahoma"/>
          <w:b/>
          <w:sz w:val="24"/>
          <w:szCs w:val="24"/>
        </w:rPr>
        <w:t>-</w:t>
      </w:r>
      <w:r w:rsidR="00EC6C14">
        <w:rPr>
          <w:rFonts w:ascii="Tahoma" w:hAnsi="Tahoma" w:cs="Tahoma"/>
          <w:b/>
          <w:sz w:val="24"/>
          <w:szCs w:val="24"/>
        </w:rPr>
        <w:t xml:space="preserve">TECN. AMM.VA SOCIO-SANIT.  Classe  </w:t>
      </w:r>
      <w:r w:rsidR="00940473">
        <w:rPr>
          <w:rFonts w:ascii="Tahoma" w:hAnsi="Tahoma" w:cs="Tahoma"/>
          <w:b/>
          <w:sz w:val="24"/>
          <w:szCs w:val="24"/>
        </w:rPr>
        <w:t>4</w:t>
      </w:r>
      <w:r w:rsidR="005026D4">
        <w:rPr>
          <w:rFonts w:ascii="Tahoma" w:hAnsi="Tahoma" w:cs="Tahoma"/>
          <w:b/>
          <w:sz w:val="24"/>
          <w:szCs w:val="24"/>
        </w:rPr>
        <w:t>^BS  Prof. Talamo</w:t>
      </w:r>
      <w:r w:rsidR="00EC6C14">
        <w:rPr>
          <w:rFonts w:ascii="Tahoma" w:hAnsi="Tahoma" w:cs="Tahoma"/>
          <w:b/>
          <w:sz w:val="24"/>
          <w:szCs w:val="24"/>
        </w:rPr>
        <w:t xml:space="preserve">   UdA n. </w:t>
      </w:r>
      <w:r w:rsidR="00391956">
        <w:rPr>
          <w:rFonts w:ascii="Tahoma" w:hAnsi="Tahoma" w:cs="Tahoma"/>
          <w:b/>
          <w:sz w:val="24"/>
          <w:szCs w:val="24"/>
        </w:rPr>
        <w:t>3</w:t>
      </w:r>
    </w:p>
    <w:p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:rsidR="00E85F9C" w:rsidRPr="000117E5" w:rsidRDefault="00940473" w:rsidP="001E5C97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</w:rPr>
              <w:t>Contratti e finanziamento delle imprese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C58D8" w:rsidRDefault="00707F96" w:rsidP="002737AD">
            <w:pPr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contratti e le forme di finanziamento cui ricorrono le imprese per attuare le loro finalità sono in gran parte quelli che</w:t>
            </w:r>
            <w:r w:rsidR="000E12E7">
              <w:rPr>
                <w:rFonts w:ascii="Tahoma" w:hAnsi="Tahoma" w:cs="Tahoma"/>
              </w:rPr>
              <w:t xml:space="preserve"> valgono per gli individui nell’esistenza</w:t>
            </w:r>
            <w:r>
              <w:rPr>
                <w:rFonts w:ascii="Tahoma" w:hAnsi="Tahoma" w:cs="Tahoma"/>
              </w:rPr>
              <w:t xml:space="preserve"> ordinaria. Inquadrare le caratteristiche di questi strumenti serve a muoversi con la consapevolezza dei costi e </w:t>
            </w:r>
            <w:r w:rsidR="00EE2BB7">
              <w:rPr>
                <w:rFonts w:ascii="Tahoma" w:hAnsi="Tahoma" w:cs="Tahoma"/>
              </w:rPr>
              <w:t xml:space="preserve">i </w:t>
            </w:r>
            <w:r>
              <w:rPr>
                <w:rFonts w:ascii="Tahoma" w:hAnsi="Tahoma" w:cs="Tahoma"/>
              </w:rPr>
              <w:t>benefici</w:t>
            </w:r>
            <w:r w:rsidR="000E12E7">
              <w:rPr>
                <w:rFonts w:ascii="Tahoma" w:hAnsi="Tahoma" w:cs="Tahoma"/>
              </w:rPr>
              <w:t xml:space="preserve"> d</w:t>
            </w:r>
            <w:r w:rsidR="002737AD">
              <w:rPr>
                <w:rFonts w:ascii="Tahoma" w:hAnsi="Tahoma" w:cs="Tahoma"/>
              </w:rPr>
              <w:t>elle</w:t>
            </w:r>
            <w:r w:rsidR="000E12E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operazioni economiche che </w:t>
            </w:r>
            <w:r w:rsidR="000E12E7">
              <w:rPr>
                <w:rFonts w:ascii="Tahoma" w:hAnsi="Tahoma" w:cs="Tahoma"/>
              </w:rPr>
              <w:t>le vicende</w:t>
            </w:r>
            <w:r>
              <w:rPr>
                <w:rFonts w:ascii="Tahoma" w:hAnsi="Tahoma" w:cs="Tahoma"/>
              </w:rPr>
              <w:t xml:space="preserve"> della vita </w:t>
            </w:r>
            <w:r w:rsidR="000E12E7">
              <w:rPr>
                <w:rFonts w:ascii="Tahoma" w:hAnsi="Tahoma" w:cs="Tahoma"/>
              </w:rPr>
              <w:t>spesso ci richied</w:t>
            </w:r>
            <w:r>
              <w:rPr>
                <w:rFonts w:ascii="Tahoma" w:hAnsi="Tahoma" w:cs="Tahoma"/>
              </w:rPr>
              <w:t xml:space="preserve">ono 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4F0234" w:rsidRDefault="00A97E35" w:rsidP="000C58D8">
            <w:pPr>
              <w:spacing w:before="180" w:after="12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692A92" w:rsidRPr="008A048F" w:rsidRDefault="008A048F" w:rsidP="00374ECA">
            <w:pPr>
              <w:spacing w:before="120" w:after="18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 w:rsidRPr="008A048F">
              <w:rPr>
                <w:rFonts w:ascii="Tahoma" w:hAnsi="Tahoma" w:cs="Tahoma"/>
              </w:rPr>
              <w:t>Comprendere e utilizzare i principali concetti relativi all'economia, all'organizzazione e svolgimento dei processi produttivi e dei servizi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E85F9C" w:rsidRPr="000117E5" w:rsidRDefault="00CB559B" w:rsidP="00CB559B">
            <w:pPr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Vendita – somministrazione – contratto estimatorio – appalto – contratto d’opera – trasporto – agenzia – assicurazione – leasing – factoring – franchising – fonti di finanziamento interne alle imprese – fonti di finanziamento esterne - funzioni delle banche – depositi e conti correnti – apertura di credito – anticipazione bancaria – sconto bancario – il finanziamento degli enti non profit – la specificità delle banche etiche 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0117E5" w:rsidRDefault="003F7A5B" w:rsidP="00186FD1">
            <w:pPr>
              <w:spacing w:before="180" w:after="180"/>
              <w:ind w:left="176" w:right="-114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</w:p>
        </w:tc>
      </w:tr>
      <w:tr w:rsidR="00E85F9C" w:rsidRPr="000117E5" w:rsidTr="000C58D8">
        <w:trPr>
          <w:trHeight w:val="64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0C58D8">
            <w:pPr>
              <w:pStyle w:val="Default"/>
              <w:spacing w:line="240" w:lineRule="exac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0C58D8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F2C3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787238">
        <w:trPr>
          <w:trHeight w:val="770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0C58D8">
            <w:pPr>
              <w:pStyle w:val="Default"/>
              <w:spacing w:before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 -  rielaborazione personale a casa</w:t>
            </w:r>
          </w:p>
          <w:p w:rsidR="00E85F9C" w:rsidRPr="000117E5" w:rsidRDefault="00E85F9C" w:rsidP="000C58D8">
            <w:pPr>
              <w:pStyle w:val="Default"/>
              <w:spacing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0135A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F2C3A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0135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25 h.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0C58D8">
            <w:pPr>
              <w:pStyle w:val="Default"/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:rsidTr="00787238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right="-10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A97D23" w:rsidRPr="000117E5" w:rsidRDefault="001E5C97" w:rsidP="001E5C97">
            <w:pPr>
              <w:pStyle w:val="Default"/>
              <w:spacing w:before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Dipartimento  -  domande in itinere  +  </w:t>
            </w:r>
            <w:r w:rsidR="00641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due</w:t>
            </w:r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 w:rsidR="00641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he</w:t>
            </w:r>
          </w:p>
          <w:p w:rsidR="00E85F9C" w:rsidRPr="000117E5" w:rsidRDefault="00F765E0" w:rsidP="0077469A">
            <w:pPr>
              <w:pStyle w:val="Default"/>
              <w:spacing w:after="120"/>
              <w:ind w:firstLine="1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  <w:r w:rsidR="00A97D2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sommativ</w:t>
            </w:r>
            <w:r w:rsidR="00641C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</w:p>
        </w:tc>
      </w:tr>
    </w:tbl>
    <w:p w:rsidR="00CB559B" w:rsidRPr="00B136BA" w:rsidRDefault="00EC6C14" w:rsidP="00424E09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</w:t>
      </w:r>
    </w:p>
    <w:p w:rsidR="00E85F9C" w:rsidRPr="000117E5" w:rsidRDefault="00F22053" w:rsidP="00EC6C14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004E5">
        <w:rPr>
          <w:rFonts w:ascii="Tahoma" w:hAnsi="Tahoma" w:cs="Tahoma"/>
          <w:b/>
          <w:sz w:val="24"/>
          <w:szCs w:val="24"/>
        </w:rPr>
        <w:t>DIRITTO-</w:t>
      </w:r>
      <w:r w:rsidR="00EC6C14">
        <w:rPr>
          <w:rFonts w:ascii="Tahoma" w:hAnsi="Tahoma" w:cs="Tahoma"/>
          <w:b/>
          <w:sz w:val="24"/>
          <w:szCs w:val="24"/>
        </w:rPr>
        <w:t xml:space="preserve">TECN. AMM.VA SOCIO-SANIT.  Classe  </w:t>
      </w:r>
      <w:r w:rsidR="00940473">
        <w:rPr>
          <w:rFonts w:ascii="Tahoma" w:hAnsi="Tahoma" w:cs="Tahoma"/>
          <w:b/>
          <w:sz w:val="24"/>
          <w:szCs w:val="24"/>
        </w:rPr>
        <w:t>4</w:t>
      </w:r>
      <w:r w:rsidR="005026D4">
        <w:rPr>
          <w:rFonts w:ascii="Tahoma" w:hAnsi="Tahoma" w:cs="Tahoma"/>
          <w:b/>
          <w:sz w:val="24"/>
          <w:szCs w:val="24"/>
        </w:rPr>
        <w:t>^BS  Prof. Talamo</w:t>
      </w:r>
      <w:r w:rsidR="00EC6C14">
        <w:rPr>
          <w:rFonts w:ascii="Tahoma" w:hAnsi="Tahoma" w:cs="Tahoma"/>
          <w:b/>
          <w:sz w:val="24"/>
          <w:szCs w:val="24"/>
        </w:rPr>
        <w:t xml:space="preserve">   UdA n. </w:t>
      </w:r>
      <w:r w:rsidR="00391956">
        <w:rPr>
          <w:rFonts w:ascii="Tahoma" w:hAnsi="Tahoma" w:cs="Tahoma"/>
          <w:b/>
          <w:sz w:val="24"/>
          <w:szCs w:val="24"/>
        </w:rPr>
        <w:t>4</w:t>
      </w:r>
    </w:p>
    <w:p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:rsidR="00E85F9C" w:rsidRPr="000117E5" w:rsidRDefault="00940473" w:rsidP="00F22053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</w:rPr>
              <w:t>Assistenza sanitaria</w:t>
            </w:r>
            <w:r w:rsidR="00475C27">
              <w:rPr>
                <w:rFonts w:ascii="Tahoma" w:hAnsi="Tahoma" w:cs="Tahoma"/>
                <w:b/>
                <w:bCs/>
              </w:rPr>
              <w:t xml:space="preserve">    </w:t>
            </w:r>
            <w:r w:rsidR="00475C27" w:rsidRPr="00475C27">
              <w:rPr>
                <w:rFonts w:ascii="Tahoma" w:hAnsi="Tahoma" w:cs="Tahoma"/>
                <w:b/>
                <w:bCs/>
                <w:sz w:val="20"/>
                <w:szCs w:val="20"/>
              </w:rPr>
              <w:t>(Percorso O.S.S.)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117E5" w:rsidRDefault="004753BE" w:rsidP="0054657B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La tutela della salute è </w:t>
            </w:r>
            <w:r w:rsidR="002A12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realizzata </w:t>
            </w:r>
            <w:r w:rsidR="0054657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 Italia </w:t>
            </w:r>
            <w:r w:rsidR="002A12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soprattutto dal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l’attività del Servizio Sanitario Nazionale. </w:t>
            </w:r>
            <w:r w:rsidR="002A12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Vogliamo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far cogliere le competenze de</w:t>
            </w:r>
            <w:r w:rsidR="00C8199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gli Enti ai </w:t>
            </w:r>
            <w:r w:rsidR="0054657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diversi </w:t>
            </w:r>
            <w:r w:rsidR="00C8199C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livell responsabili del Se</w:t>
            </w:r>
            <w:r w:rsidR="002B26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</w:t>
            </w:r>
            <w:r w:rsidR="00C8199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vizio, e </w:t>
            </w:r>
            <w:r w:rsidR="002A12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illustrare l</w:t>
            </w:r>
            <w:r w:rsidR="00EE0319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’ampio</w:t>
            </w:r>
            <w:r w:rsidR="002A12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spettro delle </w:t>
            </w:r>
            <w:r w:rsidR="00C8199C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prestazioni</w:t>
            </w:r>
            <w:r w:rsidR="002B26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in cui </w:t>
            </w:r>
            <w:r w:rsidR="00C8199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si esprime, perché l’utente </w:t>
            </w:r>
            <w:r w:rsidR="002B26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r w:rsidR="00C8199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il </w:t>
            </w:r>
            <w:r w:rsidR="00EE031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futuro</w:t>
            </w:r>
            <w:r w:rsidR="00C8199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operatore</w:t>
            </w:r>
            <w:r w:rsidR="002B26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  <w:r w:rsidR="00C8199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E031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focalizzino</w:t>
            </w:r>
            <w:r w:rsidR="00C8199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cosa possono legittimamente attendersi ed esigere da esso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692A92" w:rsidRPr="008A048F" w:rsidRDefault="00A97E35" w:rsidP="008A048F">
            <w:pPr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E85F9C" w:rsidRPr="00E10F33" w:rsidRDefault="005C694E" w:rsidP="00374ECA">
            <w:pPr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2970C9">
              <w:rPr>
                <w:rFonts w:ascii="Tahoma" w:hAnsi="Tahoma" w:cs="Tahoma"/>
              </w:rPr>
              <w:t>iritto alla salute nelle norme italiane e dell’Unione Europea</w:t>
            </w:r>
            <w:r>
              <w:rPr>
                <w:rFonts w:ascii="Tahoma" w:hAnsi="Tahoma" w:cs="Tahoma"/>
              </w:rPr>
              <w:t xml:space="preserve"> - A</w:t>
            </w:r>
            <w:r w:rsidRPr="002970C9">
              <w:rPr>
                <w:rFonts w:ascii="Tahoma" w:hAnsi="Tahoma" w:cs="Tahoma"/>
              </w:rPr>
              <w:t>ssistenza sanitaria in Italia</w:t>
            </w:r>
            <w:r>
              <w:rPr>
                <w:rFonts w:ascii="Tahoma" w:hAnsi="Tahoma" w:cs="Tahoma"/>
              </w:rPr>
              <w:t xml:space="preserve"> : L. </w:t>
            </w:r>
            <w:r w:rsidRPr="002970C9">
              <w:rPr>
                <w:rFonts w:ascii="Tahoma" w:hAnsi="Tahoma" w:cs="Tahoma"/>
              </w:rPr>
              <w:t>833/78 e successive vicende</w:t>
            </w:r>
            <w:r>
              <w:rPr>
                <w:rFonts w:ascii="Tahoma" w:hAnsi="Tahoma" w:cs="Tahoma"/>
              </w:rPr>
              <w:t xml:space="preserve"> - </w:t>
            </w:r>
            <w:r w:rsidRPr="002970C9">
              <w:rPr>
                <w:rFonts w:ascii="Tahoma" w:hAnsi="Tahoma" w:cs="Tahoma"/>
              </w:rPr>
              <w:t>Finalità e struttura del S.S.N. : riparto di competenze tra Stato, Regioni, A.S.L.</w:t>
            </w:r>
            <w:r>
              <w:rPr>
                <w:rFonts w:ascii="Tahoma" w:hAnsi="Tahoma" w:cs="Tahoma"/>
              </w:rPr>
              <w:t>,</w:t>
            </w:r>
            <w:r w:rsidRPr="002970C9">
              <w:rPr>
                <w:rFonts w:ascii="Tahoma" w:hAnsi="Tahoma" w:cs="Tahoma"/>
              </w:rPr>
              <w:t xml:space="preserve"> Aziende Ospedaliere</w:t>
            </w:r>
            <w:r>
              <w:rPr>
                <w:rFonts w:ascii="Tahoma" w:hAnsi="Tahoma" w:cs="Tahoma"/>
              </w:rPr>
              <w:t xml:space="preserve">  - </w:t>
            </w:r>
            <w:r w:rsidR="00475C27">
              <w:rPr>
                <w:rFonts w:ascii="Tahoma" w:hAnsi="Tahoma" w:cs="Tahoma"/>
              </w:rPr>
              <w:t xml:space="preserve">Le strutture private accreditate - </w:t>
            </w:r>
            <w:r w:rsidRPr="002970C9">
              <w:rPr>
                <w:rFonts w:ascii="Tahoma" w:hAnsi="Tahoma" w:cs="Tahoma"/>
              </w:rPr>
              <w:t>A.S.L. : attività dei dipartimenti per prevenzione, servizi sanitari di base,  A.S.S.I.</w:t>
            </w:r>
            <w:r>
              <w:rPr>
                <w:rFonts w:ascii="Tahoma" w:hAnsi="Tahoma" w:cs="Tahoma"/>
              </w:rPr>
              <w:t>, medicina legale - A</w:t>
            </w:r>
            <w:r w:rsidRPr="002970C9">
              <w:rPr>
                <w:rFonts w:ascii="Tahoma" w:hAnsi="Tahoma" w:cs="Tahoma"/>
              </w:rPr>
              <w:t xml:space="preserve">ccesso alle prestazioni : impegnative, </w:t>
            </w:r>
            <w:r>
              <w:rPr>
                <w:rFonts w:ascii="Tahoma" w:hAnsi="Tahoma" w:cs="Tahoma"/>
              </w:rPr>
              <w:t>costi</w:t>
            </w:r>
            <w:r w:rsidRPr="002970C9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prestazioni fuori sede  -  Ricovero ospedaliero e servizi domiciliari  -  Tipologia dei servizi socio-sanitari  -  </w:t>
            </w:r>
            <w:r w:rsidRPr="002970C9">
              <w:rPr>
                <w:rFonts w:ascii="Tahoma" w:hAnsi="Tahoma" w:cs="Tahoma"/>
              </w:rPr>
              <w:t>Strumenti per il controllo della qualità del servizio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AA1C6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0117E5" w:rsidRDefault="00C345B5" w:rsidP="00AA1C61">
            <w:pPr>
              <w:spacing w:before="120" w:after="12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="00E85F9C"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E85F9C" w:rsidRPr="000117E5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652FB0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E85F9C" w:rsidRPr="000117E5" w:rsidRDefault="00E85F9C" w:rsidP="00652FB0">
            <w:pPr>
              <w:pStyle w:val="Default"/>
              <w:spacing w:before="24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370A8C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AA1C61">
        <w:trPr>
          <w:trHeight w:val="817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AA1C61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AA1C61">
            <w:pPr>
              <w:pStyle w:val="Default"/>
              <w:spacing w:before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 -  rielaborazione personale a casa</w:t>
            </w:r>
          </w:p>
          <w:p w:rsidR="00E85F9C" w:rsidRPr="000117E5" w:rsidRDefault="00E85F9C" w:rsidP="00AA1C61">
            <w:pPr>
              <w:pStyle w:val="Default"/>
              <w:spacing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AA1C61">
        <w:trPr>
          <w:trHeight w:val="828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652FB0">
            <w:pPr>
              <w:pStyle w:val="Default"/>
              <w:spacing w:before="120"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AA1C6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AA1C61">
            <w:pPr>
              <w:pStyle w:val="Default"/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0135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AA1C6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AA1C61">
            <w:pPr>
              <w:pStyle w:val="Default"/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AA1C61">
            <w:pPr>
              <w:pStyle w:val="Default"/>
              <w:spacing w:before="120" w:after="12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AA1C61">
            <w:pPr>
              <w:pStyle w:val="Default"/>
              <w:spacing w:before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Dipartimento  -  domande in itinere  +  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he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E85F9C" w:rsidRPr="000117E5" w:rsidRDefault="00E85F9C" w:rsidP="00AA1C61">
            <w:pPr>
              <w:pStyle w:val="Default"/>
              <w:spacing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</w:t>
            </w:r>
            <w:r w:rsidR="0092703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2703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sommativ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03793" w:rsidRPr="00D3364E" w:rsidRDefault="00003793" w:rsidP="005C694E">
      <w:pPr>
        <w:ind w:right="-143"/>
        <w:rPr>
          <w:rFonts w:ascii="Tahoma" w:hAnsi="Tahoma" w:cs="Tahoma"/>
          <w:b/>
          <w:sz w:val="48"/>
          <w:szCs w:val="48"/>
        </w:rPr>
      </w:pPr>
    </w:p>
    <w:p w:rsidR="00D3364E" w:rsidRDefault="00F22053" w:rsidP="00F22053">
      <w:pPr>
        <w:ind w:left="-142" w:right="-143"/>
        <w:rPr>
          <w:rFonts w:ascii="Tahoma" w:hAnsi="Tahoma" w:cs="Tahoma"/>
          <w:b/>
          <w:color w:val="000000" w:themeColor="text1"/>
          <w:sz w:val="48"/>
          <w:szCs w:val="48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D3364E">
        <w:rPr>
          <w:rFonts w:ascii="Tahoma" w:hAnsi="Tahoma" w:cs="Tahoma"/>
          <w:b/>
          <w:sz w:val="24"/>
          <w:szCs w:val="24"/>
        </w:rPr>
        <w:t>DIRITTO</w:t>
      </w:r>
      <w:r w:rsidR="000004E5">
        <w:rPr>
          <w:rFonts w:ascii="Tahoma" w:hAnsi="Tahoma" w:cs="Tahoma"/>
          <w:b/>
          <w:sz w:val="24"/>
          <w:szCs w:val="24"/>
        </w:rPr>
        <w:t>-</w:t>
      </w:r>
      <w:r w:rsidR="00D3364E">
        <w:rPr>
          <w:rFonts w:ascii="Tahoma" w:hAnsi="Tahoma" w:cs="Tahoma"/>
          <w:b/>
          <w:sz w:val="24"/>
          <w:szCs w:val="24"/>
        </w:rPr>
        <w:t xml:space="preserve">TECN. AMM.VA SOCIO-SANIT.  Classe  </w:t>
      </w:r>
      <w:r w:rsidR="00940473">
        <w:rPr>
          <w:rFonts w:ascii="Tahoma" w:hAnsi="Tahoma" w:cs="Tahoma"/>
          <w:b/>
          <w:sz w:val="24"/>
          <w:szCs w:val="24"/>
        </w:rPr>
        <w:t>4</w:t>
      </w:r>
      <w:r w:rsidR="005026D4">
        <w:rPr>
          <w:rFonts w:ascii="Tahoma" w:hAnsi="Tahoma" w:cs="Tahoma"/>
          <w:b/>
          <w:sz w:val="24"/>
          <w:szCs w:val="24"/>
        </w:rPr>
        <w:t>^BS  Prof. Talamo</w:t>
      </w:r>
      <w:r w:rsidR="00D3364E">
        <w:rPr>
          <w:rFonts w:ascii="Tahoma" w:hAnsi="Tahoma" w:cs="Tahoma"/>
          <w:b/>
          <w:sz w:val="24"/>
          <w:szCs w:val="24"/>
        </w:rPr>
        <w:t xml:space="preserve">   UdA n. </w:t>
      </w:r>
      <w:r w:rsidR="00391956">
        <w:rPr>
          <w:rFonts w:ascii="Tahoma" w:hAnsi="Tahoma" w:cs="Tahoma"/>
          <w:b/>
          <w:sz w:val="24"/>
          <w:szCs w:val="24"/>
        </w:rPr>
        <w:t>5</w:t>
      </w:r>
    </w:p>
    <w:p w:rsidR="00D3364E" w:rsidRPr="000117E5" w:rsidRDefault="00D3364E" w:rsidP="00D3364E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D3364E" w:rsidRPr="000117E5" w:rsidTr="00FD26A3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:rsidR="00D3364E" w:rsidRPr="000117E5" w:rsidRDefault="00940473" w:rsidP="00FD26A3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</w:rPr>
              <w:t>Tutela dell’ambiente</w:t>
            </w:r>
          </w:p>
        </w:tc>
      </w:tr>
      <w:tr w:rsidR="00D3364E" w:rsidRPr="000117E5" w:rsidTr="00FD26A3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D3364E" w:rsidRPr="000117E5" w:rsidRDefault="00D3364E" w:rsidP="00FD26A3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D3364E" w:rsidRPr="000117E5" w:rsidRDefault="00C77BAB" w:rsidP="000C05AE">
            <w:pPr>
              <w:pStyle w:val="Default"/>
              <w:spacing w:before="24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La tutela dell’ambiente salvaguarda la natura, ma al contempo la salute degli uomini. E’ necessario aver chiare le più gravi insidie che stanno minando l’equilibrio dell’ecosistema Terra, e abbracciare nuovi stili di vita, modi di produrre e distribuire i beni, forme di organizzazione e regole di condotta che consentano uno sviluppo sostenibile</w:t>
            </w:r>
            <w:r w:rsidR="000C05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nel lungo periodo</w:t>
            </w:r>
          </w:p>
        </w:tc>
      </w:tr>
      <w:tr w:rsidR="00D3364E" w:rsidRPr="000117E5" w:rsidTr="00FD26A3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D3364E" w:rsidRDefault="00D3364E" w:rsidP="00FD26A3">
            <w:pPr>
              <w:tabs>
                <w:tab w:val="left" w:pos="6696"/>
              </w:tabs>
              <w:spacing w:before="240" w:after="12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D3364E" w:rsidRPr="008A048F" w:rsidRDefault="008A048F" w:rsidP="00FD26A3">
            <w:pPr>
              <w:tabs>
                <w:tab w:val="left" w:pos="6696"/>
              </w:tabs>
              <w:spacing w:before="120"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</w:rPr>
            </w:pPr>
            <w:r w:rsidRPr="008A048F">
              <w:rPr>
                <w:rFonts w:ascii="Tahoma" w:hAnsi="Tahoma" w:cs="Tahoma"/>
              </w:rPr>
              <w:t>Comprendere e utilizzare i principali concetti relativi all'economia, all'organizzazione e svolgimento dei processi produttivi e dei servizi</w:t>
            </w:r>
          </w:p>
        </w:tc>
      </w:tr>
      <w:tr w:rsidR="00D3364E" w:rsidRPr="000117E5" w:rsidTr="00FD26A3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D3364E" w:rsidRPr="004D4D86" w:rsidRDefault="005C694E" w:rsidP="0049143B">
            <w:pPr>
              <w:spacing w:before="240" w:after="240"/>
              <w:ind w:left="176" w:right="1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Pr="002970C9">
              <w:rPr>
                <w:rFonts w:ascii="Tahoma" w:hAnsi="Tahoma" w:cs="Tahoma"/>
              </w:rPr>
              <w:t>ause del deterioramento dell’ecosistema Terra</w:t>
            </w:r>
            <w:r>
              <w:rPr>
                <w:rFonts w:ascii="Tahoma" w:hAnsi="Tahoma" w:cs="Tahoma"/>
              </w:rPr>
              <w:t xml:space="preserve"> – S</w:t>
            </w:r>
            <w:r w:rsidRPr="002970C9">
              <w:rPr>
                <w:rFonts w:ascii="Tahoma" w:hAnsi="Tahoma" w:cs="Tahoma"/>
              </w:rPr>
              <w:t>viluppo sostenibile: revisione degli indicatori del benessere</w:t>
            </w:r>
            <w:r>
              <w:rPr>
                <w:rFonts w:ascii="Tahoma" w:hAnsi="Tahoma" w:cs="Tahoma"/>
              </w:rPr>
              <w:t xml:space="preserve"> - N</w:t>
            </w:r>
            <w:r w:rsidRPr="002970C9">
              <w:rPr>
                <w:rFonts w:ascii="Tahoma" w:hAnsi="Tahoma" w:cs="Tahoma"/>
              </w:rPr>
              <w:t>uovi stili di vita per un’etica rispettosa dell’ambiente</w:t>
            </w:r>
            <w:r>
              <w:rPr>
                <w:rFonts w:ascii="Tahoma" w:hAnsi="Tahoma" w:cs="Tahoma"/>
              </w:rPr>
              <w:t xml:space="preserve"> – Modalità eco-compatibili di produrre e gestire i beni - L</w:t>
            </w:r>
            <w:r w:rsidRPr="002970C9">
              <w:rPr>
                <w:rFonts w:ascii="Tahoma" w:hAnsi="Tahoma" w:cs="Tahoma"/>
              </w:rPr>
              <w:t xml:space="preserve">egislazione ambientale </w:t>
            </w:r>
            <w:r>
              <w:rPr>
                <w:rFonts w:ascii="Tahoma" w:hAnsi="Tahoma" w:cs="Tahoma"/>
              </w:rPr>
              <w:t>:</w:t>
            </w:r>
            <w:r w:rsidRPr="002970C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 </w:t>
            </w:r>
            <w:r w:rsidRPr="002970C9">
              <w:rPr>
                <w:rFonts w:ascii="Tahoma" w:hAnsi="Tahoma" w:cs="Tahoma"/>
              </w:rPr>
              <w:t xml:space="preserve">salvaguardia del territorio </w:t>
            </w:r>
            <w:r>
              <w:rPr>
                <w:rFonts w:ascii="Tahoma" w:hAnsi="Tahoma" w:cs="Tahoma"/>
              </w:rPr>
              <w:t xml:space="preserve">e </w:t>
            </w:r>
            <w:r w:rsidRPr="002970C9">
              <w:rPr>
                <w:rFonts w:ascii="Tahoma" w:hAnsi="Tahoma" w:cs="Tahoma"/>
              </w:rPr>
              <w:t>contro le forme di inquinamento</w:t>
            </w:r>
            <w:r w:rsidR="0049143B">
              <w:rPr>
                <w:rFonts w:ascii="Tahoma" w:hAnsi="Tahoma" w:cs="Tahoma"/>
              </w:rPr>
              <w:t xml:space="preserve"> –  Forme di mobilitazione e di cittadinanza attiva</w:t>
            </w:r>
          </w:p>
        </w:tc>
      </w:tr>
      <w:tr w:rsidR="00D3364E" w:rsidRPr="000117E5" w:rsidTr="00FD26A3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D90EE3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D90EE3">
            <w:pPr>
              <w:spacing w:before="120" w:after="12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D3364E" w:rsidRPr="000117E5" w:rsidTr="00FD26A3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D90EE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D3364E" w:rsidRPr="000117E5" w:rsidRDefault="00D3364E" w:rsidP="00D90EE3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Schemi sull’articolazione dei contenuti chiave da condividere su WA</w:t>
            </w:r>
          </w:p>
        </w:tc>
      </w:tr>
      <w:tr w:rsidR="00D3364E" w:rsidRPr="000117E5" w:rsidTr="00D90EE3">
        <w:trPr>
          <w:trHeight w:val="868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D90EE3">
            <w:pPr>
              <w:pStyle w:val="Default"/>
              <w:spacing w:before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 -  rielaborazione personale a casa</w:t>
            </w:r>
          </w:p>
          <w:p w:rsidR="00D3364E" w:rsidRPr="000117E5" w:rsidRDefault="00D3364E" w:rsidP="00D90EE3">
            <w:pPr>
              <w:pStyle w:val="Default"/>
              <w:spacing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D3364E" w:rsidRPr="000117E5" w:rsidTr="00D90EE3">
        <w:trPr>
          <w:trHeight w:val="839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FD26A3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D90EE3">
            <w:pPr>
              <w:pStyle w:val="Default"/>
              <w:spacing w:before="120"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3364E" w:rsidRPr="000117E5" w:rsidTr="00FD26A3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D90EE3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D90EE3">
            <w:pPr>
              <w:pStyle w:val="Default"/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0135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</w:p>
        </w:tc>
      </w:tr>
      <w:tr w:rsidR="00D3364E" w:rsidRPr="000117E5" w:rsidTr="00FD26A3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D90EE3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D90EE3">
            <w:pPr>
              <w:pStyle w:val="Default"/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D3364E" w:rsidRPr="000117E5" w:rsidTr="00FD26A3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D3364E" w:rsidRPr="000117E5" w:rsidRDefault="00D3364E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D3364E" w:rsidRPr="000117E5" w:rsidRDefault="00D3364E" w:rsidP="00FD26A3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Criteri approvati dal Dipartimento  -  domande in itinere  +  una verifica </w:t>
            </w:r>
          </w:p>
          <w:p w:rsidR="00D3364E" w:rsidRPr="000117E5" w:rsidRDefault="00D3364E" w:rsidP="0077469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sommativa</w:t>
            </w:r>
          </w:p>
        </w:tc>
      </w:tr>
    </w:tbl>
    <w:p w:rsidR="00003793" w:rsidRPr="00D30410" w:rsidRDefault="00003793" w:rsidP="00F13E25">
      <w:pPr>
        <w:rPr>
          <w:rFonts w:ascii="Tahoma" w:hAnsi="Tahoma" w:cs="Tahoma"/>
          <w:b/>
          <w:color w:val="000000" w:themeColor="text1"/>
          <w:sz w:val="48"/>
          <w:szCs w:val="48"/>
        </w:rPr>
      </w:pPr>
    </w:p>
    <w:p w:rsidR="00E85F9C" w:rsidRPr="000117E5" w:rsidRDefault="000004E5" w:rsidP="00EC6C14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EC6C14">
        <w:rPr>
          <w:rFonts w:ascii="Tahoma" w:hAnsi="Tahoma" w:cs="Tahoma"/>
          <w:b/>
          <w:sz w:val="24"/>
          <w:szCs w:val="24"/>
        </w:rPr>
        <w:t>DIRITTO</w:t>
      </w:r>
      <w:r>
        <w:rPr>
          <w:rFonts w:ascii="Tahoma" w:hAnsi="Tahoma" w:cs="Tahoma"/>
          <w:b/>
          <w:sz w:val="24"/>
          <w:szCs w:val="24"/>
        </w:rPr>
        <w:t>-</w:t>
      </w:r>
      <w:r w:rsidR="00EC6C14">
        <w:rPr>
          <w:rFonts w:ascii="Tahoma" w:hAnsi="Tahoma" w:cs="Tahoma"/>
          <w:b/>
          <w:sz w:val="24"/>
          <w:szCs w:val="24"/>
        </w:rPr>
        <w:t xml:space="preserve">TECN. AMM.VA SOCIO-SANIT.  Classe  </w:t>
      </w:r>
      <w:r w:rsidR="00BE2FDA">
        <w:rPr>
          <w:rFonts w:ascii="Tahoma" w:hAnsi="Tahoma" w:cs="Tahoma"/>
          <w:b/>
          <w:sz w:val="24"/>
          <w:szCs w:val="24"/>
        </w:rPr>
        <w:t>4</w:t>
      </w:r>
      <w:r w:rsidR="005026D4">
        <w:rPr>
          <w:rFonts w:ascii="Tahoma" w:hAnsi="Tahoma" w:cs="Tahoma"/>
          <w:b/>
          <w:sz w:val="24"/>
          <w:szCs w:val="24"/>
        </w:rPr>
        <w:t>^BS  Prof. Talamo</w:t>
      </w:r>
      <w:r w:rsidR="00EC6C14">
        <w:rPr>
          <w:rFonts w:ascii="Tahoma" w:hAnsi="Tahoma" w:cs="Tahoma"/>
          <w:b/>
          <w:sz w:val="24"/>
          <w:szCs w:val="24"/>
        </w:rPr>
        <w:t xml:space="preserve">   UdA n. </w:t>
      </w:r>
      <w:r w:rsidR="00391956">
        <w:rPr>
          <w:rFonts w:ascii="Tahoma" w:hAnsi="Tahoma" w:cs="Tahoma"/>
          <w:b/>
          <w:sz w:val="24"/>
          <w:szCs w:val="24"/>
        </w:rPr>
        <w:t>6</w:t>
      </w:r>
    </w:p>
    <w:p w:rsidR="00E85F9C" w:rsidRPr="000117E5" w:rsidRDefault="00E85F9C" w:rsidP="00E85F9C">
      <w:pPr>
        <w:jc w:val="center"/>
        <w:rPr>
          <w:rFonts w:ascii="Tahoma" w:hAnsi="Tahoma" w:cs="Tahoma"/>
          <w:color w:val="000000" w:themeColor="text1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:rsidR="00E85F9C" w:rsidRPr="000117E5" w:rsidRDefault="00940473" w:rsidP="00475C27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</w:rPr>
              <w:t>Pensioni INPS e prestazioni INAIL</w:t>
            </w:r>
            <w:r w:rsidR="00475C27">
              <w:rPr>
                <w:rFonts w:ascii="Tahoma" w:hAnsi="Tahoma" w:cs="Tahoma"/>
                <w:b/>
                <w:bCs/>
              </w:rPr>
              <w:t xml:space="preserve">   </w:t>
            </w:r>
            <w:r w:rsidR="00475C27" w:rsidRPr="00475C27">
              <w:rPr>
                <w:rFonts w:ascii="Tahoma" w:hAnsi="Tahoma" w:cs="Tahoma"/>
                <w:b/>
                <w:bCs/>
                <w:sz w:val="20"/>
                <w:szCs w:val="20"/>
              </w:rPr>
              <w:t>(Percorso O.S.S.)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117E5" w:rsidRDefault="002A12C5" w:rsidP="006253F1">
            <w:pPr>
              <w:pStyle w:val="Default"/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La protezione sociale dei lavoratori passa attraverso i diritti loro garantiti nei confronti dei datori, ma è anche frutto delle prestazioni previdenziali loro offerte dagli Enti pubblici preposti a coprirli dagli eventi che li rendano incapaci a mantenersi adeguatamente. Queste prest</w:t>
            </w:r>
            <w:r w:rsidR="00EE0319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azioni sono molte e articolate : int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endiamo dare una mappa</w:t>
            </w:r>
            <w:r w:rsidR="00EE031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per orientarcisi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692A92" w:rsidRPr="000117E5" w:rsidRDefault="00A97E35" w:rsidP="008A048F">
            <w:pPr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E85F9C" w:rsidRPr="0035014C" w:rsidRDefault="005C694E" w:rsidP="004E2F5A">
            <w:pPr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Concetto di previdenza sociale e sua evoluzione nella storia – Lineamenti del sistema previdenziale italiano</w:t>
            </w:r>
            <w:r w:rsidR="004E2F5A">
              <w:rPr>
                <w:rFonts w:ascii="Tahoma" w:hAnsi="Tahoma" w:cs="Tahoma"/>
              </w:rPr>
              <w:t xml:space="preserve"> : funzioni di INPS e INAIL e ruolo delle Casse autonome</w:t>
            </w:r>
            <w:r>
              <w:rPr>
                <w:rFonts w:ascii="Tahoma" w:hAnsi="Tahoma" w:cs="Tahoma"/>
              </w:rPr>
              <w:t xml:space="preserve"> – </w:t>
            </w:r>
            <w:r w:rsidR="004E2F5A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ontribuzione obbligatoria e integrazione pensionistica - P</w:t>
            </w:r>
            <w:r w:rsidRPr="002970C9">
              <w:rPr>
                <w:rFonts w:ascii="Tahoma" w:hAnsi="Tahoma" w:cs="Tahoma"/>
              </w:rPr>
              <w:t xml:space="preserve">ensioni </w:t>
            </w:r>
            <w:r>
              <w:rPr>
                <w:rFonts w:ascii="Tahoma" w:hAnsi="Tahoma" w:cs="Tahoma"/>
              </w:rPr>
              <w:t xml:space="preserve">di vecchiaia </w:t>
            </w:r>
            <w:r w:rsidR="004E2F5A">
              <w:rPr>
                <w:rFonts w:ascii="Tahoma" w:hAnsi="Tahoma" w:cs="Tahoma"/>
              </w:rPr>
              <w:t>dell’</w:t>
            </w:r>
            <w:r>
              <w:rPr>
                <w:rFonts w:ascii="Tahoma" w:hAnsi="Tahoma" w:cs="Tahoma"/>
              </w:rPr>
              <w:t xml:space="preserve">INPS – Prestazioni </w:t>
            </w:r>
            <w:r w:rsidR="004E2F5A">
              <w:rPr>
                <w:rFonts w:ascii="Tahoma" w:hAnsi="Tahoma" w:cs="Tahoma"/>
              </w:rPr>
              <w:t>dell’</w:t>
            </w:r>
            <w:r>
              <w:rPr>
                <w:rFonts w:ascii="Tahoma" w:hAnsi="Tahoma" w:cs="Tahoma"/>
              </w:rPr>
              <w:t>INPS per l’invalidità e i superstiti – Presupposti e beneficiari della tutela dell’INAIL - P</w:t>
            </w:r>
            <w:r w:rsidRPr="002970C9">
              <w:rPr>
                <w:rFonts w:ascii="Tahoma" w:hAnsi="Tahoma" w:cs="Tahoma"/>
              </w:rPr>
              <w:t xml:space="preserve">restazioni </w:t>
            </w:r>
            <w:r w:rsidR="004E2F5A">
              <w:rPr>
                <w:rFonts w:ascii="Tahoma" w:hAnsi="Tahoma" w:cs="Tahoma"/>
              </w:rPr>
              <w:t>dell’</w:t>
            </w:r>
            <w:r>
              <w:rPr>
                <w:rFonts w:ascii="Tahoma" w:hAnsi="Tahoma" w:cs="Tahoma"/>
              </w:rPr>
              <w:t>INAIL : di natura patrimoniale e di natura sanitaria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E10F3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0117E5" w:rsidRDefault="00C345B5" w:rsidP="00E10F33">
            <w:pPr>
              <w:spacing w:before="180" w:after="18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="00E85F9C" w:rsidRPr="000117E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E85F9C" w:rsidRPr="000117E5" w:rsidTr="00BF2C3A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E10F3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:rsidR="00E85F9C" w:rsidRPr="000117E5" w:rsidRDefault="00E85F9C" w:rsidP="00E10F33">
            <w:pPr>
              <w:pStyle w:val="Default"/>
              <w:spacing w:before="24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A726C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 -  rielaborazione personale a casa</w:t>
            </w:r>
          </w:p>
          <w:p w:rsidR="00E85F9C" w:rsidRPr="000117E5" w:rsidRDefault="00E85F9C" w:rsidP="00BF2C3A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BF2C3A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E10F33">
            <w:pPr>
              <w:pStyle w:val="Default"/>
              <w:spacing w:before="180" w:after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0135AA">
            <w:pPr>
              <w:pStyle w:val="Default"/>
              <w:spacing w:before="180" w:after="1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AE68D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0135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="00694CBF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BF2C3A">
            <w:pPr>
              <w:pStyle w:val="Default"/>
              <w:spacing w:before="240" w:after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A97D23" w:rsidRPr="000117E5" w:rsidRDefault="00E85F9C" w:rsidP="00A97D23">
            <w:pPr>
              <w:pStyle w:val="Default"/>
              <w:spacing w:before="24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A97D23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Dipartimento  -  domande in itinere  +  una verifica </w:t>
            </w:r>
          </w:p>
          <w:p w:rsidR="00A97D23" w:rsidRPr="000117E5" w:rsidRDefault="00A97D23" w:rsidP="00A97D23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sommativa </w:t>
            </w:r>
          </w:p>
          <w:p w:rsidR="00E85F9C" w:rsidRPr="000117E5" w:rsidRDefault="00E85F9C" w:rsidP="0092703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928F2" w:rsidRPr="007928F2" w:rsidRDefault="007928F2" w:rsidP="00F13E25">
      <w:pPr>
        <w:rPr>
          <w:rFonts w:ascii="Tahoma" w:hAnsi="Tahoma" w:cs="Tahoma"/>
          <w:b/>
          <w:color w:val="000000" w:themeColor="text1"/>
          <w:sz w:val="44"/>
          <w:szCs w:val="44"/>
        </w:rPr>
      </w:pPr>
    </w:p>
    <w:p w:rsidR="00E85F9C" w:rsidRPr="000117E5" w:rsidRDefault="00EC6C14" w:rsidP="00EC6C14">
      <w:pPr>
        <w:ind w:left="-142" w:right="-143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</w:t>
      </w:r>
      <w:r w:rsidR="000004E5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 xml:space="preserve">TECN. AMM.VA SOCIO-SANIT.  Classe  </w:t>
      </w:r>
      <w:r w:rsidR="00940473">
        <w:rPr>
          <w:rFonts w:ascii="Tahoma" w:hAnsi="Tahoma" w:cs="Tahoma"/>
          <w:b/>
          <w:sz w:val="24"/>
          <w:szCs w:val="24"/>
        </w:rPr>
        <w:t>4</w:t>
      </w:r>
      <w:r w:rsidR="005026D4">
        <w:rPr>
          <w:rFonts w:ascii="Tahoma" w:hAnsi="Tahoma" w:cs="Tahoma"/>
          <w:b/>
          <w:sz w:val="24"/>
          <w:szCs w:val="24"/>
        </w:rPr>
        <w:t>^BS  Prof. Talamo</w:t>
      </w:r>
      <w:r>
        <w:rPr>
          <w:rFonts w:ascii="Tahoma" w:hAnsi="Tahoma" w:cs="Tahoma"/>
          <w:b/>
          <w:sz w:val="24"/>
          <w:szCs w:val="24"/>
        </w:rPr>
        <w:t xml:space="preserve">   UdA n. </w:t>
      </w:r>
      <w:r w:rsidR="00391956">
        <w:rPr>
          <w:rFonts w:ascii="Tahoma" w:hAnsi="Tahoma" w:cs="Tahoma"/>
          <w:b/>
          <w:sz w:val="24"/>
          <w:szCs w:val="24"/>
        </w:rPr>
        <w:t>7</w:t>
      </w:r>
    </w:p>
    <w:p w:rsidR="00E85F9C" w:rsidRPr="007928F2" w:rsidRDefault="00E85F9C" w:rsidP="00E85F9C">
      <w:pPr>
        <w:jc w:val="center"/>
        <w:rPr>
          <w:rFonts w:ascii="Tahoma" w:hAnsi="Tahoma" w:cs="Tahoma"/>
          <w:color w:val="000000" w:themeColor="text1"/>
          <w:sz w:val="44"/>
          <w:szCs w:val="4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:rsidR="00E85F9C" w:rsidRPr="000117E5" w:rsidRDefault="00940473" w:rsidP="00940473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</w:rPr>
              <w:t>Prestazioni a sostegno del reddito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Descrizione</w:t>
            </w:r>
          </w:p>
          <w:p w:rsidR="00E85F9C" w:rsidRPr="000117E5" w:rsidRDefault="00E85F9C" w:rsidP="00150822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:rsidR="00E85F9C" w:rsidRPr="000117E5" w:rsidRDefault="001F776A" w:rsidP="001F776A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Complesse</w:t>
            </w:r>
            <w:r w:rsidR="00D803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sono</w:t>
            </w:r>
            <w:r w:rsidR="00D803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le ragioni per cui un lavoratore, o un soggetto membro della società, si possono trovare in stato di bisogno. I lavoratori hanno lo scudo delle prestazioni </w:t>
            </w:r>
            <w:r w:rsidR="007F7E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</w:t>
            </w:r>
            <w:r w:rsidR="00D803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reviste dalle loro assicurazioni sociali. Ma anche i non assicurati vengono sostenuti da misure di contrasto alla povertà </w:t>
            </w:r>
            <w:r w:rsidR="007F7E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 evitano un degrado inaccettabile della qualità della vita.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803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F9C" w:rsidRPr="000117E5" w:rsidTr="00BF2C3A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150822">
            <w:pPr>
              <w:pStyle w:val="Default"/>
              <w:spacing w:before="240" w:after="24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:rsidR="00692A92" w:rsidRPr="00DD54D0" w:rsidRDefault="00DD54D0" w:rsidP="007928F2">
            <w:pPr>
              <w:spacing w:before="120" w:after="12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</w:rPr>
            </w:pPr>
            <w:r w:rsidRPr="000117E5">
              <w:rPr>
                <w:rFonts w:ascii="Tahoma" w:hAnsi="Tahoma" w:cs="Tahoma"/>
                <w:color w:val="000000" w:themeColor="text1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E85F9C" w:rsidRPr="000117E5" w:rsidTr="00BF2C3A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:rsidR="00E85F9C" w:rsidRPr="007928F2" w:rsidRDefault="005C694E" w:rsidP="005C694E">
            <w:pPr>
              <w:spacing w:before="180" w:after="180" w:line="276" w:lineRule="auto"/>
              <w:ind w:left="176" w:right="170"/>
              <w:jc w:val="both"/>
              <w:rPr>
                <w:rFonts w:ascii="Tahoma" w:hAnsi="Tahoma" w:cs="Tahoma"/>
              </w:rPr>
            </w:pPr>
            <w:r w:rsidRPr="007928F2">
              <w:rPr>
                <w:rFonts w:ascii="Tahoma" w:hAnsi="Tahoma" w:cs="Tahoma"/>
              </w:rPr>
              <w:t>Maggiorazioni della paga - Indennità di malattia - Agevolazioni ai lavoratori legate alla maternità e alla cura dei figli o di familiari disabili - Trattamenti di integrazione salariale - Servizi per il lavoro  -  Indennità di disoccupazione - Aspetti e indicatori della povertà in Italia oggi – Multidimensionalità e cause della povertà – Tendenze evolutive del fenomeno e vulnerabilità emergenti – Obiettivi e strategie di lotta alla povertà – Strumenti settoriali e agevolazioni sociali per il contrasto alla povertà – Reddito di cittadinanza – Lavori socialmente utili – Assegno sociale e integrazioni delle pensioni – Criteri di determinazione dell’ISEE</w:t>
            </w:r>
          </w:p>
        </w:tc>
      </w:tr>
      <w:tr w:rsidR="00E85F9C" w:rsidRPr="000117E5" w:rsidTr="00BF2C3A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7928F2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:rsidR="00E85F9C" w:rsidRPr="000117E5" w:rsidRDefault="00C345B5" w:rsidP="007928F2">
            <w:pPr>
              <w:spacing w:before="120" w:after="120"/>
              <w:ind w:left="176"/>
              <w:rPr>
                <w:rFonts w:ascii="Tahoma" w:hAnsi="Tahoma" w:cs="Tahoma"/>
                <w:color w:val="000000" w:themeColor="text1"/>
              </w:rPr>
            </w:pPr>
            <w:r w:rsidRPr="00302874">
              <w:rPr>
                <w:rFonts w:ascii="Tahoma" w:hAnsi="Tahoma" w:cs="Tahoma"/>
              </w:rPr>
              <w:t>Diritto e tecnica amministrativa del settore socio-sanitario</w:t>
            </w:r>
            <w:r w:rsidR="00370A8C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E85F9C" w:rsidRPr="000117E5" w:rsidTr="007F7EB0">
        <w:trPr>
          <w:trHeight w:val="57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7928F2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  <w:vAlign w:val="center"/>
          </w:tcPr>
          <w:p w:rsidR="00E85F9C" w:rsidRPr="000117E5" w:rsidRDefault="007928F2" w:rsidP="007928F2">
            <w:pPr>
              <w:pStyle w:val="Default"/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E85F9C" w:rsidRPr="000117E5" w:rsidTr="001F776A">
        <w:trPr>
          <w:trHeight w:val="84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Descrizione delle </w:t>
            </w:r>
          </w:p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7928F2">
            <w:pPr>
              <w:pStyle w:val="Default"/>
              <w:spacing w:before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 -  rielaborazione personale a casa</w:t>
            </w:r>
          </w:p>
          <w:p w:rsidR="00E85F9C" w:rsidRPr="000117E5" w:rsidRDefault="00E85F9C" w:rsidP="007928F2">
            <w:pPr>
              <w:pStyle w:val="Default"/>
              <w:spacing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approntamento schemi e condivisione di essi con i compagni</w:t>
            </w:r>
          </w:p>
        </w:tc>
      </w:tr>
      <w:tr w:rsidR="00E85F9C" w:rsidRPr="000117E5" w:rsidTr="007F7EB0">
        <w:trPr>
          <w:trHeight w:val="84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BF2C3A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7928F2">
            <w:pPr>
              <w:pStyle w:val="Default"/>
              <w:spacing w:before="120" w:after="12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85F9C" w:rsidRPr="000117E5" w:rsidTr="00BF2C3A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7928F2">
            <w:pPr>
              <w:pStyle w:val="Default"/>
              <w:spacing w:before="120" w:after="120"/>
              <w:ind w:right="3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7928F2">
            <w:pPr>
              <w:pStyle w:val="Default"/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0135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</w:t>
            </w:r>
            <w:r w:rsidR="00336338"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h. </w:t>
            </w:r>
          </w:p>
        </w:tc>
      </w:tr>
      <w:tr w:rsidR="00E85F9C" w:rsidRPr="000117E5" w:rsidTr="00BF2C3A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7928F2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:rsidR="00E85F9C" w:rsidRPr="000117E5" w:rsidRDefault="00E85F9C" w:rsidP="007928F2">
            <w:pPr>
              <w:pStyle w:val="Default"/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85F9C" w:rsidRPr="000117E5" w:rsidTr="00BF2C3A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:rsidR="00E85F9C" w:rsidRPr="000117E5" w:rsidRDefault="00E85F9C" w:rsidP="00245314">
            <w:pPr>
              <w:pStyle w:val="Default"/>
              <w:spacing w:before="12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117E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:rsidR="00927037" w:rsidRPr="000117E5" w:rsidRDefault="00927037" w:rsidP="00927037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Criteri approvati dal Dipartimento  -  domande in itinere  +  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verific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he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927037" w:rsidRPr="000117E5" w:rsidRDefault="00927037" w:rsidP="0077469A">
            <w:pPr>
              <w:pStyle w:val="Default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0117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sommativ</w:t>
            </w:r>
            <w:r w:rsidR="007746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</w:p>
        </w:tc>
      </w:tr>
    </w:tbl>
    <w:p w:rsidR="00927037" w:rsidRPr="001F776A" w:rsidRDefault="00927037" w:rsidP="003668DA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927037" w:rsidRPr="001F776A" w:rsidSect="002616C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29" w:rsidRDefault="00553D29" w:rsidP="00FB4140">
      <w:r>
        <w:separator/>
      </w:r>
    </w:p>
  </w:endnote>
  <w:endnote w:type="continuationSeparator" w:id="0">
    <w:p w:rsidR="00553D29" w:rsidRDefault="00553D29" w:rsidP="00F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29" w:rsidRDefault="00553D29" w:rsidP="00FB4140">
      <w:r>
        <w:separator/>
      </w:r>
    </w:p>
  </w:footnote>
  <w:footnote w:type="continuationSeparator" w:id="0">
    <w:p w:rsidR="00553D29" w:rsidRDefault="00553D29" w:rsidP="00FB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35" w:rsidRDefault="001F6E35">
    <w:pPr>
      <w:pStyle w:val="Intestazione"/>
    </w:pPr>
    <w:r w:rsidRPr="004F1E0E">
      <w:rPr>
        <w:noProof/>
      </w:rPr>
      <w:drawing>
        <wp:inline distT="0" distB="0" distL="0" distR="0">
          <wp:extent cx="6067425" cy="828675"/>
          <wp:effectExtent l="19050" t="0" r="9525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D0A"/>
    <w:multiLevelType w:val="hybridMultilevel"/>
    <w:tmpl w:val="0E229E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0CB"/>
    <w:multiLevelType w:val="hybridMultilevel"/>
    <w:tmpl w:val="95F41A3E"/>
    <w:lvl w:ilvl="0" w:tplc="227C61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214"/>
    <w:multiLevelType w:val="hybridMultilevel"/>
    <w:tmpl w:val="3A52DFA2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6E0"/>
    <w:multiLevelType w:val="hybridMultilevel"/>
    <w:tmpl w:val="2DFA2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078D"/>
    <w:multiLevelType w:val="hybridMultilevel"/>
    <w:tmpl w:val="3062A178"/>
    <w:lvl w:ilvl="0" w:tplc="64F68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41770"/>
    <w:multiLevelType w:val="hybridMultilevel"/>
    <w:tmpl w:val="8ABE12D4"/>
    <w:lvl w:ilvl="0" w:tplc="2EF0385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004E5"/>
    <w:rsid w:val="00003793"/>
    <w:rsid w:val="000038F4"/>
    <w:rsid w:val="000117E5"/>
    <w:rsid w:val="00012912"/>
    <w:rsid w:val="000135AA"/>
    <w:rsid w:val="00027678"/>
    <w:rsid w:val="00034CE6"/>
    <w:rsid w:val="0003694B"/>
    <w:rsid w:val="000404DC"/>
    <w:rsid w:val="0004576D"/>
    <w:rsid w:val="0005241B"/>
    <w:rsid w:val="00055586"/>
    <w:rsid w:val="000832E1"/>
    <w:rsid w:val="000902D3"/>
    <w:rsid w:val="00092300"/>
    <w:rsid w:val="000934C2"/>
    <w:rsid w:val="000936EB"/>
    <w:rsid w:val="000970DD"/>
    <w:rsid w:val="000977A7"/>
    <w:rsid w:val="000A7F96"/>
    <w:rsid w:val="000B6CC7"/>
    <w:rsid w:val="000C05AE"/>
    <w:rsid w:val="000C0F1F"/>
    <w:rsid w:val="000C58D8"/>
    <w:rsid w:val="000C5BCB"/>
    <w:rsid w:val="000D2D50"/>
    <w:rsid w:val="000E12E7"/>
    <w:rsid w:val="0010494D"/>
    <w:rsid w:val="00112412"/>
    <w:rsid w:val="00124520"/>
    <w:rsid w:val="001275CB"/>
    <w:rsid w:val="00130D59"/>
    <w:rsid w:val="001315E0"/>
    <w:rsid w:val="00131D5B"/>
    <w:rsid w:val="0013291B"/>
    <w:rsid w:val="00146324"/>
    <w:rsid w:val="00150822"/>
    <w:rsid w:val="00157158"/>
    <w:rsid w:val="00157983"/>
    <w:rsid w:val="00157B2C"/>
    <w:rsid w:val="00161096"/>
    <w:rsid w:val="00163160"/>
    <w:rsid w:val="00172696"/>
    <w:rsid w:val="00174FF7"/>
    <w:rsid w:val="001763B2"/>
    <w:rsid w:val="001856E4"/>
    <w:rsid w:val="00186FD1"/>
    <w:rsid w:val="001A1B8E"/>
    <w:rsid w:val="001B41CB"/>
    <w:rsid w:val="001B5C11"/>
    <w:rsid w:val="001D37E4"/>
    <w:rsid w:val="001E5C97"/>
    <w:rsid w:val="001F6E35"/>
    <w:rsid w:val="001F776A"/>
    <w:rsid w:val="00203780"/>
    <w:rsid w:val="002039D7"/>
    <w:rsid w:val="002058AF"/>
    <w:rsid w:val="0021323A"/>
    <w:rsid w:val="00214802"/>
    <w:rsid w:val="00214887"/>
    <w:rsid w:val="00225F86"/>
    <w:rsid w:val="002301C7"/>
    <w:rsid w:val="002417E5"/>
    <w:rsid w:val="00245314"/>
    <w:rsid w:val="00245C7E"/>
    <w:rsid w:val="002616CD"/>
    <w:rsid w:val="00266B25"/>
    <w:rsid w:val="00270873"/>
    <w:rsid w:val="00270DA3"/>
    <w:rsid w:val="002737AD"/>
    <w:rsid w:val="00287810"/>
    <w:rsid w:val="002A071E"/>
    <w:rsid w:val="002A12C5"/>
    <w:rsid w:val="002A548F"/>
    <w:rsid w:val="002B26B7"/>
    <w:rsid w:val="002B6920"/>
    <w:rsid w:val="002C2C76"/>
    <w:rsid w:val="002D0FAA"/>
    <w:rsid w:val="002E435F"/>
    <w:rsid w:val="002E5774"/>
    <w:rsid w:val="002F193A"/>
    <w:rsid w:val="002F61D2"/>
    <w:rsid w:val="002F669F"/>
    <w:rsid w:val="00302874"/>
    <w:rsid w:val="00303D0F"/>
    <w:rsid w:val="00304577"/>
    <w:rsid w:val="00305A8B"/>
    <w:rsid w:val="003123D7"/>
    <w:rsid w:val="00314E70"/>
    <w:rsid w:val="00316501"/>
    <w:rsid w:val="00321E2E"/>
    <w:rsid w:val="00326D9E"/>
    <w:rsid w:val="00327F43"/>
    <w:rsid w:val="003331F5"/>
    <w:rsid w:val="00336338"/>
    <w:rsid w:val="00340EEB"/>
    <w:rsid w:val="00346BE8"/>
    <w:rsid w:val="0035014C"/>
    <w:rsid w:val="00351ED3"/>
    <w:rsid w:val="0035772C"/>
    <w:rsid w:val="00365C28"/>
    <w:rsid w:val="003668DA"/>
    <w:rsid w:val="00370A8C"/>
    <w:rsid w:val="00374ECA"/>
    <w:rsid w:val="003841EE"/>
    <w:rsid w:val="0039019D"/>
    <w:rsid w:val="00391956"/>
    <w:rsid w:val="00393176"/>
    <w:rsid w:val="003937DC"/>
    <w:rsid w:val="003A41CC"/>
    <w:rsid w:val="003C59BA"/>
    <w:rsid w:val="003D4CEE"/>
    <w:rsid w:val="003E37E0"/>
    <w:rsid w:val="003F7A5B"/>
    <w:rsid w:val="003F7D1F"/>
    <w:rsid w:val="00401E03"/>
    <w:rsid w:val="00406B38"/>
    <w:rsid w:val="00412D01"/>
    <w:rsid w:val="00424E09"/>
    <w:rsid w:val="0042596A"/>
    <w:rsid w:val="00436C17"/>
    <w:rsid w:val="004556EF"/>
    <w:rsid w:val="00466C33"/>
    <w:rsid w:val="004753BE"/>
    <w:rsid w:val="00475C27"/>
    <w:rsid w:val="00476F4C"/>
    <w:rsid w:val="0048303B"/>
    <w:rsid w:val="0049143B"/>
    <w:rsid w:val="00491C42"/>
    <w:rsid w:val="00492F1E"/>
    <w:rsid w:val="004A0160"/>
    <w:rsid w:val="004A3739"/>
    <w:rsid w:val="004C2B1D"/>
    <w:rsid w:val="004D4D86"/>
    <w:rsid w:val="004E06AB"/>
    <w:rsid w:val="004E2F5A"/>
    <w:rsid w:val="004E5905"/>
    <w:rsid w:val="004E63F2"/>
    <w:rsid w:val="004F0234"/>
    <w:rsid w:val="004F053B"/>
    <w:rsid w:val="005026D4"/>
    <w:rsid w:val="005076D9"/>
    <w:rsid w:val="00510814"/>
    <w:rsid w:val="00520D04"/>
    <w:rsid w:val="00527668"/>
    <w:rsid w:val="0053071F"/>
    <w:rsid w:val="00531286"/>
    <w:rsid w:val="00533B29"/>
    <w:rsid w:val="00536F0C"/>
    <w:rsid w:val="005408B0"/>
    <w:rsid w:val="0054595F"/>
    <w:rsid w:val="0054657B"/>
    <w:rsid w:val="00546EC2"/>
    <w:rsid w:val="005511F0"/>
    <w:rsid w:val="00551942"/>
    <w:rsid w:val="00553D29"/>
    <w:rsid w:val="005568E3"/>
    <w:rsid w:val="00557C36"/>
    <w:rsid w:val="00563C37"/>
    <w:rsid w:val="00565A79"/>
    <w:rsid w:val="00566A02"/>
    <w:rsid w:val="00571331"/>
    <w:rsid w:val="00580829"/>
    <w:rsid w:val="00594896"/>
    <w:rsid w:val="005A24E6"/>
    <w:rsid w:val="005A2AEE"/>
    <w:rsid w:val="005B447E"/>
    <w:rsid w:val="005B5414"/>
    <w:rsid w:val="005B685B"/>
    <w:rsid w:val="005C5F79"/>
    <w:rsid w:val="005C694E"/>
    <w:rsid w:val="005C77D3"/>
    <w:rsid w:val="005D515A"/>
    <w:rsid w:val="005E14C7"/>
    <w:rsid w:val="005E7585"/>
    <w:rsid w:val="005F47F7"/>
    <w:rsid w:val="005F5539"/>
    <w:rsid w:val="00623D08"/>
    <w:rsid w:val="006253F1"/>
    <w:rsid w:val="006320B3"/>
    <w:rsid w:val="00641C85"/>
    <w:rsid w:val="00652FB0"/>
    <w:rsid w:val="00653252"/>
    <w:rsid w:val="00653795"/>
    <w:rsid w:val="00674F42"/>
    <w:rsid w:val="00681BCA"/>
    <w:rsid w:val="00692A92"/>
    <w:rsid w:val="00694CBF"/>
    <w:rsid w:val="00695D61"/>
    <w:rsid w:val="006A2CC5"/>
    <w:rsid w:val="006B04C8"/>
    <w:rsid w:val="006B0EBA"/>
    <w:rsid w:val="006C1656"/>
    <w:rsid w:val="006D069C"/>
    <w:rsid w:val="006D199E"/>
    <w:rsid w:val="00707F96"/>
    <w:rsid w:val="0071799A"/>
    <w:rsid w:val="007276F2"/>
    <w:rsid w:val="00727FFE"/>
    <w:rsid w:val="00730F7A"/>
    <w:rsid w:val="00737992"/>
    <w:rsid w:val="007546A6"/>
    <w:rsid w:val="00761D2E"/>
    <w:rsid w:val="007648E9"/>
    <w:rsid w:val="00770D0A"/>
    <w:rsid w:val="0077469A"/>
    <w:rsid w:val="007845C4"/>
    <w:rsid w:val="007857E1"/>
    <w:rsid w:val="00787238"/>
    <w:rsid w:val="007928F2"/>
    <w:rsid w:val="007A3952"/>
    <w:rsid w:val="007A539C"/>
    <w:rsid w:val="007B24EB"/>
    <w:rsid w:val="007C2166"/>
    <w:rsid w:val="007C5A4B"/>
    <w:rsid w:val="007C5FD1"/>
    <w:rsid w:val="007C766A"/>
    <w:rsid w:val="007D6044"/>
    <w:rsid w:val="007F0900"/>
    <w:rsid w:val="007F1861"/>
    <w:rsid w:val="007F7EB0"/>
    <w:rsid w:val="00800A30"/>
    <w:rsid w:val="00812E1C"/>
    <w:rsid w:val="0081447F"/>
    <w:rsid w:val="008230D6"/>
    <w:rsid w:val="0082544A"/>
    <w:rsid w:val="00837366"/>
    <w:rsid w:val="0083796E"/>
    <w:rsid w:val="00840E9B"/>
    <w:rsid w:val="00847C73"/>
    <w:rsid w:val="00851803"/>
    <w:rsid w:val="00867DCD"/>
    <w:rsid w:val="008806CD"/>
    <w:rsid w:val="008918B4"/>
    <w:rsid w:val="00893353"/>
    <w:rsid w:val="008A048F"/>
    <w:rsid w:val="008A6F39"/>
    <w:rsid w:val="008B0D8F"/>
    <w:rsid w:val="008B5713"/>
    <w:rsid w:val="008C4544"/>
    <w:rsid w:val="008C5150"/>
    <w:rsid w:val="008D5269"/>
    <w:rsid w:val="008E25CE"/>
    <w:rsid w:val="00905508"/>
    <w:rsid w:val="00927037"/>
    <w:rsid w:val="00940473"/>
    <w:rsid w:val="00945C9E"/>
    <w:rsid w:val="00951BE8"/>
    <w:rsid w:val="00965FE9"/>
    <w:rsid w:val="00970277"/>
    <w:rsid w:val="0097369C"/>
    <w:rsid w:val="009801CF"/>
    <w:rsid w:val="00991A80"/>
    <w:rsid w:val="009A39AD"/>
    <w:rsid w:val="009A42B7"/>
    <w:rsid w:val="009A4DA0"/>
    <w:rsid w:val="009A50ED"/>
    <w:rsid w:val="009A7C38"/>
    <w:rsid w:val="009B057C"/>
    <w:rsid w:val="009C3767"/>
    <w:rsid w:val="009C61F7"/>
    <w:rsid w:val="00A013BE"/>
    <w:rsid w:val="00A02365"/>
    <w:rsid w:val="00A070DF"/>
    <w:rsid w:val="00A127F1"/>
    <w:rsid w:val="00A15E24"/>
    <w:rsid w:val="00A204CB"/>
    <w:rsid w:val="00A425E4"/>
    <w:rsid w:val="00A44D64"/>
    <w:rsid w:val="00A452F3"/>
    <w:rsid w:val="00A512A1"/>
    <w:rsid w:val="00A72A0D"/>
    <w:rsid w:val="00A73CBA"/>
    <w:rsid w:val="00A97D23"/>
    <w:rsid w:val="00A97E35"/>
    <w:rsid w:val="00AA1C61"/>
    <w:rsid w:val="00AA25AC"/>
    <w:rsid w:val="00AA4CDB"/>
    <w:rsid w:val="00AA593F"/>
    <w:rsid w:val="00AB16D8"/>
    <w:rsid w:val="00AB3029"/>
    <w:rsid w:val="00AC611A"/>
    <w:rsid w:val="00AC6573"/>
    <w:rsid w:val="00AC7C9F"/>
    <w:rsid w:val="00AD5C7A"/>
    <w:rsid w:val="00AE68D2"/>
    <w:rsid w:val="00AF4187"/>
    <w:rsid w:val="00B136BA"/>
    <w:rsid w:val="00B15D7B"/>
    <w:rsid w:val="00B27FC4"/>
    <w:rsid w:val="00B40489"/>
    <w:rsid w:val="00B43061"/>
    <w:rsid w:val="00B463DA"/>
    <w:rsid w:val="00B52C5B"/>
    <w:rsid w:val="00B5368E"/>
    <w:rsid w:val="00B572E5"/>
    <w:rsid w:val="00B60457"/>
    <w:rsid w:val="00B60AF5"/>
    <w:rsid w:val="00B61281"/>
    <w:rsid w:val="00B61564"/>
    <w:rsid w:val="00B61A15"/>
    <w:rsid w:val="00B67090"/>
    <w:rsid w:val="00B67096"/>
    <w:rsid w:val="00B879DE"/>
    <w:rsid w:val="00B9057E"/>
    <w:rsid w:val="00BA64E8"/>
    <w:rsid w:val="00BA726C"/>
    <w:rsid w:val="00BC1A77"/>
    <w:rsid w:val="00BC6ABA"/>
    <w:rsid w:val="00BE2FDA"/>
    <w:rsid w:val="00BE5516"/>
    <w:rsid w:val="00BE6443"/>
    <w:rsid w:val="00BF2C3A"/>
    <w:rsid w:val="00C01A21"/>
    <w:rsid w:val="00C03692"/>
    <w:rsid w:val="00C27690"/>
    <w:rsid w:val="00C345B5"/>
    <w:rsid w:val="00C426B4"/>
    <w:rsid w:val="00C439DB"/>
    <w:rsid w:val="00C44453"/>
    <w:rsid w:val="00C448D6"/>
    <w:rsid w:val="00C5080A"/>
    <w:rsid w:val="00C54DB9"/>
    <w:rsid w:val="00C665AF"/>
    <w:rsid w:val="00C708DB"/>
    <w:rsid w:val="00C74400"/>
    <w:rsid w:val="00C7440D"/>
    <w:rsid w:val="00C77BAB"/>
    <w:rsid w:val="00C81857"/>
    <w:rsid w:val="00C81926"/>
    <w:rsid w:val="00C8199C"/>
    <w:rsid w:val="00C93988"/>
    <w:rsid w:val="00CB297B"/>
    <w:rsid w:val="00CB559B"/>
    <w:rsid w:val="00CB7491"/>
    <w:rsid w:val="00CC1782"/>
    <w:rsid w:val="00CD1F9E"/>
    <w:rsid w:val="00CD46CF"/>
    <w:rsid w:val="00CF159D"/>
    <w:rsid w:val="00CF3DBC"/>
    <w:rsid w:val="00D0261A"/>
    <w:rsid w:val="00D171A0"/>
    <w:rsid w:val="00D20776"/>
    <w:rsid w:val="00D20BD0"/>
    <w:rsid w:val="00D24F8B"/>
    <w:rsid w:val="00D30410"/>
    <w:rsid w:val="00D3364E"/>
    <w:rsid w:val="00D44A85"/>
    <w:rsid w:val="00D52505"/>
    <w:rsid w:val="00D619F9"/>
    <w:rsid w:val="00D6315D"/>
    <w:rsid w:val="00D74302"/>
    <w:rsid w:val="00D75307"/>
    <w:rsid w:val="00D77B22"/>
    <w:rsid w:val="00D80385"/>
    <w:rsid w:val="00D80F9A"/>
    <w:rsid w:val="00D856A3"/>
    <w:rsid w:val="00D90EE3"/>
    <w:rsid w:val="00D9110A"/>
    <w:rsid w:val="00DA3B89"/>
    <w:rsid w:val="00DB14C4"/>
    <w:rsid w:val="00DC1869"/>
    <w:rsid w:val="00DC3D77"/>
    <w:rsid w:val="00DC4883"/>
    <w:rsid w:val="00DC60DB"/>
    <w:rsid w:val="00DD54D0"/>
    <w:rsid w:val="00DD6B64"/>
    <w:rsid w:val="00DF41D5"/>
    <w:rsid w:val="00E10F33"/>
    <w:rsid w:val="00E16FB4"/>
    <w:rsid w:val="00E37ECC"/>
    <w:rsid w:val="00E5777C"/>
    <w:rsid w:val="00E577BB"/>
    <w:rsid w:val="00E70A70"/>
    <w:rsid w:val="00E74C56"/>
    <w:rsid w:val="00E8328D"/>
    <w:rsid w:val="00E85E76"/>
    <w:rsid w:val="00E85F9C"/>
    <w:rsid w:val="00E86B43"/>
    <w:rsid w:val="00E92E94"/>
    <w:rsid w:val="00EA0166"/>
    <w:rsid w:val="00EA498B"/>
    <w:rsid w:val="00EA6636"/>
    <w:rsid w:val="00EB2391"/>
    <w:rsid w:val="00EB2F8D"/>
    <w:rsid w:val="00EB3EC1"/>
    <w:rsid w:val="00EC6C14"/>
    <w:rsid w:val="00ED61A0"/>
    <w:rsid w:val="00EE0319"/>
    <w:rsid w:val="00EE1834"/>
    <w:rsid w:val="00EE2BB7"/>
    <w:rsid w:val="00EE59E2"/>
    <w:rsid w:val="00EF017E"/>
    <w:rsid w:val="00EF5821"/>
    <w:rsid w:val="00EF683E"/>
    <w:rsid w:val="00F11CEB"/>
    <w:rsid w:val="00F12891"/>
    <w:rsid w:val="00F13E25"/>
    <w:rsid w:val="00F166FF"/>
    <w:rsid w:val="00F1718B"/>
    <w:rsid w:val="00F2064F"/>
    <w:rsid w:val="00F20C1D"/>
    <w:rsid w:val="00F22053"/>
    <w:rsid w:val="00F230F7"/>
    <w:rsid w:val="00F27361"/>
    <w:rsid w:val="00F61EF3"/>
    <w:rsid w:val="00F765E0"/>
    <w:rsid w:val="00F84B47"/>
    <w:rsid w:val="00F8515A"/>
    <w:rsid w:val="00F966D5"/>
    <w:rsid w:val="00FB4140"/>
    <w:rsid w:val="00FC21B7"/>
    <w:rsid w:val="00FD26A3"/>
    <w:rsid w:val="00FD2E87"/>
    <w:rsid w:val="00FE0D2C"/>
    <w:rsid w:val="00FE7FB4"/>
    <w:rsid w:val="00FF4BE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062CCB-BAB8-453A-B466-538CC8D3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14E70"/>
    <w:pPr>
      <w:keepNext/>
      <w:jc w:val="center"/>
      <w:outlineLvl w:val="0"/>
    </w:pPr>
    <w:rPr>
      <w:rFonts w:ascii="Tahoma" w:eastAsia="Calibri" w:hAnsi="Tahoma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11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10A"/>
    <w:pPr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515A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FB4140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FB41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FB41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30D6"/>
    <w:pPr>
      <w:ind w:left="720"/>
      <w:contextualSpacing/>
    </w:pPr>
  </w:style>
  <w:style w:type="paragraph" w:customStyle="1" w:styleId="gmail-default">
    <w:name w:val="gmail-default"/>
    <w:basedOn w:val="Normale"/>
    <w:rsid w:val="002D0FAA"/>
    <w:pPr>
      <w:spacing w:before="100" w:beforeAutospacing="1" w:after="100" w:afterAutospacing="1"/>
    </w:pPr>
    <w:rPr>
      <w:rFonts w:ascii="Times" w:eastAsiaTheme="minorHAnsi" w:hAnsi="Times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14E70"/>
    <w:rPr>
      <w:rFonts w:ascii="Tahoma" w:eastAsia="Calibri" w:hAnsi="Tahoma" w:cs="Times New Roman"/>
      <w:b/>
      <w:bCs/>
      <w:i/>
      <w:iCs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847C7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7C73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C7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7C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7C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C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110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9110A"/>
    <w:rPr>
      <w:rFonts w:ascii="Calibri" w:eastAsia="Calibri" w:hAnsi="Calibri" w:cs="Calibri"/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D9110A"/>
    <w:rPr>
      <w:rFonts w:ascii="Tahoma" w:hAnsi="Tahoma" w:cs="Tahoma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110A"/>
    <w:rPr>
      <w:rFonts w:ascii="Tahoma" w:eastAsia="Times New Roman" w:hAnsi="Tahoma" w:cs="Tahom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B8C0-00E3-4948-A61B-4CBF8C1C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Salatin</dc:creator>
  <cp:lastModifiedBy>Caterina Talamo</cp:lastModifiedBy>
  <cp:revision>2</cp:revision>
  <cp:lastPrinted>2020-10-29T18:35:00Z</cp:lastPrinted>
  <dcterms:created xsi:type="dcterms:W3CDTF">2021-11-07T18:39:00Z</dcterms:created>
  <dcterms:modified xsi:type="dcterms:W3CDTF">2021-11-07T18:39:00Z</dcterms:modified>
</cp:coreProperties>
</file>