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73" w:rsidRDefault="00847C73" w:rsidP="00847C73">
      <w:pPr>
        <w:rPr>
          <w:rFonts w:ascii="Tahoma" w:hAnsi="Tahoma" w:cs="Tahoma"/>
        </w:rPr>
      </w:pPr>
    </w:p>
    <w:p w:rsidR="00557C36" w:rsidRPr="00C81926" w:rsidRDefault="00557C36" w:rsidP="00557C36">
      <w:pPr>
        <w:rPr>
          <w:rFonts w:ascii="Tahoma" w:hAnsi="Tahoma" w:cs="Tahoma"/>
          <w:sz w:val="16"/>
          <w:szCs w:val="16"/>
        </w:rPr>
      </w:pPr>
    </w:p>
    <w:p w:rsidR="009A42B7" w:rsidRPr="00C81926" w:rsidRDefault="009A42B7" w:rsidP="00557C36">
      <w:pPr>
        <w:rPr>
          <w:rFonts w:ascii="Tahoma" w:hAnsi="Tahoma" w:cs="Tahoma"/>
          <w:sz w:val="16"/>
          <w:szCs w:val="16"/>
        </w:rPr>
      </w:pPr>
    </w:p>
    <w:p w:rsidR="00D9110A" w:rsidRPr="006B5B20" w:rsidRDefault="00D9110A" w:rsidP="009A42B7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z w:val="36"/>
          <w:szCs w:val="36"/>
        </w:rPr>
      </w:pPr>
      <w:r w:rsidRPr="006B5B20">
        <w:rPr>
          <w:i w:val="0"/>
          <w:iCs w:val="0"/>
          <w:sz w:val="36"/>
          <w:szCs w:val="36"/>
        </w:rPr>
        <w:t>PIANO DI LAVORO ANNUALE  20</w:t>
      </w:r>
      <w:r w:rsidR="0025664F" w:rsidRPr="006B5B20">
        <w:rPr>
          <w:i w:val="0"/>
          <w:iCs w:val="0"/>
          <w:sz w:val="36"/>
          <w:szCs w:val="36"/>
        </w:rPr>
        <w:t>20</w:t>
      </w:r>
      <w:r w:rsidRPr="006B5B20">
        <w:rPr>
          <w:i w:val="0"/>
          <w:iCs w:val="0"/>
          <w:sz w:val="36"/>
          <w:szCs w:val="36"/>
        </w:rPr>
        <w:t>-20</w:t>
      </w:r>
      <w:r w:rsidR="000A7F96" w:rsidRPr="006B5B20">
        <w:rPr>
          <w:i w:val="0"/>
          <w:iCs w:val="0"/>
          <w:sz w:val="36"/>
          <w:szCs w:val="36"/>
        </w:rPr>
        <w:t>2</w:t>
      </w:r>
      <w:r w:rsidR="0025664F" w:rsidRPr="006B5B20">
        <w:rPr>
          <w:i w:val="0"/>
          <w:iCs w:val="0"/>
          <w:sz w:val="36"/>
          <w:szCs w:val="36"/>
        </w:rPr>
        <w:t>1</w:t>
      </w:r>
    </w:p>
    <w:p w:rsidR="00D9110A" w:rsidRPr="009A42B7" w:rsidRDefault="00D9110A" w:rsidP="009A42B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 w:val="48"/>
          <w:szCs w:val="48"/>
        </w:rPr>
      </w:pPr>
      <w:r w:rsidRPr="0083535E">
        <w:rPr>
          <w:i w:val="0"/>
          <w:iCs w:val="0"/>
          <w:sz w:val="28"/>
          <w:szCs w:val="28"/>
        </w:rPr>
        <w:tab/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8"/>
        <w:gridCol w:w="2682"/>
        <w:gridCol w:w="879"/>
        <w:gridCol w:w="2390"/>
        <w:gridCol w:w="1843"/>
        <w:gridCol w:w="1421"/>
      </w:tblGrid>
      <w:tr w:rsidR="00D9110A" w:rsidRPr="00747809" w:rsidTr="00DD57E9">
        <w:tc>
          <w:tcPr>
            <w:tcW w:w="609" w:type="pct"/>
            <w:shd w:val="clear" w:color="auto" w:fill="F2F2F2"/>
            <w:vAlign w:val="center"/>
          </w:tcPr>
          <w:p w:rsidR="00D9110A" w:rsidRPr="00747809" w:rsidRDefault="00D9110A" w:rsidP="005A24E6">
            <w:pPr>
              <w:pStyle w:val="Corpodeltesto3"/>
              <w:ind w:right="-107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Docente</w:t>
            </w:r>
          </w:p>
        </w:tc>
        <w:tc>
          <w:tcPr>
            <w:tcW w:w="1278" w:type="pct"/>
            <w:vAlign w:val="center"/>
          </w:tcPr>
          <w:p w:rsidR="00D9110A" w:rsidRPr="00A24FBB" w:rsidRDefault="0026352F" w:rsidP="00A640AF">
            <w:pPr>
              <w:spacing w:before="180" w:after="18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TALAMO</w:t>
            </w:r>
          </w:p>
        </w:tc>
        <w:tc>
          <w:tcPr>
            <w:tcW w:w="419" w:type="pct"/>
            <w:shd w:val="clear" w:color="auto" w:fill="F2F2F2"/>
            <w:vAlign w:val="center"/>
          </w:tcPr>
          <w:p w:rsidR="00D9110A" w:rsidRPr="00BC1A77" w:rsidRDefault="00D9110A" w:rsidP="00BC1A77">
            <w:pPr>
              <w:pStyle w:val="Titolo5"/>
              <w:spacing w:before="0"/>
              <w:rPr>
                <w:rFonts w:ascii="Tahoma" w:hAnsi="Tahoma" w:cs="Tahoma"/>
                <w:color w:val="auto"/>
              </w:rPr>
            </w:pPr>
            <w:r w:rsidRPr="00BC1A77">
              <w:rPr>
                <w:rFonts w:ascii="Tahoma" w:hAnsi="Tahoma" w:cs="Tahoma"/>
                <w:color w:val="auto"/>
              </w:rPr>
              <w:t>Classe</w:t>
            </w:r>
          </w:p>
        </w:tc>
        <w:tc>
          <w:tcPr>
            <w:tcW w:w="2694" w:type="pct"/>
            <w:gridSpan w:val="3"/>
          </w:tcPr>
          <w:p w:rsidR="00D9110A" w:rsidRPr="00C5557E" w:rsidRDefault="00D9110A" w:rsidP="00A640AF">
            <w:pPr>
              <w:pStyle w:val="Titolo1"/>
              <w:spacing w:before="180" w:after="180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PRIMA</w:t>
            </w:r>
            <w:r w:rsidRPr="00C5557E">
              <w:rPr>
                <w:i w:val="0"/>
                <w:iCs w:val="0"/>
                <w:sz w:val="28"/>
                <w:szCs w:val="28"/>
              </w:rPr>
              <w:t xml:space="preserve"> SOCIO-SANITARIO</w:t>
            </w:r>
          </w:p>
        </w:tc>
      </w:tr>
      <w:tr w:rsidR="00D9110A" w:rsidRPr="00747809" w:rsidTr="00DD57E9">
        <w:tc>
          <w:tcPr>
            <w:tcW w:w="609" w:type="pct"/>
            <w:shd w:val="clear" w:color="auto" w:fill="F2F2F2"/>
            <w:vAlign w:val="center"/>
          </w:tcPr>
          <w:p w:rsidR="00D9110A" w:rsidRPr="00C5557E" w:rsidRDefault="00D9110A" w:rsidP="009B057C">
            <w:pPr>
              <w:pStyle w:val="Corpodeltesto3"/>
              <w:spacing w:after="120"/>
              <w:rPr>
                <w:rFonts w:cs="Times New Roman"/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</w:tc>
        <w:tc>
          <w:tcPr>
            <w:tcW w:w="2836" w:type="pct"/>
            <w:gridSpan w:val="3"/>
            <w:vAlign w:val="center"/>
          </w:tcPr>
          <w:p w:rsidR="00D9110A" w:rsidRPr="00C5557E" w:rsidRDefault="00D9110A" w:rsidP="00A204CB">
            <w:pPr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 w:rsidR="00A204CB">
              <w:rPr>
                <w:rFonts w:ascii="Tahoma" w:hAnsi="Tahoma" w:cs="Tahoma"/>
                <w:b/>
                <w:bCs/>
                <w:sz w:val="28"/>
                <w:szCs w:val="28"/>
              </w:rPr>
              <w:t>/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ECONOMIA</w:t>
            </w:r>
          </w:p>
        </w:tc>
        <w:tc>
          <w:tcPr>
            <w:tcW w:w="878" w:type="pct"/>
            <w:shd w:val="clear" w:color="auto" w:fill="F2F2F2"/>
            <w:vAlign w:val="center"/>
          </w:tcPr>
          <w:p w:rsidR="00D9110A" w:rsidRPr="00536BD1" w:rsidRDefault="00D9110A" w:rsidP="005A24E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  <w:sz w:val="16"/>
                <w:szCs w:val="16"/>
              </w:rPr>
            </w:pPr>
          </w:p>
          <w:p w:rsidR="00D9110A" w:rsidRPr="00747809" w:rsidRDefault="00D9110A" w:rsidP="0071224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Durata del </w:t>
            </w:r>
            <w:r w:rsidRPr="00747809">
              <w:rPr>
                <w:rFonts w:ascii="Tahoma" w:hAnsi="Tahoma" w:cs="Tahoma"/>
              </w:rPr>
              <w:t xml:space="preserve">corso </w:t>
            </w:r>
            <w:r w:rsidRPr="00747809">
              <w:rPr>
                <w:rFonts w:ascii="Tahoma" w:hAnsi="Tahoma" w:cs="Tahoma"/>
              </w:rPr>
              <w:br/>
            </w:r>
          </w:p>
        </w:tc>
        <w:tc>
          <w:tcPr>
            <w:tcW w:w="677" w:type="pct"/>
          </w:tcPr>
          <w:p w:rsidR="00D9110A" w:rsidRDefault="00D9110A" w:rsidP="00B502EF">
            <w:pPr>
              <w:spacing w:before="80"/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66    </w:t>
            </w:r>
          </w:p>
          <w:p w:rsidR="00D9110A" w:rsidRPr="00747809" w:rsidRDefault="00D9110A" w:rsidP="00712246">
            <w:pPr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 w:rsidRPr="00747809">
              <w:rPr>
                <w:rFonts w:ascii="Tahoma" w:hAnsi="Tahoma" w:cs="Tahoma"/>
              </w:rPr>
              <w:t>(</w:t>
            </w:r>
            <w:r w:rsidR="009B057C">
              <w:rPr>
                <w:rFonts w:ascii="Tahoma" w:hAnsi="Tahoma" w:cs="Tahoma"/>
              </w:rPr>
              <w:t xml:space="preserve">2 </w:t>
            </w:r>
            <w:r w:rsidR="00712246">
              <w:rPr>
                <w:rFonts w:ascii="Tahoma" w:hAnsi="Tahoma" w:cs="Tahoma"/>
              </w:rPr>
              <w:t>h.</w:t>
            </w:r>
            <w:r>
              <w:rPr>
                <w:rFonts w:ascii="Tahoma" w:hAnsi="Tahoma" w:cs="Tahoma"/>
              </w:rPr>
              <w:t>/s</w:t>
            </w:r>
            <w:r w:rsidRPr="00747809">
              <w:rPr>
                <w:rFonts w:ascii="Tahoma" w:hAnsi="Tahoma" w:cs="Tahoma"/>
              </w:rPr>
              <w:t>ett</w:t>
            </w:r>
            <w:r w:rsidR="00712246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)</w:t>
            </w:r>
          </w:p>
        </w:tc>
      </w:tr>
    </w:tbl>
    <w:p w:rsidR="00D9110A" w:rsidRPr="00A640AF" w:rsidRDefault="00D9110A" w:rsidP="00D9110A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32"/>
          <w:szCs w:val="32"/>
        </w:rPr>
      </w:pPr>
    </w:p>
    <w:p w:rsidR="00D9110A" w:rsidRDefault="00D9110A" w:rsidP="00D9110A">
      <w:pPr>
        <w:pStyle w:val="Titolo1"/>
        <w:tabs>
          <w:tab w:val="left" w:pos="1690"/>
          <w:tab w:val="left" w:pos="5380"/>
          <w:tab w:val="left" w:pos="9070"/>
        </w:tabs>
        <w:spacing w:after="120"/>
        <w:rPr>
          <w:i w:val="0"/>
          <w:iCs w:val="0"/>
        </w:rPr>
      </w:pPr>
      <w:r w:rsidRPr="00747809">
        <w:rPr>
          <w:i w:val="0"/>
          <w:iCs w:val="0"/>
        </w:rPr>
        <w:t>Quadro d’insieme de</w:t>
      </w:r>
      <w:r>
        <w:rPr>
          <w:i w:val="0"/>
          <w:iCs w:val="0"/>
        </w:rPr>
        <w:t xml:space="preserve">lle </w:t>
      </w:r>
      <w:r w:rsidR="009A7C38">
        <w:rPr>
          <w:i w:val="0"/>
          <w:iCs w:val="0"/>
        </w:rPr>
        <w:t>U</w:t>
      </w:r>
      <w:r>
        <w:rPr>
          <w:i w:val="0"/>
          <w:iCs w:val="0"/>
        </w:rPr>
        <w:t xml:space="preserve">nità di </w:t>
      </w:r>
      <w:r w:rsidR="009A7C38">
        <w:rPr>
          <w:i w:val="0"/>
          <w:iCs w:val="0"/>
        </w:rPr>
        <w:t>A</w:t>
      </w:r>
      <w:r>
        <w:rPr>
          <w:i w:val="0"/>
          <w:iCs w:val="0"/>
        </w:rPr>
        <w:t>pprendimento</w:t>
      </w:r>
    </w:p>
    <w:p w:rsidR="00D9110A" w:rsidRPr="00A640AF" w:rsidRDefault="00D9110A" w:rsidP="00D9110A">
      <w:pPr>
        <w:rPr>
          <w:sz w:val="32"/>
          <w:szCs w:val="32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410"/>
        <w:gridCol w:w="5528"/>
        <w:gridCol w:w="1985"/>
      </w:tblGrid>
      <w:tr w:rsidR="009A39AD" w:rsidRPr="00747809" w:rsidTr="00DD57E9">
        <w:trPr>
          <w:trHeight w:val="237"/>
        </w:trPr>
        <w:tc>
          <w:tcPr>
            <w:tcW w:w="568" w:type="dxa"/>
            <w:shd w:val="clear" w:color="auto" w:fill="F2F2F2"/>
          </w:tcPr>
          <w:p w:rsidR="009A39AD" w:rsidRPr="00270873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A39AD" w:rsidRPr="00747809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N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410" w:type="dxa"/>
            <w:shd w:val="clear" w:color="auto" w:fill="F2F2F2"/>
          </w:tcPr>
          <w:p w:rsidR="009A39AD" w:rsidRPr="00270873" w:rsidRDefault="009A39AD" w:rsidP="005A24E6">
            <w:pPr>
              <w:ind w:right="-249"/>
              <w:rPr>
                <w:rFonts w:ascii="Tahoma" w:hAnsi="Tahoma" w:cs="Tahoma"/>
                <w:sz w:val="22"/>
                <w:szCs w:val="22"/>
              </w:rPr>
            </w:pPr>
          </w:p>
          <w:p w:rsidR="009A39AD" w:rsidRPr="00747809" w:rsidRDefault="009A39AD" w:rsidP="00851803">
            <w:pPr>
              <w:ind w:right="-249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Titolo </w:t>
            </w:r>
            <w:r w:rsidR="00851803">
              <w:rPr>
                <w:rFonts w:ascii="Tahoma" w:hAnsi="Tahoma" w:cs="Tahoma"/>
              </w:rPr>
              <w:t>U</w:t>
            </w:r>
            <w:r w:rsidR="00EF683E">
              <w:rPr>
                <w:rFonts w:ascii="Tahoma" w:hAnsi="Tahoma" w:cs="Tahoma"/>
              </w:rPr>
              <w:t>nità</w:t>
            </w:r>
          </w:p>
        </w:tc>
        <w:tc>
          <w:tcPr>
            <w:tcW w:w="5528" w:type="dxa"/>
            <w:shd w:val="clear" w:color="auto" w:fill="F2F2F2"/>
          </w:tcPr>
          <w:p w:rsidR="009A39AD" w:rsidRPr="00443F56" w:rsidRDefault="009A39AD" w:rsidP="00270873">
            <w:pPr>
              <w:ind w:right="-261" w:hanging="108"/>
              <w:jc w:val="center"/>
              <w:rPr>
                <w:rFonts w:ascii="Tahoma" w:hAnsi="Tahoma" w:cs="Tahoma"/>
              </w:rPr>
            </w:pPr>
          </w:p>
          <w:p w:rsidR="009A39AD" w:rsidRPr="00747809" w:rsidRDefault="009A39AD" w:rsidP="00270873">
            <w:pPr>
              <w:spacing w:after="140"/>
              <w:ind w:right="-261" w:hanging="108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Competenza</w:t>
            </w:r>
            <w:r w:rsidR="00DD57E9">
              <w:rPr>
                <w:rFonts w:ascii="Tahoma" w:hAnsi="Tahoma" w:cs="Tahoma"/>
              </w:rPr>
              <w:t xml:space="preserve"> in uscita</w:t>
            </w:r>
          </w:p>
        </w:tc>
        <w:tc>
          <w:tcPr>
            <w:tcW w:w="1985" w:type="dxa"/>
            <w:shd w:val="clear" w:color="auto" w:fill="F2F2F2"/>
          </w:tcPr>
          <w:p w:rsidR="00DD57E9" w:rsidRDefault="009A39AD" w:rsidP="00DA3B89">
            <w:pPr>
              <w:spacing w:before="120"/>
              <w:ind w:left="-108" w:right="-108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 xml:space="preserve">Tempi </w:t>
            </w:r>
          </w:p>
          <w:p w:rsidR="009A39AD" w:rsidRPr="00DD57E9" w:rsidRDefault="009A39AD" w:rsidP="00B502EF">
            <w:pPr>
              <w:spacing w:after="120"/>
              <w:ind w:left="-108" w:right="-108"/>
              <w:jc w:val="both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ore</w:t>
            </w:r>
            <w:r w:rsidR="009B057C">
              <w:rPr>
                <w:rFonts w:ascii="Tahoma" w:hAnsi="Tahoma" w:cs="Tahoma"/>
              </w:rPr>
              <w:t xml:space="preserve"> -</w:t>
            </w:r>
            <w:r w:rsidRPr="00747809">
              <w:rPr>
                <w:rFonts w:ascii="Tahoma" w:hAnsi="Tahoma" w:cs="Tahoma"/>
              </w:rPr>
              <w:t xml:space="preserve"> sett</w:t>
            </w:r>
            <w:r w:rsidR="00DD57E9">
              <w:rPr>
                <w:rFonts w:ascii="Tahoma" w:hAnsi="Tahoma" w:cs="Tahoma"/>
              </w:rPr>
              <w:t xml:space="preserve">.- </w:t>
            </w:r>
            <w:r>
              <w:rPr>
                <w:rFonts w:ascii="Tahoma" w:hAnsi="Tahoma" w:cs="Tahoma"/>
              </w:rPr>
              <w:t>periodo</w:t>
            </w:r>
            <w:r w:rsidRPr="00747809">
              <w:rPr>
                <w:rFonts w:ascii="Tahoma" w:hAnsi="Tahoma" w:cs="Tahoma"/>
              </w:rPr>
              <w:t>)</w:t>
            </w:r>
          </w:p>
        </w:tc>
      </w:tr>
      <w:tr w:rsidR="009A39AD" w:rsidRPr="00747809" w:rsidTr="00DD57E9">
        <w:trPr>
          <w:trHeight w:val="1044"/>
        </w:trPr>
        <w:tc>
          <w:tcPr>
            <w:tcW w:w="568" w:type="dxa"/>
          </w:tcPr>
          <w:p w:rsidR="009A39AD" w:rsidRPr="00D9110A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  <w:sz w:val="36"/>
                <w:szCs w:val="36"/>
              </w:rPr>
            </w:pPr>
          </w:p>
          <w:p w:rsidR="009A39AD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</w:rPr>
            </w:pPr>
            <w:r w:rsidRPr="00905F8C">
              <w:rPr>
                <w:rFonts w:ascii="Tahoma" w:hAnsi="Tahoma" w:cs="Tahoma"/>
              </w:rPr>
              <w:t>1</w:t>
            </w:r>
          </w:p>
          <w:p w:rsidR="009A39AD" w:rsidRPr="00905F8C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</w:rPr>
            </w:pPr>
          </w:p>
          <w:p w:rsidR="009A39AD" w:rsidRPr="00905F8C" w:rsidRDefault="009A39AD" w:rsidP="005A24E6">
            <w:pPr>
              <w:tabs>
                <w:tab w:val="left" w:pos="-110"/>
              </w:tabs>
              <w:ind w:right="-261" w:hanging="227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:rsidR="009A39AD" w:rsidRPr="00FD2E87" w:rsidRDefault="009A39AD" w:rsidP="00D9110A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:rsidR="009A39AD" w:rsidRPr="00C81926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9A39AD" w:rsidRPr="00905F8C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05F8C">
              <w:rPr>
                <w:rFonts w:ascii="Tahoma" w:hAnsi="Tahoma" w:cs="Tahoma"/>
                <w:b/>
                <w:bCs/>
              </w:rPr>
              <w:t>ACCOGLIENZA</w:t>
            </w: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</w:p>
          <w:p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Utilizzare i concetti e i fondamentali strumenti degli assi culturali per comprendere la realtà ed operare in campi applicativi</w:t>
            </w:r>
          </w:p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:rsidR="009A39AD" w:rsidRPr="00C81926" w:rsidRDefault="009A39AD" w:rsidP="005A24E6">
            <w:pPr>
              <w:ind w:left="-108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A39AD" w:rsidRPr="0013136B" w:rsidRDefault="00800A30" w:rsidP="00800A30">
            <w:pPr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4</w:t>
            </w:r>
            <w:r w:rsidR="009A39AD" w:rsidRPr="00747809">
              <w:rPr>
                <w:rFonts w:ascii="Tahoma" w:hAnsi="Tahoma" w:cs="Tahoma"/>
              </w:rPr>
              <w:t>h</w:t>
            </w:r>
            <w:r w:rsidR="009A39AD">
              <w:rPr>
                <w:rFonts w:ascii="Tahoma" w:hAnsi="Tahoma" w:cs="Tahoma"/>
              </w:rPr>
              <w:t xml:space="preserve"> / </w:t>
            </w:r>
            <w:r>
              <w:rPr>
                <w:rFonts w:ascii="Tahoma" w:hAnsi="Tahoma" w:cs="Tahoma"/>
              </w:rPr>
              <w:t>2</w:t>
            </w:r>
            <w:r w:rsidR="009A39AD" w:rsidRPr="00747809">
              <w:rPr>
                <w:rFonts w:ascii="Tahoma" w:hAnsi="Tahoma" w:cs="Tahoma"/>
              </w:rPr>
              <w:t xml:space="preserve">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  <w:t>seconda sett.</w:t>
            </w:r>
            <w:r w:rsidR="009A39AD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terza</w:t>
            </w:r>
            <w:r w:rsidR="009A39AD">
              <w:rPr>
                <w:rFonts w:ascii="Tahoma" w:hAnsi="Tahoma" w:cs="Tahoma"/>
              </w:rPr>
              <w:t xml:space="preserve"> sett..</w:t>
            </w:r>
          </w:p>
        </w:tc>
      </w:tr>
      <w:tr w:rsidR="009A39AD" w:rsidRPr="00747809" w:rsidTr="00DD57E9">
        <w:trPr>
          <w:trHeight w:val="1044"/>
        </w:trPr>
        <w:tc>
          <w:tcPr>
            <w:tcW w:w="568" w:type="dxa"/>
          </w:tcPr>
          <w:p w:rsidR="009A39AD" w:rsidRPr="00C576F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39AD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</w:p>
          <w:p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:rsidR="009A39AD" w:rsidRPr="00C81926" w:rsidRDefault="009A39AD" w:rsidP="00D9110A">
            <w:pPr>
              <w:pStyle w:val="Corpodeltesto3"/>
              <w:ind w:hanging="17"/>
              <w:jc w:val="center"/>
              <w:rPr>
                <w:sz w:val="36"/>
                <w:szCs w:val="36"/>
              </w:rPr>
            </w:pPr>
          </w:p>
          <w:p w:rsidR="009A39AD" w:rsidRDefault="009A39AD" w:rsidP="00D9110A">
            <w:pPr>
              <w:pStyle w:val="Corpodeltesto3"/>
              <w:ind w:hanging="17"/>
              <w:jc w:val="center"/>
            </w:pPr>
            <w:r>
              <w:t xml:space="preserve">NORME </w:t>
            </w:r>
            <w:r w:rsidRPr="00CE73DF">
              <w:t>GIURIDICHE</w:t>
            </w:r>
          </w:p>
          <w:p w:rsidR="009A39AD" w:rsidRPr="00D9110A" w:rsidRDefault="009A39AD" w:rsidP="00D9110A">
            <w:pPr>
              <w:pStyle w:val="Corpodeltesto3"/>
              <w:ind w:right="-159" w:hanging="159"/>
              <w:jc w:val="center"/>
              <w:rPr>
                <w:rFonts w:cs="Times New Roman"/>
              </w:rPr>
            </w:pPr>
            <w:r>
              <w:t xml:space="preserve">E </w:t>
            </w:r>
            <w:r w:rsidRPr="00D7020A">
              <w:t>FONTI DEL DIRITTO</w:t>
            </w: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:rsidR="009A39AD" w:rsidRPr="00FD2E87" w:rsidRDefault="009A39AD" w:rsidP="005A24E6">
            <w:pPr>
              <w:spacing w:line="216" w:lineRule="auto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A39AD" w:rsidRPr="00747809" w:rsidRDefault="00800A30" w:rsidP="00800A30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9A39AD" w:rsidRPr="00747809">
              <w:rPr>
                <w:rFonts w:ascii="Tahoma" w:hAnsi="Tahoma" w:cs="Tahoma"/>
              </w:rPr>
              <w:t>h</w:t>
            </w:r>
            <w:r w:rsidR="009A39AD">
              <w:rPr>
                <w:rFonts w:ascii="Tahoma" w:hAnsi="Tahoma" w:cs="Tahoma"/>
              </w:rPr>
              <w:t xml:space="preserve"> / </w:t>
            </w:r>
            <w:r>
              <w:rPr>
                <w:rFonts w:ascii="Tahoma" w:hAnsi="Tahoma" w:cs="Tahoma"/>
              </w:rPr>
              <w:t>4</w:t>
            </w:r>
            <w:r w:rsidR="009A39AD" w:rsidRPr="00747809">
              <w:rPr>
                <w:rFonts w:ascii="Tahoma" w:hAnsi="Tahoma" w:cs="Tahoma"/>
              </w:rPr>
              <w:t xml:space="preserve">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quarta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  <w:t>terza ott..</w:t>
            </w:r>
          </w:p>
        </w:tc>
      </w:tr>
      <w:tr w:rsidR="009A39AD" w:rsidRPr="00747809" w:rsidTr="00DD57E9">
        <w:trPr>
          <w:trHeight w:val="1018"/>
        </w:trPr>
        <w:tc>
          <w:tcPr>
            <w:tcW w:w="568" w:type="dxa"/>
          </w:tcPr>
          <w:p w:rsidR="009A39AD" w:rsidRPr="00C576F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A39AD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</w:p>
          <w:p w:rsidR="009A39AD" w:rsidRPr="007478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410" w:type="dxa"/>
          </w:tcPr>
          <w:p w:rsidR="009A39AD" w:rsidRPr="00FD2E87" w:rsidRDefault="009A39AD" w:rsidP="005A24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9A39AD" w:rsidRPr="000029D4" w:rsidRDefault="009A39AD" w:rsidP="005A24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029D4">
              <w:rPr>
                <w:rFonts w:ascii="Tahoma" w:hAnsi="Tahoma" w:cs="Tahoma"/>
                <w:b/>
                <w:bCs/>
                <w:color w:val="000000"/>
              </w:rPr>
              <w:t>SOGGETTI</w:t>
            </w:r>
          </w:p>
          <w:p w:rsidR="009A39AD" w:rsidRPr="00747809" w:rsidRDefault="009A39AD" w:rsidP="005A24E6">
            <w:pPr>
              <w:jc w:val="center"/>
              <w:rPr>
                <w:rFonts w:ascii="Tahoma" w:hAnsi="Tahoma" w:cs="Tahoma"/>
              </w:rPr>
            </w:pPr>
            <w:r w:rsidRPr="000029D4">
              <w:rPr>
                <w:rFonts w:ascii="Tahoma" w:hAnsi="Tahoma" w:cs="Tahoma"/>
                <w:b/>
                <w:bCs/>
                <w:color w:val="000000"/>
              </w:rPr>
              <w:t>DEL DIRITTO</w:t>
            </w: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</w:rPr>
            </w:pPr>
          </w:p>
          <w:p w:rsidR="007C2166" w:rsidRPr="00FD2E87" w:rsidRDefault="009A39AD" w:rsidP="00C819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9A39AD" w:rsidRPr="00FD2E87" w:rsidRDefault="009A39AD" w:rsidP="00C819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:rsidR="00C81926" w:rsidRPr="00FD2E87" w:rsidRDefault="00C81926" w:rsidP="00C8192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</w:tcPr>
          <w:p w:rsidR="009A39AD" w:rsidRPr="00C81926" w:rsidRDefault="009A39AD" w:rsidP="005A24E6">
            <w:pPr>
              <w:spacing w:line="216" w:lineRule="auto"/>
              <w:ind w:right="-147"/>
              <w:jc w:val="center"/>
              <w:rPr>
                <w:rFonts w:ascii="Tahoma" w:hAnsi="Tahoma" w:cs="Tahoma"/>
              </w:rPr>
            </w:pPr>
          </w:p>
          <w:p w:rsidR="009A39AD" w:rsidRPr="00747809" w:rsidRDefault="009A39AD" w:rsidP="005A24E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quarta ott.</w:t>
            </w:r>
            <w:r>
              <w:rPr>
                <w:rFonts w:ascii="Tahoma" w:hAnsi="Tahoma" w:cs="Tahoma"/>
              </w:rPr>
              <w:br/>
              <w:t>seconda nov.</w:t>
            </w:r>
          </w:p>
        </w:tc>
      </w:tr>
      <w:tr w:rsidR="009A39AD" w:rsidRPr="00747809" w:rsidTr="00DD57E9">
        <w:trPr>
          <w:trHeight w:val="947"/>
        </w:trPr>
        <w:tc>
          <w:tcPr>
            <w:tcW w:w="568" w:type="dxa"/>
          </w:tcPr>
          <w:p w:rsidR="009A39AD" w:rsidRPr="00C576F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410" w:type="dxa"/>
          </w:tcPr>
          <w:p w:rsidR="009A39AD" w:rsidRPr="00D619F9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9A39AD" w:rsidRPr="00C576F9" w:rsidRDefault="009A39AD" w:rsidP="00D619F9">
            <w:pPr>
              <w:spacing w:after="240"/>
              <w:jc w:val="center"/>
              <w:rPr>
                <w:rFonts w:ascii="Tahoma" w:hAnsi="Tahoma" w:cs="Tahoma"/>
                <w:b/>
                <w:bCs/>
              </w:rPr>
            </w:pPr>
            <w:r w:rsidRPr="00CE73DF">
              <w:rPr>
                <w:rFonts w:ascii="Tahoma" w:hAnsi="Tahoma" w:cs="Tahoma"/>
                <w:b/>
                <w:bCs/>
              </w:rPr>
              <w:t>COSTITUZIONE : PRINCIPI FONDAMENTALI</w:t>
            </w: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Agire in riferimento ad un sistema di valori, coerenti con i principi della Costituzione, in base ai quali essere in grado di valutare fatti </w:t>
            </w:r>
          </w:p>
          <w:p w:rsidR="009A39AD" w:rsidRPr="00FD2E87" w:rsidRDefault="009A39AD" w:rsidP="00C81926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orientare i propri comportamenti personali, sociali e professional</w:t>
            </w:r>
            <w:r w:rsidR="00C81926" w:rsidRPr="00FD2E87">
              <w:rPr>
                <w:rFonts w:ascii="Tahoma" w:hAnsi="Tahoma" w:cs="Tahoma"/>
                <w:sz w:val="16"/>
                <w:szCs w:val="16"/>
              </w:rPr>
              <w:t>i</w:t>
            </w:r>
          </w:p>
        </w:tc>
        <w:tc>
          <w:tcPr>
            <w:tcW w:w="1985" w:type="dxa"/>
          </w:tcPr>
          <w:p w:rsidR="009A39AD" w:rsidRPr="00C81926" w:rsidRDefault="009A39AD" w:rsidP="005A24E6">
            <w:pPr>
              <w:spacing w:line="216" w:lineRule="auto"/>
              <w:ind w:left="-108" w:right="-147"/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9A39AD" w:rsidRPr="00747809" w:rsidRDefault="009A39AD" w:rsidP="005A24E6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terza nov.</w:t>
            </w:r>
            <w:r>
              <w:rPr>
                <w:rFonts w:ascii="Tahoma" w:hAnsi="Tahoma" w:cs="Tahoma"/>
              </w:rPr>
              <w:br/>
              <w:t>prima dic.</w:t>
            </w:r>
          </w:p>
        </w:tc>
      </w:tr>
      <w:tr w:rsidR="009A39AD" w:rsidRPr="00747809" w:rsidTr="00DD57E9">
        <w:trPr>
          <w:trHeight w:val="1070"/>
        </w:trPr>
        <w:tc>
          <w:tcPr>
            <w:tcW w:w="568" w:type="dxa"/>
          </w:tcPr>
          <w:p w:rsidR="009A39AD" w:rsidRPr="00C576F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:rsidR="009A39AD" w:rsidRPr="007478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410" w:type="dxa"/>
          </w:tcPr>
          <w:p w:rsidR="009A39AD" w:rsidRPr="00546EC2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9A39AD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E73DF">
              <w:rPr>
                <w:rFonts w:ascii="Tahoma" w:hAnsi="Tahoma" w:cs="Tahoma"/>
                <w:b/>
                <w:bCs/>
              </w:rPr>
              <w:t>DIRITTI</w:t>
            </w:r>
          </w:p>
          <w:p w:rsidR="009A39AD" w:rsidRPr="00C146E8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E73DF">
              <w:rPr>
                <w:rFonts w:ascii="Tahoma" w:hAnsi="Tahoma" w:cs="Tahoma"/>
                <w:b/>
                <w:bCs/>
              </w:rPr>
              <w:t xml:space="preserve"> E DOVERI DEI CITTADINI</w:t>
            </w:r>
          </w:p>
          <w:p w:rsidR="009A39AD" w:rsidRPr="00DE7954" w:rsidRDefault="009A39AD" w:rsidP="005A24E6">
            <w:pPr>
              <w:pStyle w:val="Titolo6"/>
              <w:spacing w:before="0"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:rsidR="009A39AD" w:rsidRPr="00C81926" w:rsidRDefault="009A39AD" w:rsidP="005A24E6">
            <w:pPr>
              <w:ind w:left="-108" w:right="-147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9A39AD" w:rsidRPr="00C576F9" w:rsidRDefault="009A39AD" w:rsidP="005A24E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18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9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seconda dic.</w:t>
            </w:r>
            <w:r>
              <w:rPr>
                <w:rFonts w:ascii="Tahoma" w:hAnsi="Tahoma" w:cs="Tahoma"/>
              </w:rPr>
              <w:br/>
              <w:t>quarta feb.</w:t>
            </w:r>
          </w:p>
        </w:tc>
      </w:tr>
      <w:tr w:rsidR="009A39AD" w:rsidRPr="00747809" w:rsidTr="00DD57E9">
        <w:trPr>
          <w:trHeight w:val="1068"/>
        </w:trPr>
        <w:tc>
          <w:tcPr>
            <w:tcW w:w="568" w:type="dxa"/>
          </w:tcPr>
          <w:p w:rsidR="009A39AD" w:rsidRPr="00C576F9" w:rsidRDefault="009A39AD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410" w:type="dxa"/>
          </w:tcPr>
          <w:p w:rsidR="009A39AD" w:rsidRPr="00FD2E87" w:rsidRDefault="009A39AD" w:rsidP="005A24E6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:rsidR="009A39AD" w:rsidRPr="00747809" w:rsidRDefault="009A39AD" w:rsidP="00C81926">
            <w:pPr>
              <w:numPr>
                <w:ilvl w:val="12"/>
                <w:numId w:val="0"/>
              </w:numPr>
              <w:spacing w:after="12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CONCETTI BASE DELL’ECONOMIA</w:t>
            </w:r>
          </w:p>
        </w:tc>
        <w:tc>
          <w:tcPr>
            <w:tcW w:w="5528" w:type="dxa"/>
          </w:tcPr>
          <w:p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C76" w:rsidRPr="00FD2E87" w:rsidRDefault="009A39AD" w:rsidP="002C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dei servizi</w:t>
            </w:r>
          </w:p>
        </w:tc>
        <w:tc>
          <w:tcPr>
            <w:tcW w:w="1985" w:type="dxa"/>
          </w:tcPr>
          <w:p w:rsidR="00C81926" w:rsidRPr="00FD2E87" w:rsidRDefault="00C81926" w:rsidP="00C81926">
            <w:pPr>
              <w:ind w:left="-108" w:right="-147"/>
              <w:rPr>
                <w:rFonts w:ascii="Tahoma" w:hAnsi="Tahoma" w:cs="Tahoma"/>
              </w:rPr>
            </w:pPr>
          </w:p>
          <w:p w:rsidR="009A39AD" w:rsidRPr="00C576F9" w:rsidRDefault="009A39AD" w:rsidP="00DD57E9">
            <w:pPr>
              <w:spacing w:after="200"/>
              <w:ind w:left="-108"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</w:r>
            <w:r w:rsidRPr="001A1B8E">
              <w:rPr>
                <w:rFonts w:ascii="Tahoma" w:hAnsi="Tahoma" w:cs="Tahoma"/>
              </w:rPr>
              <w:t>prima mar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terza mar.</w:t>
            </w:r>
          </w:p>
        </w:tc>
      </w:tr>
      <w:tr w:rsidR="009A39AD" w:rsidRPr="00747809" w:rsidTr="00DD57E9">
        <w:trPr>
          <w:trHeight w:val="890"/>
        </w:trPr>
        <w:tc>
          <w:tcPr>
            <w:tcW w:w="568" w:type="dxa"/>
          </w:tcPr>
          <w:p w:rsidR="009A39AD" w:rsidRPr="00C81926" w:rsidRDefault="009A39AD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:rsidR="009A39AD" w:rsidRPr="00351F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410" w:type="dxa"/>
          </w:tcPr>
          <w:p w:rsidR="009A39AD" w:rsidRPr="00C576F9" w:rsidRDefault="009A39AD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C81926" w:rsidRDefault="00C81926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ATTIVITA’ </w:t>
            </w:r>
          </w:p>
          <w:p w:rsidR="009A39AD" w:rsidRDefault="00C81926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DEI </w:t>
            </w:r>
            <w:r w:rsidR="009A39AD" w:rsidRPr="00D5131A">
              <w:rPr>
                <w:rFonts w:ascii="Tahoma" w:hAnsi="Tahoma" w:cs="Tahoma"/>
                <w:b/>
                <w:bCs/>
              </w:rPr>
              <w:t>SOGGETTI</w:t>
            </w:r>
          </w:p>
          <w:p w:rsidR="009A39AD" w:rsidRPr="00D5131A" w:rsidRDefault="009A39AD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 w:rsidRPr="00D5131A">
              <w:rPr>
                <w:rFonts w:ascii="Tahoma" w:hAnsi="Tahoma" w:cs="Tahoma"/>
                <w:b/>
                <w:bCs/>
              </w:rPr>
              <w:t xml:space="preserve"> DEL</w:t>
            </w:r>
            <w:r>
              <w:rPr>
                <w:rFonts w:ascii="Tahoma" w:hAnsi="Tahoma" w:cs="Tahoma"/>
                <w:b/>
                <w:bCs/>
              </w:rPr>
              <w:t>L’ECONOMIA</w:t>
            </w:r>
          </w:p>
          <w:p w:rsidR="009A39AD" w:rsidRPr="00C576F9" w:rsidRDefault="009A39AD" w:rsidP="005A24E6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9A39AD" w:rsidRPr="00FD2E87" w:rsidRDefault="009A39AD" w:rsidP="005A24E6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C76" w:rsidRPr="00FD2E87" w:rsidRDefault="009A39AD" w:rsidP="002C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:rsidR="009A39AD" w:rsidRPr="00FD2E87" w:rsidRDefault="009A39AD" w:rsidP="00C81926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dei servizi</w:t>
            </w:r>
          </w:p>
        </w:tc>
        <w:tc>
          <w:tcPr>
            <w:tcW w:w="1985" w:type="dxa"/>
          </w:tcPr>
          <w:p w:rsidR="00C81926" w:rsidRPr="00FD2E87" w:rsidRDefault="00C81926" w:rsidP="00C81926">
            <w:pPr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A39AD" w:rsidRPr="00B268CD" w:rsidRDefault="009A39AD" w:rsidP="00C8192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18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9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quarta mar.</w:t>
            </w:r>
            <w:r>
              <w:rPr>
                <w:rFonts w:ascii="Tahoma" w:hAnsi="Tahoma" w:cs="Tahoma"/>
              </w:rPr>
              <w:br/>
              <w:t>prima giu.</w:t>
            </w:r>
          </w:p>
        </w:tc>
      </w:tr>
    </w:tbl>
    <w:p w:rsidR="00090B0F" w:rsidRPr="003F7BC3" w:rsidRDefault="00090B0F" w:rsidP="00090B0F">
      <w:pPr>
        <w:rPr>
          <w:sz w:val="48"/>
          <w:szCs w:val="48"/>
        </w:rPr>
      </w:pPr>
    </w:p>
    <w:p w:rsidR="00090B0F" w:rsidRPr="0044656C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Pr="000A1291" w:rsidRDefault="00B502EF" w:rsidP="00090B0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1^BS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090B0F" w:rsidRPr="003F7BC3" w:rsidRDefault="00090B0F" w:rsidP="00090B0F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090B0F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90B0F" w:rsidRPr="000A1291" w:rsidRDefault="00090B0F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090B0F" w:rsidRPr="000A1291" w:rsidRDefault="00090B0F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Accoglienza</w:t>
            </w:r>
          </w:p>
        </w:tc>
      </w:tr>
      <w:tr w:rsidR="00090B0F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90B0F" w:rsidRPr="000A1291" w:rsidRDefault="00090B0F" w:rsidP="00E60D13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90B0F" w:rsidRPr="000A1291" w:rsidRDefault="00090B0F" w:rsidP="00E60D13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090B0F" w:rsidRDefault="00090B0F" w:rsidP="00E60D13">
            <w:pPr>
              <w:pStyle w:val="Default"/>
              <w:spacing w:before="240"/>
              <w:ind w:left="176" w:right="169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Inizia un’avventura scolastica : focus sulle aspettative, le condizioni per </w:t>
            </w:r>
          </w:p>
          <w:p w:rsidR="00090B0F" w:rsidRPr="006D199E" w:rsidRDefault="00090B0F" w:rsidP="00E60D13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una buona relazione, le opportunità di crescita offerte da ogni Disciplina</w:t>
            </w:r>
          </w:p>
        </w:tc>
      </w:tr>
      <w:tr w:rsidR="00090B0F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90B0F" w:rsidRPr="000A1291" w:rsidRDefault="00090B0F" w:rsidP="00E60D13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090B0F" w:rsidRPr="00E60D13" w:rsidRDefault="00090B0F" w:rsidP="00E60D13">
            <w:pPr>
              <w:ind w:left="176" w:right="170"/>
              <w:jc w:val="both"/>
              <w:rPr>
                <w:rFonts w:ascii="Tahoma" w:hAnsi="Tahoma" w:cs="Tahoma"/>
              </w:rPr>
            </w:pPr>
            <w:r w:rsidRPr="00642A05">
              <w:rPr>
                <w:rFonts w:ascii="Tahoma" w:hAnsi="Tahoma" w:cs="Tahoma"/>
              </w:rPr>
              <w:t>Utilizzare i concetti e i fondamentali strumenti degli assi culturali per</w:t>
            </w:r>
            <w:r w:rsidR="00E60D13">
              <w:rPr>
                <w:rFonts w:ascii="Tahoma" w:hAnsi="Tahoma" w:cs="Tahoma"/>
              </w:rPr>
              <w:t xml:space="preserve">    comprendere </w:t>
            </w:r>
            <w:r w:rsidRPr="00642A05">
              <w:rPr>
                <w:rFonts w:ascii="Tahoma" w:hAnsi="Tahoma" w:cs="Tahoma"/>
              </w:rPr>
              <w:t>la realtà ed operare in campi applicativi</w:t>
            </w:r>
          </w:p>
        </w:tc>
      </w:tr>
      <w:tr w:rsidR="00090B0F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090B0F" w:rsidRDefault="00090B0F" w:rsidP="00325604">
            <w:pPr>
              <w:spacing w:before="240"/>
              <w:ind w:left="176"/>
              <w:rPr>
                <w:rFonts w:ascii="Tahoma" w:hAnsi="Tahoma" w:cs="Tahoma"/>
                <w:color w:val="211D1E"/>
              </w:rPr>
            </w:pPr>
            <w:r w:rsidRPr="00642A05">
              <w:rPr>
                <w:rFonts w:ascii="Tahoma" w:hAnsi="Tahoma" w:cs="Tahoma"/>
                <w:color w:val="211D1E"/>
              </w:rPr>
              <w:t xml:space="preserve">Regole del comportamento nel gruppo classe - Ambito e caratteristiche </w:t>
            </w:r>
          </w:p>
          <w:p w:rsidR="00090B0F" w:rsidRPr="00624A0A" w:rsidRDefault="00090B0F" w:rsidP="00325604">
            <w:pPr>
              <w:spacing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>d</w:t>
            </w:r>
            <w:r w:rsidRPr="00642A05">
              <w:rPr>
                <w:rFonts w:ascii="Tahoma" w:hAnsi="Tahoma" w:cs="Tahoma"/>
                <w:color w:val="211D1E"/>
              </w:rPr>
              <w:t>elcontributo delle varie Discipline e loro valenza nel percorso formativo</w:t>
            </w:r>
          </w:p>
        </w:tc>
      </w:tr>
      <w:tr w:rsidR="00090B0F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090B0F" w:rsidRPr="00EE777E" w:rsidRDefault="00090B0F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Tutte le discipline </w:t>
            </w:r>
          </w:p>
        </w:tc>
      </w:tr>
      <w:tr w:rsidR="00090B0F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090B0F" w:rsidRPr="006D199E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Tavola delle regole di convivenza che la classe si impegna a rispettare</w:t>
            </w:r>
          </w:p>
        </w:tc>
      </w:tr>
      <w:tr w:rsidR="00090B0F" w:rsidRPr="006D199E" w:rsidTr="00325604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:rsidR="00090B0F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90B0F" w:rsidRPr="00780452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090B0F" w:rsidRPr="006D199E" w:rsidRDefault="00090B0F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Reciproca presentazione -  visione film -  giochi di ruolo -  test d’ingresso</w:t>
            </w:r>
          </w:p>
        </w:tc>
      </w:tr>
      <w:tr w:rsidR="00090B0F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090B0F" w:rsidRPr="006D199E" w:rsidRDefault="00090B0F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Accompagnamento alle iniziative  -  presentazione delle diverse Discipline</w:t>
            </w:r>
          </w:p>
        </w:tc>
      </w:tr>
      <w:tr w:rsidR="00090B0F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090B0F" w:rsidRPr="006D199E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4 h. (nell’ambito delle iniziative proposte dall’equipe di Istituto)</w:t>
            </w:r>
          </w:p>
        </w:tc>
      </w:tr>
      <w:tr w:rsidR="00090B0F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090B0F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090B0F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Scheda per test d’ingresso + quelli previsti dal Progetto Accoglienza</w:t>
            </w:r>
          </w:p>
        </w:tc>
      </w:tr>
      <w:tr w:rsidR="00090B0F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090B0F" w:rsidRDefault="00090B0F" w:rsidP="00325604">
            <w:pPr>
              <w:pStyle w:val="Default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090B0F" w:rsidRDefault="00090B0F" w:rsidP="00325604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Sondaggio dei pre-requisiti e confronto in aula sul livello di integrazione  </w:t>
            </w:r>
          </w:p>
          <w:p w:rsidR="00090B0F" w:rsidRDefault="00090B0F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</w:tbl>
    <w:p w:rsidR="00090B0F" w:rsidRDefault="00090B0F" w:rsidP="00090B0F">
      <w:pPr>
        <w:rPr>
          <w:rFonts w:ascii="Tahoma" w:hAnsi="Tahoma" w:cs="Tahoma"/>
        </w:rPr>
      </w:pPr>
    </w:p>
    <w:p w:rsidR="00090B0F" w:rsidRDefault="00090B0F" w:rsidP="00090B0F"/>
    <w:p w:rsidR="00090B0F" w:rsidRDefault="00090B0F" w:rsidP="00090B0F"/>
    <w:p w:rsidR="00090B0F" w:rsidRPr="00545049" w:rsidRDefault="00090B0F" w:rsidP="00090B0F">
      <w:pPr>
        <w:rPr>
          <w:sz w:val="16"/>
          <w:szCs w:val="16"/>
        </w:rPr>
      </w:pPr>
    </w:p>
    <w:p w:rsidR="00090B0F" w:rsidRPr="0044656C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jc w:val="center"/>
        <w:rPr>
          <w:rFonts w:ascii="Tahoma" w:hAnsi="Tahoma" w:cs="Tahoma"/>
          <w:sz w:val="24"/>
          <w:szCs w:val="24"/>
        </w:rPr>
      </w:pPr>
    </w:p>
    <w:p w:rsidR="00090B0F" w:rsidRDefault="00090B0F" w:rsidP="00090B0F">
      <w:pPr>
        <w:rPr>
          <w:sz w:val="16"/>
          <w:szCs w:val="16"/>
        </w:rPr>
      </w:pPr>
    </w:p>
    <w:p w:rsidR="00090B0F" w:rsidRPr="00545049" w:rsidRDefault="00090B0F" w:rsidP="00090B0F">
      <w:pPr>
        <w:rPr>
          <w:sz w:val="16"/>
          <w:szCs w:val="16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Default="00090B0F" w:rsidP="00090B0F">
      <w:pPr>
        <w:rPr>
          <w:rFonts w:ascii="Tahoma" w:hAnsi="Tahoma" w:cs="Tahoma"/>
          <w:sz w:val="2"/>
          <w:szCs w:val="2"/>
        </w:rPr>
      </w:pPr>
    </w:p>
    <w:p w:rsidR="00090B0F" w:rsidRPr="007C5A4B" w:rsidRDefault="00090B0F" w:rsidP="002039D7">
      <w:pPr>
        <w:rPr>
          <w:sz w:val="16"/>
          <w:szCs w:val="16"/>
        </w:rPr>
      </w:pPr>
    </w:p>
    <w:p w:rsidR="002058AF" w:rsidRPr="00225F86" w:rsidRDefault="002058AF" w:rsidP="002039D7">
      <w:pPr>
        <w:rPr>
          <w:sz w:val="16"/>
          <w:szCs w:val="16"/>
        </w:rPr>
      </w:pPr>
    </w:p>
    <w:p w:rsidR="005564FB" w:rsidRPr="00E60D13" w:rsidRDefault="005564FB" w:rsidP="005564FB">
      <w:pPr>
        <w:rPr>
          <w:sz w:val="48"/>
          <w:szCs w:val="48"/>
        </w:rPr>
      </w:pPr>
    </w:p>
    <w:p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:rsidR="005564FB" w:rsidRPr="000A1291" w:rsidRDefault="00B502EF" w:rsidP="00090B0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1^BS</w:t>
      </w:r>
      <w:r>
        <w:rPr>
          <w:rFonts w:ascii="Tahoma" w:hAnsi="Tahoma" w:cs="Tahoma"/>
          <w:b/>
          <w:sz w:val="24"/>
          <w:szCs w:val="24"/>
        </w:rPr>
        <w:t xml:space="preserve">          Prof. </w:t>
      </w:r>
      <w:r w:rsidR="0026352F">
        <w:rPr>
          <w:rFonts w:ascii="Tahoma" w:hAnsi="Tahoma" w:cs="Tahoma"/>
          <w:b/>
          <w:sz w:val="24"/>
          <w:szCs w:val="24"/>
        </w:rPr>
        <w:t>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5564FB" w:rsidRPr="00090B0F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Norme giuridiche e fonti del diritto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564FB" w:rsidRPr="006D199E" w:rsidRDefault="00325604" w:rsidP="0026352F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L’uomo convive in società e ne ricava vantaggi, ma l’interazione feconda richiede il rispetto di regole, senza le quali il disordine paralizza: il Diritto stabilisce norme che le Autorità fanno rispettare. Cosa le caratterizza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564FB" w:rsidRPr="00B20BD6" w:rsidRDefault="005564FB" w:rsidP="0083293A">
            <w:pPr>
              <w:spacing w:before="240" w:after="120" w:line="276" w:lineRule="auto"/>
              <w:ind w:left="176" w:right="311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5564FB" w:rsidRPr="00B20BD6" w:rsidRDefault="005564FB" w:rsidP="0083293A">
            <w:pPr>
              <w:pStyle w:val="Default"/>
              <w:spacing w:line="276" w:lineRule="auto"/>
              <w:ind w:left="176" w:right="28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5564FB" w:rsidRPr="00CA1B2B" w:rsidRDefault="005564FB" w:rsidP="0083293A">
            <w:pPr>
              <w:pStyle w:val="Default"/>
              <w:spacing w:after="240" w:line="276" w:lineRule="auto"/>
              <w:ind w:left="176" w:right="2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5564FB" w:rsidRPr="00EE777E" w:rsidRDefault="00325604" w:rsidP="0083293A">
            <w:pPr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Concetto e funzioni del diritto  -  Norme giuridiche : elementi distintivi  -  Fonti del diritto :  note storiche sulla loro evoluzione  -  Caratteri delle consuetudini e delle leggi  -  La gerarchia delle fonti  -  Applicazione delle norme nel tempo e nello spazio  -  Interpretazione delle norme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325604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325604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8 h.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5564FB" w:rsidRDefault="005564FB" w:rsidP="005564FB">
      <w:pPr>
        <w:rPr>
          <w:rFonts w:ascii="Tahoma" w:hAnsi="Tahoma" w:cs="Tahoma"/>
        </w:rPr>
      </w:pPr>
    </w:p>
    <w:p w:rsidR="005564FB" w:rsidRDefault="005564FB" w:rsidP="00557C36">
      <w:pPr>
        <w:rPr>
          <w:rFonts w:ascii="Tahoma" w:hAnsi="Tahoma" w:cs="Tahoma"/>
          <w:sz w:val="16"/>
          <w:szCs w:val="16"/>
        </w:rPr>
      </w:pPr>
    </w:p>
    <w:p w:rsidR="00325604" w:rsidRPr="00325604" w:rsidRDefault="00325604" w:rsidP="005564FB">
      <w:pPr>
        <w:rPr>
          <w:rFonts w:ascii="Tahoma" w:hAnsi="Tahoma" w:cs="Tahoma"/>
          <w:sz w:val="48"/>
          <w:szCs w:val="48"/>
        </w:rPr>
      </w:pPr>
    </w:p>
    <w:p w:rsidR="00325604" w:rsidRDefault="00325604" w:rsidP="005564FB">
      <w:pPr>
        <w:rPr>
          <w:rFonts w:ascii="Tahoma" w:hAnsi="Tahoma" w:cs="Tahoma"/>
          <w:sz w:val="2"/>
          <w:szCs w:val="2"/>
        </w:rPr>
      </w:pPr>
    </w:p>
    <w:p w:rsidR="00325604" w:rsidRDefault="00325604" w:rsidP="005564FB">
      <w:pPr>
        <w:rPr>
          <w:rFonts w:ascii="Tahoma" w:hAnsi="Tahoma" w:cs="Tahoma"/>
          <w:sz w:val="2"/>
          <w:szCs w:val="2"/>
        </w:rPr>
      </w:pPr>
    </w:p>
    <w:p w:rsidR="00325604" w:rsidRPr="0044656C" w:rsidRDefault="00325604" w:rsidP="005564FB">
      <w:pPr>
        <w:rPr>
          <w:rFonts w:ascii="Tahoma" w:hAnsi="Tahoma" w:cs="Tahoma"/>
          <w:sz w:val="2"/>
          <w:szCs w:val="2"/>
        </w:rPr>
      </w:pPr>
    </w:p>
    <w:p w:rsidR="005564FB" w:rsidRPr="000A1291" w:rsidRDefault="00B502EF" w:rsidP="0032560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5564FB" w:rsidRPr="00325604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Soggetti del diritto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564FB" w:rsidRPr="006D199E" w:rsidRDefault="00325604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 norme giuridiche che valgono in una società creano vantaggi e impegni in capo sia agli esseri umani che ai gruppi di persone in cui si aggregano : quali sono e cosa caratterizza i diversi soggetti del mondo del Diritto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325604" w:rsidRDefault="00325604" w:rsidP="0083293A">
            <w:pPr>
              <w:spacing w:before="240" w:line="276" w:lineRule="auto"/>
              <w:ind w:left="17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 persone fisiche : capacità giuridica e di agire  -  Incapacità assolute  </w:t>
            </w:r>
          </w:p>
          <w:p w:rsidR="005564FB" w:rsidRPr="00325604" w:rsidRDefault="00325604" w:rsidP="0083293A">
            <w:pPr>
              <w:spacing w:after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 relative delle persone fisiche  -  Tipi delle organizzazioni collettive : le persone giuridiche private e gli enti di fatto  -  Gli Enti pubblici : elementi che li caratterizzano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325604" w:rsidP="00325604">
            <w:pPr>
              <w:pStyle w:val="Default"/>
              <w:spacing w:before="240" w:after="240"/>
              <w:ind w:left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325604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5564FB" w:rsidRPr="0083293A" w:rsidRDefault="005564FB" w:rsidP="005564FB">
      <w:pPr>
        <w:rPr>
          <w:sz w:val="48"/>
          <w:szCs w:val="48"/>
        </w:rPr>
      </w:pPr>
    </w:p>
    <w:p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:rsidR="005564FB" w:rsidRPr="000A1291" w:rsidRDefault="00B502EF" w:rsidP="000F3B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5564FB" w:rsidRPr="000F3B89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Principi fondamentali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564FB" w:rsidRPr="006D199E" w:rsidRDefault="002173C2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2173C2" w:rsidRDefault="002173C2" w:rsidP="0083293A">
            <w:pPr>
              <w:spacing w:before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Stato : popolo, territorio, sovranità  -  Percorso storico che ha preparato</w:t>
            </w:r>
          </w:p>
          <w:p w:rsidR="005564FB" w:rsidRPr="00EE777E" w:rsidRDefault="002173C2" w:rsidP="0083293A">
            <w:pPr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la Costituzione repubblicana  -  Struttura della Costituzione -  Articoli 1-12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325604" w:rsidP="002173C2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>Storia + Diritto/Economia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2173C2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iesaminati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325604" w:rsidP="002173C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6 h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. : 2 h.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4 h.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Diritto/Economia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5564FB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5564FB" w:rsidRDefault="005564FB" w:rsidP="005564FB">
      <w:pPr>
        <w:rPr>
          <w:rFonts w:ascii="Tahoma" w:hAnsi="Tahoma" w:cs="Tahoma"/>
        </w:rPr>
      </w:pPr>
    </w:p>
    <w:p w:rsidR="005564FB" w:rsidRDefault="005564FB" w:rsidP="00557C36">
      <w:pPr>
        <w:rPr>
          <w:rFonts w:ascii="Tahoma" w:hAnsi="Tahoma" w:cs="Tahoma"/>
          <w:sz w:val="16"/>
          <w:szCs w:val="16"/>
        </w:rPr>
      </w:pPr>
    </w:p>
    <w:p w:rsidR="005564FB" w:rsidRDefault="005564FB" w:rsidP="00557C36">
      <w:pPr>
        <w:rPr>
          <w:rFonts w:ascii="Tahoma" w:hAnsi="Tahoma" w:cs="Tahoma"/>
          <w:sz w:val="16"/>
          <w:szCs w:val="16"/>
        </w:rPr>
      </w:pPr>
    </w:p>
    <w:p w:rsidR="002173C2" w:rsidRPr="0083293A" w:rsidRDefault="002173C2" w:rsidP="005564FB">
      <w:pPr>
        <w:rPr>
          <w:rFonts w:ascii="Tahoma" w:hAnsi="Tahoma" w:cs="Tahoma"/>
          <w:sz w:val="48"/>
          <w:szCs w:val="48"/>
        </w:rPr>
      </w:pPr>
    </w:p>
    <w:p w:rsidR="005564FB" w:rsidRPr="000A1291" w:rsidRDefault="00B502EF" w:rsidP="002173C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5564FB" w:rsidRPr="002173C2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2173C2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Diritti e doveri dei cittadini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564FB" w:rsidRPr="006D199E" w:rsidRDefault="002173C2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2173C2" w:rsidRDefault="002173C2" w:rsidP="0083293A">
            <w:pPr>
              <w:spacing w:before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 libertà delle persone : individuali, collettive, di fronte alle istituzioni </w:t>
            </w:r>
          </w:p>
          <w:p w:rsidR="005564FB" w:rsidRPr="00EE777E" w:rsidRDefault="002173C2" w:rsidP="0083293A">
            <w:pPr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(artt. 13-28)  -  La famiglia, la sanità, l’istruzione (artt. 29-34)  -  La tutela del lavoro, dell’impresa, della proprietà (artt. 35-47)  -  La partecipazione alla vita politica (artt. 48-51)  -  I doveri dei cittadini (artt. 52-54)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2173C2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iesaminati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2173C2" w:rsidP="002173C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18 h.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5564FB" w:rsidRDefault="000F3B89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sommative</w:t>
            </w:r>
          </w:p>
        </w:tc>
      </w:tr>
    </w:tbl>
    <w:p w:rsidR="005564FB" w:rsidRDefault="005564FB" w:rsidP="005564FB">
      <w:pPr>
        <w:rPr>
          <w:rFonts w:ascii="Tahoma" w:hAnsi="Tahoma" w:cs="Tahoma"/>
        </w:rPr>
      </w:pPr>
    </w:p>
    <w:p w:rsidR="000F3B89" w:rsidRPr="0083293A" w:rsidRDefault="000F3B89" w:rsidP="0083293A">
      <w:pPr>
        <w:rPr>
          <w:rFonts w:ascii="Tahoma" w:hAnsi="Tahoma" w:cs="Tahoma"/>
          <w:b/>
          <w:sz w:val="48"/>
          <w:szCs w:val="48"/>
        </w:rPr>
      </w:pPr>
    </w:p>
    <w:p w:rsidR="005564FB" w:rsidRPr="000A1291" w:rsidRDefault="00B502EF" w:rsidP="003C613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5564FB" w:rsidRPr="003C6137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2173C2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Concetti base dell’economia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5564FB" w:rsidRPr="006D199E" w:rsidRDefault="003C6137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L’Economia studia come gli uomini si ingegnano a creare le condizioni per condurre una vita agiata : a quali esigenze può dare soddisfazione un sistema economico, usando quali risorse, e con quali scambi di ricchezza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564FB" w:rsidRDefault="005564FB" w:rsidP="0083293A">
            <w:pPr>
              <w:pStyle w:val="Default"/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Comprendere e utilizzare i principali </w:t>
            </w:r>
            <w:r w:rsidR="00E60D13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concetti relativi all'economia,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5564FB" w:rsidRPr="00CA1B2B" w:rsidRDefault="005564FB" w:rsidP="0083293A">
            <w:pPr>
              <w:pStyle w:val="Default"/>
              <w:spacing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e processi di un’organizzazione </w:t>
            </w:r>
            <w:r w:rsidR="00E60D1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5564FB" w:rsidRPr="00EE777E" w:rsidRDefault="003C6137" w:rsidP="0083293A">
            <w:pPr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 w:rsidRPr="00FF1687">
              <w:rPr>
                <w:rFonts w:ascii="Tahoma" w:hAnsi="Tahoma" w:cs="Tahoma"/>
              </w:rPr>
              <w:t>Bisogni : primari e secondari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Beni e servizi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Il sistema economico : concetto e tipologie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 soggetti economici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Flussi reali e monetari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2173C2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Storia + </w:t>
            </w:r>
            <w:r w:rsidR="005564FB"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3C6137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2173C2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6 h. : 2 h. Storia + 4 h. Diritto/Economia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5564FB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5564FB" w:rsidRDefault="005564FB" w:rsidP="005564FB">
      <w:pPr>
        <w:rPr>
          <w:rFonts w:ascii="Tahoma" w:hAnsi="Tahoma" w:cs="Tahoma"/>
        </w:rPr>
      </w:pPr>
    </w:p>
    <w:p w:rsidR="005564FB" w:rsidRDefault="005564FB" w:rsidP="003E37E0">
      <w:pPr>
        <w:rPr>
          <w:rFonts w:ascii="Tahoma" w:hAnsi="Tahoma" w:cs="Tahoma"/>
          <w:sz w:val="18"/>
          <w:szCs w:val="18"/>
        </w:rPr>
      </w:pPr>
    </w:p>
    <w:p w:rsidR="005564FB" w:rsidRDefault="005564FB" w:rsidP="003E37E0">
      <w:pPr>
        <w:rPr>
          <w:rFonts w:ascii="Tahoma" w:hAnsi="Tahoma" w:cs="Tahoma"/>
          <w:sz w:val="18"/>
          <w:szCs w:val="18"/>
        </w:rPr>
      </w:pPr>
    </w:p>
    <w:p w:rsidR="005564FB" w:rsidRDefault="005564FB" w:rsidP="003E37E0">
      <w:pPr>
        <w:rPr>
          <w:rFonts w:ascii="Tahoma" w:hAnsi="Tahoma" w:cs="Tahoma"/>
          <w:sz w:val="18"/>
          <w:szCs w:val="18"/>
        </w:rPr>
      </w:pPr>
    </w:p>
    <w:p w:rsidR="005564FB" w:rsidRDefault="005564FB" w:rsidP="003E37E0">
      <w:pPr>
        <w:rPr>
          <w:rFonts w:ascii="Tahoma" w:hAnsi="Tahoma" w:cs="Tahoma"/>
          <w:sz w:val="18"/>
          <w:szCs w:val="18"/>
        </w:rPr>
      </w:pPr>
    </w:p>
    <w:p w:rsidR="003C6137" w:rsidRPr="003C6137" w:rsidRDefault="003C6137" w:rsidP="005564FB">
      <w:pPr>
        <w:rPr>
          <w:sz w:val="48"/>
          <w:szCs w:val="48"/>
        </w:rPr>
      </w:pPr>
    </w:p>
    <w:p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:rsidR="005564FB" w:rsidRPr="000A1291" w:rsidRDefault="00B502EF" w:rsidP="003C613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26352F">
        <w:rPr>
          <w:rFonts w:ascii="Tahoma" w:hAnsi="Tahoma" w:cs="Tahoma"/>
          <w:b/>
          <w:sz w:val="24"/>
          <w:szCs w:val="24"/>
        </w:rPr>
        <w:t>Classe 1^B</w:t>
      </w:r>
      <w:r>
        <w:rPr>
          <w:rFonts w:ascii="Tahoma" w:hAnsi="Tahoma" w:cs="Tahoma"/>
          <w:b/>
          <w:sz w:val="24"/>
          <w:szCs w:val="24"/>
        </w:rPr>
        <w:t xml:space="preserve">S           </w:t>
      </w:r>
      <w:r w:rsidR="0026352F">
        <w:rPr>
          <w:rFonts w:ascii="Tahoma" w:hAnsi="Tahoma" w:cs="Tahoma"/>
          <w:b/>
          <w:sz w:val="24"/>
          <w:szCs w:val="24"/>
        </w:rPr>
        <w:t>Prof. Talamo</w:t>
      </w:r>
      <w:r w:rsidR="0030212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5564FB" w:rsidRPr="003C6137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5564FB" w:rsidRPr="000A1291" w:rsidRDefault="003C6137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Attività dei soggetti dell’economia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3C6137" w:rsidRDefault="003C6137" w:rsidP="0083293A">
            <w:pPr>
              <w:pStyle w:val="Default"/>
              <w:spacing w:before="18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ricchezza a disposizione di una società è frutto delle attività produttive  </w:t>
            </w:r>
          </w:p>
          <w:p w:rsidR="005564FB" w:rsidRPr="006D199E" w:rsidRDefault="003C6137" w:rsidP="0083293A">
            <w:pPr>
              <w:pStyle w:val="Default"/>
              <w:spacing w:after="18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e di distribuzione di cui sono protagoniste le categorie di soggetti operanti nel sistema economico : quali sono i caratteri tipici di ognuna di esse ?</w:t>
            </w:r>
          </w:p>
        </w:tc>
      </w:tr>
      <w:tr w:rsidR="005564FB" w:rsidRPr="006D199E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60D13" w:rsidRDefault="00E60D13" w:rsidP="0083293A">
            <w:pPr>
              <w:pStyle w:val="Default"/>
              <w:spacing w:before="180" w:after="12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Comprendere e utilizzare i principali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concetti relativi all'economia,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5564FB" w:rsidRPr="00CA1B2B" w:rsidRDefault="00E60D13" w:rsidP="0083293A">
            <w:pPr>
              <w:pStyle w:val="Default"/>
              <w:spacing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 i principi di base dell’economia</w:t>
            </w:r>
          </w:p>
        </w:tc>
      </w:tr>
      <w:tr w:rsidR="005564FB" w:rsidRPr="006D199E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3C6137" w:rsidRDefault="003C6137" w:rsidP="0083293A">
            <w:pPr>
              <w:spacing w:before="180" w:line="276" w:lineRule="auto"/>
              <w:ind w:left="176"/>
              <w:rPr>
                <w:rFonts w:ascii="Tahoma" w:hAnsi="Tahoma" w:cs="Tahoma"/>
              </w:rPr>
            </w:pPr>
            <w:r w:rsidRPr="00FF1687">
              <w:rPr>
                <w:rFonts w:ascii="Tahoma" w:hAnsi="Tahoma" w:cs="Tahoma"/>
              </w:rPr>
              <w:t>Il lavoro</w:t>
            </w:r>
            <w:bookmarkStart w:id="0" w:name="_GoBack"/>
            <w:bookmarkEnd w:id="0"/>
            <w:r w:rsidRPr="00FF1687">
              <w:rPr>
                <w:rFonts w:ascii="Tahoma" w:hAnsi="Tahoma" w:cs="Tahoma"/>
              </w:rPr>
              <w:t>: distinzioni fra subordinato e autonomo</w:t>
            </w:r>
            <w:r>
              <w:rPr>
                <w:rFonts w:ascii="Tahoma" w:hAnsi="Tahoma" w:cs="Tahoma"/>
              </w:rPr>
              <w:t xml:space="preserve">  -</w:t>
            </w:r>
            <w:r w:rsidRPr="00FF1687">
              <w:rPr>
                <w:rFonts w:ascii="Tahoma" w:hAnsi="Tahoma" w:cs="Tahoma"/>
              </w:rPr>
              <w:t>Il consumo : propensione al consumo e fattori che la determinano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Il risparmio : propensione al risparmio e fattori che la determinano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L’attività di impresa e i fattori della produzione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 settori economici</w:t>
            </w:r>
            <w:r>
              <w:rPr>
                <w:rFonts w:ascii="Tahoma" w:hAnsi="Tahoma" w:cs="Tahoma"/>
              </w:rPr>
              <w:t>,</w:t>
            </w:r>
            <w:r w:rsidRPr="00FF1687">
              <w:rPr>
                <w:rFonts w:ascii="Tahoma" w:hAnsi="Tahoma" w:cs="Tahoma"/>
              </w:rPr>
              <w:t xml:space="preserve"> l’evoluzione</w:t>
            </w:r>
          </w:p>
          <w:p w:rsidR="003C6137" w:rsidRDefault="003C6137" w:rsidP="0083293A">
            <w:pPr>
              <w:spacing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della</w:t>
            </w:r>
            <w:r w:rsidRPr="00FF1687">
              <w:rPr>
                <w:rFonts w:ascii="Tahoma" w:hAnsi="Tahoma" w:cs="Tahoma"/>
              </w:rPr>
              <w:t xml:space="preserve"> organizzazione del lavoro</w:t>
            </w:r>
            <w:r>
              <w:rPr>
                <w:rFonts w:ascii="Tahoma" w:hAnsi="Tahoma" w:cs="Tahoma"/>
              </w:rPr>
              <w:t xml:space="preserve">, </w:t>
            </w:r>
            <w:r w:rsidRPr="00FF1687">
              <w:rPr>
                <w:rFonts w:ascii="Tahoma" w:hAnsi="Tahoma" w:cs="Tahoma"/>
              </w:rPr>
              <w:t>elementi che connotano la competitività</w:t>
            </w:r>
            <w:r>
              <w:rPr>
                <w:rFonts w:ascii="Tahoma" w:hAnsi="Tahoma" w:cs="Tahoma"/>
              </w:rPr>
              <w:t xml:space="preserve"> delle imprese  -</w:t>
            </w:r>
            <w:r w:rsidRPr="00FF1687">
              <w:rPr>
                <w:rFonts w:ascii="Tahoma" w:hAnsi="Tahoma" w:cs="Tahoma"/>
              </w:rPr>
              <w:t>Lo Stato : finalità e ambiti del suo intervento</w:t>
            </w:r>
            <w:r>
              <w:rPr>
                <w:rFonts w:ascii="Tahoma" w:hAnsi="Tahoma" w:cs="Tahoma"/>
              </w:rPr>
              <w:t xml:space="preserve"> in </w:t>
            </w:r>
          </w:p>
          <w:p w:rsidR="005564FB" w:rsidRPr="00EE777E" w:rsidRDefault="003C6137" w:rsidP="0083293A">
            <w:pPr>
              <w:spacing w:after="18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economia  -  </w:t>
            </w:r>
            <w:r w:rsidRPr="00FF1687">
              <w:rPr>
                <w:rFonts w:ascii="Tahoma" w:hAnsi="Tahoma" w:cs="Tahoma"/>
              </w:rPr>
              <w:t>Le entrate e le spese dello Stato</w:t>
            </w:r>
          </w:p>
        </w:tc>
      </w:tr>
      <w:tr w:rsidR="005564FB" w:rsidRPr="006D199E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5564FB" w:rsidRPr="006D199E" w:rsidRDefault="003C6137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5564FB" w:rsidRPr="006D199E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5564FB" w:rsidRPr="006D199E" w:rsidRDefault="003C6137" w:rsidP="00DF251D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18 h. </w:t>
            </w:r>
          </w:p>
        </w:tc>
      </w:tr>
      <w:tr w:rsidR="005564FB" w:rsidRPr="006D199E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5564FB" w:rsidRDefault="005564FB" w:rsidP="0083293A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</w:p>
        </w:tc>
      </w:tr>
    </w:tbl>
    <w:p w:rsidR="005564FB" w:rsidRDefault="005564FB" w:rsidP="00847C73">
      <w:pPr>
        <w:rPr>
          <w:rFonts w:ascii="Tahoma" w:hAnsi="Tahoma" w:cs="Tahoma"/>
        </w:rPr>
      </w:pPr>
    </w:p>
    <w:sectPr w:rsidR="005564FB" w:rsidSect="002616C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604" w:rsidRDefault="00325604" w:rsidP="00FB4140">
      <w:r>
        <w:separator/>
      </w:r>
    </w:p>
  </w:endnote>
  <w:endnote w:type="continuationSeparator" w:id="1">
    <w:p w:rsidR="00325604" w:rsidRDefault="00325604" w:rsidP="00FB4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604" w:rsidRDefault="00325604" w:rsidP="00FB4140">
      <w:r>
        <w:separator/>
      </w:r>
    </w:p>
  </w:footnote>
  <w:footnote w:type="continuationSeparator" w:id="1">
    <w:p w:rsidR="00325604" w:rsidRDefault="00325604" w:rsidP="00FB4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04" w:rsidRDefault="00325604">
    <w:pPr>
      <w:pStyle w:val="Intestazione"/>
    </w:pPr>
    <w:r w:rsidRPr="004F1E0E">
      <w:rPr>
        <w:noProof/>
      </w:rPr>
      <w:drawing>
        <wp:inline distT="0" distB="0" distL="0" distR="0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D0A"/>
    <w:multiLevelType w:val="hybridMultilevel"/>
    <w:tmpl w:val="0E229E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570CB"/>
    <w:multiLevelType w:val="hybridMultilevel"/>
    <w:tmpl w:val="95F41A3E"/>
    <w:lvl w:ilvl="0" w:tplc="227C61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A4214"/>
    <w:multiLevelType w:val="hybridMultilevel"/>
    <w:tmpl w:val="3A52DFA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626E0"/>
    <w:multiLevelType w:val="hybridMultilevel"/>
    <w:tmpl w:val="2DFA2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2078D"/>
    <w:multiLevelType w:val="hybridMultilevel"/>
    <w:tmpl w:val="3062A178"/>
    <w:lvl w:ilvl="0" w:tplc="64F68F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41770"/>
    <w:multiLevelType w:val="hybridMultilevel"/>
    <w:tmpl w:val="8ABE12D4"/>
    <w:lvl w:ilvl="0" w:tplc="2EF0385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15A"/>
    <w:rsid w:val="0003694B"/>
    <w:rsid w:val="000404DC"/>
    <w:rsid w:val="0004576D"/>
    <w:rsid w:val="0005241B"/>
    <w:rsid w:val="00067814"/>
    <w:rsid w:val="000902D3"/>
    <w:rsid w:val="00090B0F"/>
    <w:rsid w:val="00092300"/>
    <w:rsid w:val="000970DD"/>
    <w:rsid w:val="000977A7"/>
    <w:rsid w:val="000A7F96"/>
    <w:rsid w:val="000C0F1F"/>
    <w:rsid w:val="000D2D50"/>
    <w:rsid w:val="000F3B89"/>
    <w:rsid w:val="00112412"/>
    <w:rsid w:val="001275CB"/>
    <w:rsid w:val="00130D59"/>
    <w:rsid w:val="001315E0"/>
    <w:rsid w:val="00131D5B"/>
    <w:rsid w:val="0013291B"/>
    <w:rsid w:val="001557BB"/>
    <w:rsid w:val="00157158"/>
    <w:rsid w:val="00157983"/>
    <w:rsid w:val="00174FF7"/>
    <w:rsid w:val="001763B2"/>
    <w:rsid w:val="001A1B8E"/>
    <w:rsid w:val="001B5C11"/>
    <w:rsid w:val="002039D7"/>
    <w:rsid w:val="002058AF"/>
    <w:rsid w:val="00214802"/>
    <w:rsid w:val="002173C2"/>
    <w:rsid w:val="00225F86"/>
    <w:rsid w:val="002417E5"/>
    <w:rsid w:val="00245C7E"/>
    <w:rsid w:val="0025664F"/>
    <w:rsid w:val="002616CD"/>
    <w:rsid w:val="0026352F"/>
    <w:rsid w:val="00270873"/>
    <w:rsid w:val="00287810"/>
    <w:rsid w:val="002A548F"/>
    <w:rsid w:val="002B6920"/>
    <w:rsid w:val="002C2C76"/>
    <w:rsid w:val="002D0FAA"/>
    <w:rsid w:val="002F61D2"/>
    <w:rsid w:val="00302126"/>
    <w:rsid w:val="00303D0F"/>
    <w:rsid w:val="00305A8B"/>
    <w:rsid w:val="00314E70"/>
    <w:rsid w:val="00316501"/>
    <w:rsid w:val="00325604"/>
    <w:rsid w:val="003331F5"/>
    <w:rsid w:val="00357743"/>
    <w:rsid w:val="003841EE"/>
    <w:rsid w:val="0039019D"/>
    <w:rsid w:val="003A41CC"/>
    <w:rsid w:val="003C6137"/>
    <w:rsid w:val="003E37E0"/>
    <w:rsid w:val="003F7D1F"/>
    <w:rsid w:val="00406B38"/>
    <w:rsid w:val="00412D01"/>
    <w:rsid w:val="004556EF"/>
    <w:rsid w:val="0048303B"/>
    <w:rsid w:val="004A3739"/>
    <w:rsid w:val="004E06AB"/>
    <w:rsid w:val="004E5905"/>
    <w:rsid w:val="004E63F2"/>
    <w:rsid w:val="00510814"/>
    <w:rsid w:val="005408B0"/>
    <w:rsid w:val="0054595F"/>
    <w:rsid w:val="00546EC2"/>
    <w:rsid w:val="005511F0"/>
    <w:rsid w:val="00551942"/>
    <w:rsid w:val="005564FB"/>
    <w:rsid w:val="00557C36"/>
    <w:rsid w:val="00566A02"/>
    <w:rsid w:val="00571331"/>
    <w:rsid w:val="00594896"/>
    <w:rsid w:val="005A24E6"/>
    <w:rsid w:val="005B447E"/>
    <w:rsid w:val="005B5414"/>
    <w:rsid w:val="005D515A"/>
    <w:rsid w:val="005E14C7"/>
    <w:rsid w:val="005E7585"/>
    <w:rsid w:val="005F47F7"/>
    <w:rsid w:val="00623D08"/>
    <w:rsid w:val="00653252"/>
    <w:rsid w:val="00653795"/>
    <w:rsid w:val="00674F42"/>
    <w:rsid w:val="006B5B20"/>
    <w:rsid w:val="006D069C"/>
    <w:rsid w:val="006D199E"/>
    <w:rsid w:val="00712246"/>
    <w:rsid w:val="0071799A"/>
    <w:rsid w:val="007276F2"/>
    <w:rsid w:val="00727FFE"/>
    <w:rsid w:val="00737992"/>
    <w:rsid w:val="007648E9"/>
    <w:rsid w:val="00770D0A"/>
    <w:rsid w:val="007B24EB"/>
    <w:rsid w:val="007C2166"/>
    <w:rsid w:val="007C5A4B"/>
    <w:rsid w:val="007F0900"/>
    <w:rsid w:val="007F1861"/>
    <w:rsid w:val="00800A30"/>
    <w:rsid w:val="008230D6"/>
    <w:rsid w:val="0082544A"/>
    <w:rsid w:val="0083293A"/>
    <w:rsid w:val="00837366"/>
    <w:rsid w:val="00847C73"/>
    <w:rsid w:val="00851803"/>
    <w:rsid w:val="008918B4"/>
    <w:rsid w:val="008B0D8F"/>
    <w:rsid w:val="008B5713"/>
    <w:rsid w:val="008D5269"/>
    <w:rsid w:val="008E25CE"/>
    <w:rsid w:val="008F013B"/>
    <w:rsid w:val="008F13F0"/>
    <w:rsid w:val="00905508"/>
    <w:rsid w:val="00937469"/>
    <w:rsid w:val="00965FE9"/>
    <w:rsid w:val="009A39AD"/>
    <w:rsid w:val="009A42B7"/>
    <w:rsid w:val="009A4DA0"/>
    <w:rsid w:val="009A7C38"/>
    <w:rsid w:val="009B057C"/>
    <w:rsid w:val="009C3767"/>
    <w:rsid w:val="00A013BE"/>
    <w:rsid w:val="00A070DF"/>
    <w:rsid w:val="00A07631"/>
    <w:rsid w:val="00A127F1"/>
    <w:rsid w:val="00A15E24"/>
    <w:rsid w:val="00A204CB"/>
    <w:rsid w:val="00A512A1"/>
    <w:rsid w:val="00A640AF"/>
    <w:rsid w:val="00AA25AC"/>
    <w:rsid w:val="00AB16D8"/>
    <w:rsid w:val="00AB3029"/>
    <w:rsid w:val="00AC611A"/>
    <w:rsid w:val="00AD5C7A"/>
    <w:rsid w:val="00B15D7B"/>
    <w:rsid w:val="00B20BD6"/>
    <w:rsid w:val="00B43061"/>
    <w:rsid w:val="00B502EF"/>
    <w:rsid w:val="00B5368E"/>
    <w:rsid w:val="00B572E5"/>
    <w:rsid w:val="00B61564"/>
    <w:rsid w:val="00B61A15"/>
    <w:rsid w:val="00BA64E8"/>
    <w:rsid w:val="00BC1A77"/>
    <w:rsid w:val="00BC6ABA"/>
    <w:rsid w:val="00BE5516"/>
    <w:rsid w:val="00BE6443"/>
    <w:rsid w:val="00BF6821"/>
    <w:rsid w:val="00C439DB"/>
    <w:rsid w:val="00C44453"/>
    <w:rsid w:val="00C448D6"/>
    <w:rsid w:val="00C5080A"/>
    <w:rsid w:val="00C665AF"/>
    <w:rsid w:val="00C708DB"/>
    <w:rsid w:val="00C74400"/>
    <w:rsid w:val="00C81857"/>
    <w:rsid w:val="00C81926"/>
    <w:rsid w:val="00CB297B"/>
    <w:rsid w:val="00CB7491"/>
    <w:rsid w:val="00CC1782"/>
    <w:rsid w:val="00D171A0"/>
    <w:rsid w:val="00D20BD0"/>
    <w:rsid w:val="00D24F8B"/>
    <w:rsid w:val="00D619F9"/>
    <w:rsid w:val="00D6315D"/>
    <w:rsid w:val="00D77B22"/>
    <w:rsid w:val="00D8612C"/>
    <w:rsid w:val="00D9110A"/>
    <w:rsid w:val="00DA3B89"/>
    <w:rsid w:val="00DB14C4"/>
    <w:rsid w:val="00DC4883"/>
    <w:rsid w:val="00DC60DB"/>
    <w:rsid w:val="00DD57E9"/>
    <w:rsid w:val="00DF251D"/>
    <w:rsid w:val="00DF41D5"/>
    <w:rsid w:val="00E5777C"/>
    <w:rsid w:val="00E60D13"/>
    <w:rsid w:val="00E8328D"/>
    <w:rsid w:val="00E86B43"/>
    <w:rsid w:val="00E92E94"/>
    <w:rsid w:val="00EA6636"/>
    <w:rsid w:val="00EB2391"/>
    <w:rsid w:val="00EB3EC1"/>
    <w:rsid w:val="00EF017E"/>
    <w:rsid w:val="00EF683E"/>
    <w:rsid w:val="00F11CEB"/>
    <w:rsid w:val="00F12891"/>
    <w:rsid w:val="00F166FF"/>
    <w:rsid w:val="00F20C1D"/>
    <w:rsid w:val="00F230F7"/>
    <w:rsid w:val="00F61EF3"/>
    <w:rsid w:val="00F8515A"/>
    <w:rsid w:val="00FB4140"/>
    <w:rsid w:val="00FD2E87"/>
    <w:rsid w:val="00FE0D2C"/>
    <w:rsid w:val="00FE7FB4"/>
    <w:rsid w:val="00FF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14E70"/>
    <w:pPr>
      <w:keepNext/>
      <w:jc w:val="center"/>
      <w:outlineLvl w:val="0"/>
    </w:pPr>
    <w:rPr>
      <w:rFonts w:ascii="Tahoma" w:eastAsia="Calibri" w:hAnsi="Tahoma"/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11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9110A"/>
    <w:pPr>
      <w:spacing w:before="240" w:after="60" w:line="276" w:lineRule="auto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515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FB4140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FB41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FB414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230D6"/>
    <w:pPr>
      <w:ind w:left="720"/>
      <w:contextualSpacing/>
    </w:pPr>
  </w:style>
  <w:style w:type="paragraph" w:customStyle="1" w:styleId="gmail-default">
    <w:name w:val="gmail-default"/>
    <w:basedOn w:val="Normale"/>
    <w:rsid w:val="002D0FAA"/>
    <w:pPr>
      <w:spacing w:before="100" w:beforeAutospacing="1" w:after="100" w:afterAutospacing="1"/>
    </w:pPr>
    <w:rPr>
      <w:rFonts w:ascii="Times" w:eastAsiaTheme="minorHAnsi" w:hAnsi="Times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314E70"/>
    <w:rPr>
      <w:rFonts w:ascii="Tahoma" w:eastAsia="Calibri" w:hAnsi="Tahoma" w:cs="Times New Roman"/>
      <w:b/>
      <w:bCs/>
      <w:i/>
      <w:iCs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847C73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47C73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C7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7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7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110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D9110A"/>
    <w:rPr>
      <w:rFonts w:ascii="Calibri" w:eastAsia="Calibri" w:hAnsi="Calibri" w:cs="Calibri"/>
      <w:b/>
      <w:bCs/>
    </w:rPr>
  </w:style>
  <w:style w:type="paragraph" w:styleId="Corpodeltesto3">
    <w:name w:val="Body Text 3"/>
    <w:basedOn w:val="Normale"/>
    <w:link w:val="Corpodeltesto3Carattere"/>
    <w:uiPriority w:val="99"/>
    <w:semiHidden/>
    <w:rsid w:val="00D9110A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110A"/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1F004-E4FD-4FFC-82FF-7B642779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talamo</cp:lastModifiedBy>
  <cp:revision>4</cp:revision>
  <cp:lastPrinted>2019-11-24T23:14:00Z</cp:lastPrinted>
  <dcterms:created xsi:type="dcterms:W3CDTF">2020-10-28T16:53:00Z</dcterms:created>
  <dcterms:modified xsi:type="dcterms:W3CDTF">2020-10-29T08:27:00Z</dcterms:modified>
</cp:coreProperties>
</file>