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F9C0" w14:textId="77777777" w:rsidR="00847C73" w:rsidRPr="000117E5" w:rsidRDefault="00847C73" w:rsidP="00847C73">
      <w:pPr>
        <w:rPr>
          <w:rFonts w:ascii="Tahoma" w:hAnsi="Tahoma" w:cs="Tahoma"/>
          <w:color w:val="000000" w:themeColor="text1"/>
        </w:rPr>
      </w:pPr>
      <w:bookmarkStart w:id="0" w:name="_Hlk86563011"/>
    </w:p>
    <w:p w14:paraId="0E230887" w14:textId="77777777" w:rsidR="00557C36" w:rsidRPr="000117E5" w:rsidRDefault="00557C36" w:rsidP="00557C36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710AEB59" w14:textId="77777777" w:rsidR="009A42B7" w:rsidRPr="000117E5" w:rsidRDefault="009A42B7" w:rsidP="00557C36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AF39A09" w14:textId="2C08E4CE" w:rsidR="00D9110A" w:rsidRPr="000117E5" w:rsidRDefault="00D9110A" w:rsidP="009A42B7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hadow/>
          <w:color w:val="000000" w:themeColor="text1"/>
          <w:sz w:val="36"/>
          <w:szCs w:val="36"/>
        </w:rPr>
      </w:pPr>
      <w:r w:rsidRPr="000117E5">
        <w:rPr>
          <w:i w:val="0"/>
          <w:iCs w:val="0"/>
          <w:shadow/>
          <w:color w:val="000000" w:themeColor="text1"/>
          <w:sz w:val="36"/>
          <w:szCs w:val="36"/>
        </w:rPr>
        <w:t>PIANO DI LAVORO ANNUALE  20</w:t>
      </w:r>
      <w:r w:rsidR="00812E1C">
        <w:rPr>
          <w:i w:val="0"/>
          <w:iCs w:val="0"/>
          <w:shadow/>
          <w:color w:val="000000" w:themeColor="text1"/>
          <w:sz w:val="36"/>
          <w:szCs w:val="36"/>
        </w:rPr>
        <w:t>2</w:t>
      </w:r>
      <w:r w:rsidR="00940A98">
        <w:rPr>
          <w:i w:val="0"/>
          <w:iCs w:val="0"/>
          <w:shadow/>
          <w:color w:val="000000" w:themeColor="text1"/>
          <w:sz w:val="36"/>
          <w:szCs w:val="36"/>
        </w:rPr>
        <w:t>1</w:t>
      </w:r>
      <w:r w:rsidRPr="000117E5">
        <w:rPr>
          <w:i w:val="0"/>
          <w:iCs w:val="0"/>
          <w:shadow/>
          <w:color w:val="000000" w:themeColor="text1"/>
          <w:sz w:val="36"/>
          <w:szCs w:val="36"/>
        </w:rPr>
        <w:t>-20</w:t>
      </w:r>
      <w:r w:rsidR="000A7F96" w:rsidRPr="000117E5">
        <w:rPr>
          <w:i w:val="0"/>
          <w:iCs w:val="0"/>
          <w:shadow/>
          <w:color w:val="000000" w:themeColor="text1"/>
          <w:sz w:val="36"/>
          <w:szCs w:val="36"/>
        </w:rPr>
        <w:t>2</w:t>
      </w:r>
      <w:r w:rsidR="00940A98">
        <w:rPr>
          <w:i w:val="0"/>
          <w:iCs w:val="0"/>
          <w:shadow/>
          <w:color w:val="000000" w:themeColor="text1"/>
          <w:sz w:val="36"/>
          <w:szCs w:val="36"/>
        </w:rPr>
        <w:t>2</w:t>
      </w:r>
    </w:p>
    <w:p w14:paraId="7E6929E7" w14:textId="77777777" w:rsidR="00D9110A" w:rsidRPr="000117E5" w:rsidRDefault="00D9110A" w:rsidP="009A42B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color w:val="000000" w:themeColor="text1"/>
          <w:sz w:val="48"/>
          <w:szCs w:val="48"/>
        </w:rPr>
      </w:pPr>
      <w:r w:rsidRPr="000117E5">
        <w:rPr>
          <w:i w:val="0"/>
          <w:iCs w:val="0"/>
          <w:color w:val="000000" w:themeColor="text1"/>
          <w:sz w:val="28"/>
          <w:szCs w:val="28"/>
        </w:rPr>
        <w:tab/>
        <w:t xml:space="preserve">                              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826"/>
        <w:gridCol w:w="878"/>
        <w:gridCol w:w="2390"/>
        <w:gridCol w:w="1699"/>
        <w:gridCol w:w="1703"/>
      </w:tblGrid>
      <w:tr w:rsidR="00D9110A" w:rsidRPr="000117E5" w14:paraId="11253A59" w14:textId="77777777" w:rsidTr="00346BE8">
        <w:tc>
          <w:tcPr>
            <w:tcW w:w="534" w:type="pct"/>
            <w:shd w:val="clear" w:color="auto" w:fill="F2F2F2"/>
            <w:vAlign w:val="center"/>
          </w:tcPr>
          <w:p w14:paraId="23796C92" w14:textId="77777777" w:rsidR="00D9110A" w:rsidRPr="000117E5" w:rsidRDefault="00346BE8" w:rsidP="00E85F9C">
            <w:pPr>
              <w:pStyle w:val="Corpodeltesto3"/>
              <w:spacing w:before="120" w:after="120"/>
              <w:ind w:right="-107"/>
              <w:rPr>
                <w:rFonts w:cs="Times New Roman"/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="0004576D" w:rsidRPr="000117E5">
              <w:rPr>
                <w:b w:val="0"/>
                <w:bCs w:val="0"/>
                <w:color w:val="000000" w:themeColor="text1"/>
              </w:rPr>
              <w:t xml:space="preserve"> </w:t>
            </w:r>
            <w:r w:rsidR="00D9110A" w:rsidRPr="000117E5">
              <w:rPr>
                <w:b w:val="0"/>
                <w:bCs w:val="0"/>
                <w:color w:val="000000" w:themeColor="text1"/>
              </w:rPr>
              <w:t>Docente</w:t>
            </w:r>
          </w:p>
        </w:tc>
        <w:tc>
          <w:tcPr>
            <w:tcW w:w="1329" w:type="pct"/>
            <w:vAlign w:val="center"/>
          </w:tcPr>
          <w:p w14:paraId="0446D504" w14:textId="77777777" w:rsidR="00D9110A" w:rsidRPr="000117E5" w:rsidRDefault="00E3008F" w:rsidP="00E85F9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AGRESTI</w:t>
            </w:r>
          </w:p>
        </w:tc>
        <w:tc>
          <w:tcPr>
            <w:tcW w:w="413" w:type="pct"/>
            <w:shd w:val="clear" w:color="auto" w:fill="F2F2F2"/>
            <w:vAlign w:val="center"/>
          </w:tcPr>
          <w:p w14:paraId="2C66A1DE" w14:textId="77777777" w:rsidR="00D9110A" w:rsidRPr="000117E5" w:rsidRDefault="00BC1A77" w:rsidP="00E85F9C">
            <w:pPr>
              <w:pStyle w:val="Titolo5"/>
              <w:spacing w:before="120" w:after="120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9110A" w:rsidRPr="000117E5">
              <w:rPr>
                <w:rFonts w:ascii="Tahoma" w:hAnsi="Tahoma" w:cs="Tahoma"/>
                <w:color w:val="000000" w:themeColor="text1"/>
              </w:rPr>
              <w:t>Classe</w:t>
            </w:r>
          </w:p>
        </w:tc>
        <w:tc>
          <w:tcPr>
            <w:tcW w:w="2725" w:type="pct"/>
            <w:gridSpan w:val="3"/>
          </w:tcPr>
          <w:p w14:paraId="785C89F3" w14:textId="77777777" w:rsidR="00D9110A" w:rsidRPr="000117E5" w:rsidRDefault="006B04C8" w:rsidP="00393176">
            <w:pPr>
              <w:pStyle w:val="Titolo1"/>
              <w:spacing w:before="180" w:after="180"/>
              <w:rPr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iCs w:val="0"/>
                <w:color w:val="000000" w:themeColor="text1"/>
                <w:sz w:val="28"/>
                <w:szCs w:val="28"/>
              </w:rPr>
              <w:t>TERZA</w:t>
            </w:r>
            <w:r w:rsidR="00D9110A" w:rsidRPr="000117E5">
              <w:rPr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  <w:r w:rsidR="008C4544" w:rsidRPr="000117E5">
              <w:rPr>
                <w:i w:val="0"/>
                <w:iCs w:val="0"/>
                <w:color w:val="000000" w:themeColor="text1"/>
                <w:sz w:val="28"/>
                <w:szCs w:val="28"/>
              </w:rPr>
              <w:t>COMMERCIALE</w:t>
            </w:r>
            <w:r w:rsidR="00D9110A" w:rsidRPr="000117E5">
              <w:rPr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110A" w:rsidRPr="000117E5" w14:paraId="3004F959" w14:textId="77777777" w:rsidTr="00346BE8">
        <w:tc>
          <w:tcPr>
            <w:tcW w:w="534" w:type="pct"/>
            <w:shd w:val="clear" w:color="auto" w:fill="F2F2F2"/>
            <w:vAlign w:val="center"/>
          </w:tcPr>
          <w:p w14:paraId="5C3C209A" w14:textId="77777777" w:rsidR="00D9110A" w:rsidRPr="000117E5" w:rsidRDefault="0004576D" w:rsidP="009B057C">
            <w:pPr>
              <w:pStyle w:val="Corpodeltesto3"/>
              <w:spacing w:after="12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0117E5">
              <w:rPr>
                <w:b w:val="0"/>
                <w:bCs w:val="0"/>
                <w:color w:val="000000" w:themeColor="text1"/>
              </w:rPr>
              <w:t xml:space="preserve"> </w:t>
            </w:r>
            <w:r w:rsidR="00346BE8">
              <w:rPr>
                <w:b w:val="0"/>
                <w:bCs w:val="0"/>
                <w:color w:val="000000" w:themeColor="text1"/>
              </w:rPr>
              <w:t xml:space="preserve"> </w:t>
            </w:r>
            <w:r w:rsidR="00D9110A" w:rsidRPr="000117E5">
              <w:rPr>
                <w:b w:val="0"/>
                <w:bCs w:val="0"/>
                <w:color w:val="000000" w:themeColor="text1"/>
              </w:rPr>
              <w:t>Materia</w:t>
            </w:r>
          </w:p>
        </w:tc>
        <w:tc>
          <w:tcPr>
            <w:tcW w:w="2866" w:type="pct"/>
            <w:gridSpan w:val="3"/>
            <w:vAlign w:val="center"/>
          </w:tcPr>
          <w:p w14:paraId="09BB9D99" w14:textId="77777777" w:rsidR="00D9110A" w:rsidRPr="000117E5" w:rsidRDefault="00D9110A" w:rsidP="00A204CB">
            <w:pPr>
              <w:ind w:right="-108" w:hanging="10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DIRITTO </w:t>
            </w:r>
            <w:r w:rsidR="00A204CB" w:rsidRPr="000117E5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 ECONOMIA</w:t>
            </w:r>
          </w:p>
        </w:tc>
        <w:tc>
          <w:tcPr>
            <w:tcW w:w="799" w:type="pct"/>
            <w:shd w:val="clear" w:color="auto" w:fill="F2F2F2"/>
            <w:vAlign w:val="center"/>
          </w:tcPr>
          <w:p w14:paraId="7D99AE66" w14:textId="77777777" w:rsidR="00D9110A" w:rsidRPr="000117E5" w:rsidRDefault="00D9110A" w:rsidP="005A24E6">
            <w:pPr>
              <w:tabs>
                <w:tab w:val="left" w:pos="-108"/>
              </w:tabs>
              <w:ind w:right="-244" w:hanging="10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0BC48BA0" w14:textId="77777777" w:rsidR="00D9110A" w:rsidRPr="000117E5" w:rsidRDefault="00D9110A" w:rsidP="005A24E6">
            <w:pPr>
              <w:tabs>
                <w:tab w:val="left" w:pos="-108"/>
              </w:tabs>
              <w:ind w:right="-244" w:hanging="108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 Durata del corso </w:t>
            </w:r>
            <w:r w:rsidRPr="000117E5">
              <w:rPr>
                <w:rFonts w:ascii="Tahoma" w:hAnsi="Tahoma" w:cs="Tahoma"/>
                <w:color w:val="000000" w:themeColor="text1"/>
              </w:rPr>
              <w:br/>
            </w:r>
          </w:p>
        </w:tc>
        <w:tc>
          <w:tcPr>
            <w:tcW w:w="801" w:type="pct"/>
          </w:tcPr>
          <w:p w14:paraId="0E2D2350" w14:textId="77777777" w:rsidR="00D9110A" w:rsidRPr="000117E5" w:rsidRDefault="00D9110A" w:rsidP="0097369C">
            <w:pPr>
              <w:spacing w:before="80"/>
              <w:ind w:left="-108" w:right="-221" w:hanging="329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</w:rPr>
              <w:t xml:space="preserve">   </w:t>
            </w:r>
            <w:r w:rsidR="006B04C8">
              <w:rPr>
                <w:rFonts w:ascii="Tahoma" w:hAnsi="Tahoma" w:cs="Tahoma"/>
                <w:b/>
                <w:bCs/>
                <w:color w:val="000000" w:themeColor="text1"/>
              </w:rPr>
              <w:t>132</w:t>
            </w:r>
            <w:r w:rsidRPr="000117E5">
              <w:rPr>
                <w:rFonts w:ascii="Tahoma" w:hAnsi="Tahoma" w:cs="Tahoma"/>
                <w:b/>
                <w:bCs/>
                <w:color w:val="000000" w:themeColor="text1"/>
              </w:rPr>
              <w:t xml:space="preserve">    </w:t>
            </w:r>
          </w:p>
          <w:p w14:paraId="74B071A7" w14:textId="77777777" w:rsidR="00D9110A" w:rsidRPr="000117E5" w:rsidRDefault="00D9110A" w:rsidP="006B04C8">
            <w:pPr>
              <w:spacing w:after="60"/>
              <w:ind w:left="-108" w:right="-221" w:hanging="329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</w:rPr>
              <w:t xml:space="preserve">    </w:t>
            </w:r>
            <w:r w:rsidRPr="000117E5">
              <w:rPr>
                <w:rFonts w:ascii="Tahoma" w:hAnsi="Tahoma" w:cs="Tahoma"/>
                <w:color w:val="000000" w:themeColor="text1"/>
              </w:rPr>
              <w:t>(</w:t>
            </w:r>
            <w:r w:rsidR="006B04C8">
              <w:rPr>
                <w:rFonts w:ascii="Tahoma" w:hAnsi="Tahoma" w:cs="Tahoma"/>
                <w:color w:val="000000" w:themeColor="text1"/>
              </w:rPr>
              <w:t>4</w:t>
            </w:r>
            <w:r w:rsidR="009B057C"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531286">
              <w:rPr>
                <w:rFonts w:ascii="Tahoma" w:hAnsi="Tahoma" w:cs="Tahoma"/>
                <w:color w:val="000000" w:themeColor="text1"/>
              </w:rPr>
              <w:t>h.</w:t>
            </w:r>
            <w:r w:rsidRPr="000117E5">
              <w:rPr>
                <w:rFonts w:ascii="Tahoma" w:hAnsi="Tahoma" w:cs="Tahoma"/>
                <w:color w:val="000000" w:themeColor="text1"/>
              </w:rPr>
              <w:t>/sett</w:t>
            </w:r>
            <w:r w:rsidR="00531286">
              <w:rPr>
                <w:rFonts w:ascii="Tahoma" w:hAnsi="Tahoma" w:cs="Tahoma"/>
                <w:color w:val="000000" w:themeColor="text1"/>
              </w:rPr>
              <w:t>.</w:t>
            </w:r>
            <w:r w:rsidRPr="000117E5">
              <w:rPr>
                <w:rFonts w:ascii="Tahoma" w:hAnsi="Tahoma" w:cs="Tahoma"/>
                <w:color w:val="000000" w:themeColor="text1"/>
              </w:rPr>
              <w:t>)</w:t>
            </w:r>
          </w:p>
        </w:tc>
      </w:tr>
    </w:tbl>
    <w:p w14:paraId="49DE918A" w14:textId="77777777" w:rsidR="00D9110A" w:rsidRPr="000117E5" w:rsidRDefault="00D9110A" w:rsidP="00D9110A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color w:val="000000" w:themeColor="text1"/>
          <w:sz w:val="36"/>
          <w:szCs w:val="36"/>
        </w:rPr>
      </w:pPr>
    </w:p>
    <w:p w14:paraId="7A823C89" w14:textId="77777777" w:rsidR="00D9110A" w:rsidRPr="000117E5" w:rsidRDefault="001A1B8E" w:rsidP="00D9110A">
      <w:pPr>
        <w:pStyle w:val="Titolo1"/>
        <w:tabs>
          <w:tab w:val="left" w:pos="1690"/>
          <w:tab w:val="left" w:pos="5380"/>
          <w:tab w:val="left" w:pos="9070"/>
        </w:tabs>
        <w:spacing w:after="120"/>
        <w:rPr>
          <w:i w:val="0"/>
          <w:iCs w:val="0"/>
          <w:color w:val="000000" w:themeColor="text1"/>
        </w:rPr>
      </w:pPr>
      <w:r w:rsidRPr="000117E5">
        <w:rPr>
          <w:i w:val="0"/>
          <w:iCs w:val="0"/>
          <w:color w:val="000000" w:themeColor="text1"/>
        </w:rPr>
        <w:t xml:space="preserve">      </w:t>
      </w:r>
      <w:r w:rsidR="00D9110A" w:rsidRPr="000117E5">
        <w:rPr>
          <w:i w:val="0"/>
          <w:iCs w:val="0"/>
          <w:color w:val="000000" w:themeColor="text1"/>
        </w:rPr>
        <w:t xml:space="preserve">Quadro d’insieme delle </w:t>
      </w:r>
      <w:r w:rsidR="009A7C38" w:rsidRPr="000117E5">
        <w:rPr>
          <w:i w:val="0"/>
          <w:iCs w:val="0"/>
          <w:color w:val="000000" w:themeColor="text1"/>
        </w:rPr>
        <w:t>U</w:t>
      </w:r>
      <w:r w:rsidR="00D9110A" w:rsidRPr="000117E5">
        <w:rPr>
          <w:i w:val="0"/>
          <w:iCs w:val="0"/>
          <w:color w:val="000000" w:themeColor="text1"/>
        </w:rPr>
        <w:t xml:space="preserve">nità di </w:t>
      </w:r>
      <w:r w:rsidR="009A7C38" w:rsidRPr="000117E5">
        <w:rPr>
          <w:i w:val="0"/>
          <w:iCs w:val="0"/>
          <w:color w:val="000000" w:themeColor="text1"/>
        </w:rPr>
        <w:t>A</w:t>
      </w:r>
      <w:r w:rsidR="00D9110A" w:rsidRPr="000117E5">
        <w:rPr>
          <w:i w:val="0"/>
          <w:iCs w:val="0"/>
          <w:color w:val="000000" w:themeColor="text1"/>
        </w:rPr>
        <w:t>pprendimento</w:t>
      </w:r>
    </w:p>
    <w:p w14:paraId="71595910" w14:textId="77777777" w:rsidR="00D9110A" w:rsidRPr="000117E5" w:rsidRDefault="00D9110A" w:rsidP="00D9110A">
      <w:pPr>
        <w:rPr>
          <w:color w:val="000000" w:themeColor="text1"/>
          <w:sz w:val="36"/>
          <w:szCs w:val="3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5670"/>
        <w:gridCol w:w="1984"/>
      </w:tblGrid>
      <w:tr w:rsidR="009A39AD" w:rsidRPr="000117E5" w14:paraId="70207A32" w14:textId="77777777" w:rsidTr="00346BE8">
        <w:trPr>
          <w:trHeight w:val="237"/>
        </w:trPr>
        <w:tc>
          <w:tcPr>
            <w:tcW w:w="568" w:type="dxa"/>
            <w:shd w:val="clear" w:color="auto" w:fill="F2F2F2"/>
          </w:tcPr>
          <w:p w14:paraId="0BBAC06A" w14:textId="77777777" w:rsidR="009A39AD" w:rsidRPr="000117E5" w:rsidRDefault="009A39AD" w:rsidP="005A24E6">
            <w:pPr>
              <w:ind w:left="-221" w:right="-261" w:hanging="6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167450E4" w14:textId="77777777" w:rsidR="009A39AD" w:rsidRPr="000117E5" w:rsidRDefault="009A39AD" w:rsidP="005A24E6">
            <w:pPr>
              <w:ind w:left="-221" w:right="-261" w:hanging="6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N.</w:t>
            </w:r>
          </w:p>
        </w:tc>
        <w:tc>
          <w:tcPr>
            <w:tcW w:w="2410" w:type="dxa"/>
            <w:shd w:val="clear" w:color="auto" w:fill="F2F2F2"/>
          </w:tcPr>
          <w:p w14:paraId="074FFF04" w14:textId="77777777" w:rsidR="009A39AD" w:rsidRPr="000117E5" w:rsidRDefault="009A39AD" w:rsidP="005A24E6">
            <w:pPr>
              <w:ind w:right="-249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22F6FB2C" w14:textId="77777777" w:rsidR="009A39AD" w:rsidRPr="000117E5" w:rsidRDefault="008D5269" w:rsidP="00851803">
            <w:pPr>
              <w:ind w:right="-249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    </w:t>
            </w:r>
            <w:r w:rsidR="00EF683E"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</w:rPr>
              <w:t xml:space="preserve">   </w:t>
            </w:r>
            <w:r w:rsidR="009A39AD" w:rsidRPr="000117E5">
              <w:rPr>
                <w:rFonts w:ascii="Tahoma" w:hAnsi="Tahoma" w:cs="Tahoma"/>
                <w:color w:val="000000" w:themeColor="text1"/>
              </w:rPr>
              <w:t xml:space="preserve">Titolo </w:t>
            </w:r>
            <w:r w:rsidR="00851803" w:rsidRPr="000117E5">
              <w:rPr>
                <w:rFonts w:ascii="Tahoma" w:hAnsi="Tahoma" w:cs="Tahoma"/>
                <w:color w:val="000000" w:themeColor="text1"/>
              </w:rPr>
              <w:t>U</w:t>
            </w:r>
            <w:r w:rsidR="00EF683E" w:rsidRPr="000117E5">
              <w:rPr>
                <w:rFonts w:ascii="Tahoma" w:hAnsi="Tahoma" w:cs="Tahoma"/>
                <w:color w:val="000000" w:themeColor="text1"/>
              </w:rPr>
              <w:t>nità</w:t>
            </w:r>
          </w:p>
        </w:tc>
        <w:tc>
          <w:tcPr>
            <w:tcW w:w="5670" w:type="dxa"/>
            <w:shd w:val="clear" w:color="auto" w:fill="F2F2F2"/>
          </w:tcPr>
          <w:p w14:paraId="780E7BBB" w14:textId="77777777" w:rsidR="009A39AD" w:rsidRPr="000117E5" w:rsidRDefault="009A39AD" w:rsidP="00270873">
            <w:pPr>
              <w:ind w:right="-261" w:hanging="108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5EADB057" w14:textId="77777777" w:rsidR="009A39AD" w:rsidRPr="000117E5" w:rsidRDefault="009A39AD" w:rsidP="00270873">
            <w:pPr>
              <w:spacing w:after="140"/>
              <w:ind w:right="-261" w:hanging="108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Competenza</w:t>
            </w:r>
            <w:r w:rsidR="004C2B1D">
              <w:rPr>
                <w:rFonts w:ascii="Tahoma" w:hAnsi="Tahoma" w:cs="Tahoma"/>
                <w:color w:val="000000" w:themeColor="text1"/>
              </w:rPr>
              <w:t xml:space="preserve"> in uscita</w:t>
            </w:r>
          </w:p>
        </w:tc>
        <w:tc>
          <w:tcPr>
            <w:tcW w:w="1984" w:type="dxa"/>
            <w:shd w:val="clear" w:color="auto" w:fill="F2F2F2"/>
          </w:tcPr>
          <w:p w14:paraId="4852D9BD" w14:textId="77777777" w:rsidR="00346BE8" w:rsidRDefault="00DA3B89" w:rsidP="00346BE8">
            <w:pPr>
              <w:spacing w:before="120"/>
              <w:ind w:left="-108" w:right="-108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  </w:t>
            </w:r>
            <w:r w:rsidR="009A39AD"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346BE8">
              <w:rPr>
                <w:rFonts w:ascii="Tahoma" w:hAnsi="Tahoma" w:cs="Tahoma"/>
                <w:color w:val="000000" w:themeColor="text1"/>
              </w:rPr>
              <w:t xml:space="preserve">        </w:t>
            </w:r>
            <w:r w:rsidR="009A39AD" w:rsidRPr="000117E5">
              <w:rPr>
                <w:rFonts w:ascii="Tahoma" w:hAnsi="Tahoma" w:cs="Tahoma"/>
                <w:color w:val="000000" w:themeColor="text1"/>
              </w:rPr>
              <w:t xml:space="preserve">Tempi  </w:t>
            </w:r>
          </w:p>
          <w:p w14:paraId="2D780339" w14:textId="77777777" w:rsidR="009A39AD" w:rsidRPr="00346BE8" w:rsidRDefault="00346BE8" w:rsidP="00C54DB9">
            <w:pPr>
              <w:spacing w:after="120"/>
              <w:ind w:left="-108" w:right="-108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</w:t>
            </w:r>
            <w:r w:rsidR="009A39AD" w:rsidRPr="000117E5">
              <w:rPr>
                <w:rFonts w:ascii="Tahoma" w:hAnsi="Tahoma" w:cs="Tahoma"/>
                <w:color w:val="000000" w:themeColor="text1"/>
              </w:rPr>
              <w:t>(ore</w:t>
            </w:r>
            <w:r>
              <w:rPr>
                <w:rFonts w:ascii="Tahoma" w:hAnsi="Tahoma" w:cs="Tahoma"/>
                <w:color w:val="000000" w:themeColor="text1"/>
              </w:rPr>
              <w:t xml:space="preserve"> - </w:t>
            </w:r>
            <w:proofErr w:type="gramStart"/>
            <w:r>
              <w:rPr>
                <w:rFonts w:ascii="Tahoma" w:hAnsi="Tahoma" w:cs="Tahoma"/>
                <w:color w:val="000000" w:themeColor="text1"/>
              </w:rPr>
              <w:t>sett.-</w:t>
            </w:r>
            <w:proofErr w:type="gram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9A39AD" w:rsidRPr="000117E5">
              <w:rPr>
                <w:rFonts w:ascii="Tahoma" w:hAnsi="Tahoma" w:cs="Tahoma"/>
                <w:color w:val="000000" w:themeColor="text1"/>
              </w:rPr>
              <w:t>periodo)</w:t>
            </w:r>
          </w:p>
        </w:tc>
      </w:tr>
      <w:tr w:rsidR="00D856A3" w:rsidRPr="000117E5" w14:paraId="6487476A" w14:textId="77777777" w:rsidTr="006B04C8">
        <w:trPr>
          <w:trHeight w:val="1044"/>
        </w:trPr>
        <w:tc>
          <w:tcPr>
            <w:tcW w:w="568" w:type="dxa"/>
            <w:vAlign w:val="center"/>
          </w:tcPr>
          <w:p w14:paraId="28FCBDDC" w14:textId="77777777" w:rsidR="00D856A3" w:rsidRPr="006B04C8" w:rsidRDefault="00D856A3" w:rsidP="006B04C8">
            <w:pPr>
              <w:tabs>
                <w:tab w:val="left" w:pos="-110"/>
              </w:tabs>
              <w:spacing w:before="420"/>
              <w:ind w:right="-261" w:hanging="108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</w:t>
            </w:r>
            <w:r w:rsidRPr="000117E5">
              <w:rPr>
                <w:rFonts w:ascii="Tahoma" w:hAnsi="Tahoma" w:cs="Tahoma"/>
                <w:color w:val="000000" w:themeColor="text1"/>
              </w:rPr>
              <w:t>1</w:t>
            </w:r>
          </w:p>
          <w:p w14:paraId="030C77C5" w14:textId="77777777" w:rsidR="00D856A3" w:rsidRPr="000117E5" w:rsidRDefault="00D856A3" w:rsidP="006B04C8">
            <w:pPr>
              <w:tabs>
                <w:tab w:val="left" w:pos="-110"/>
              </w:tabs>
              <w:ind w:right="-261" w:hanging="108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05B61B0" w14:textId="77777777" w:rsidR="00D856A3" w:rsidRPr="000117E5" w:rsidRDefault="00D856A3" w:rsidP="006B04C8">
            <w:pPr>
              <w:tabs>
                <w:tab w:val="left" w:pos="-110"/>
              </w:tabs>
              <w:ind w:right="-261" w:hanging="108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CBF5B5C" w14:textId="77777777" w:rsidR="00D856A3" w:rsidRPr="000117E5" w:rsidRDefault="00D856A3" w:rsidP="006B04C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RIPASSO</w:t>
            </w:r>
            <w:r w:rsidR="007C766A">
              <w:rPr>
                <w:rFonts w:ascii="Tahoma" w:hAnsi="Tahoma" w:cs="Tahoma"/>
                <w:b/>
                <w:bCs/>
                <w:color w:val="000000" w:themeColor="text1"/>
              </w:rPr>
              <w:t xml:space="preserve"> E RECUPERO</w:t>
            </w:r>
          </w:p>
        </w:tc>
        <w:tc>
          <w:tcPr>
            <w:tcW w:w="5670" w:type="dxa"/>
          </w:tcPr>
          <w:p w14:paraId="7420884C" w14:textId="77777777" w:rsidR="00D856A3" w:rsidRPr="006B04C8" w:rsidRDefault="00D856A3" w:rsidP="00C426B4">
            <w:pPr>
              <w:tabs>
                <w:tab w:val="left" w:pos="2160"/>
              </w:tabs>
              <w:spacing w:before="240" w:after="12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04C8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1F19CE70" w14:textId="77777777" w:rsidR="00D856A3" w:rsidRPr="000117E5" w:rsidRDefault="00D856A3" w:rsidP="00C426B4">
            <w:pPr>
              <w:tabs>
                <w:tab w:val="left" w:pos="2160"/>
              </w:tabs>
              <w:spacing w:after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B04C8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 e svolgimento dei processi produttivi e dei servizi</w:t>
            </w:r>
          </w:p>
        </w:tc>
        <w:tc>
          <w:tcPr>
            <w:tcW w:w="1984" w:type="dxa"/>
          </w:tcPr>
          <w:p w14:paraId="3C1157DC" w14:textId="77777777" w:rsidR="00D856A3" w:rsidRPr="00DE0A25" w:rsidRDefault="00D856A3" w:rsidP="00115F57">
            <w:pPr>
              <w:ind w:left="-108" w:right="-147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0645D1B" w14:textId="77777777" w:rsidR="00D856A3" w:rsidRPr="00C426B4" w:rsidRDefault="00D856A3" w:rsidP="00115F57">
            <w:pPr>
              <w:ind w:left="-108" w:right="-147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2554818B" w14:textId="77777777" w:rsidR="00D856A3" w:rsidRDefault="00D856A3" w:rsidP="00115F57">
            <w:pPr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3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 xml:space="preserve">seconda sett. </w:t>
            </w:r>
          </w:p>
          <w:p w14:paraId="35FA75D5" w14:textId="77777777" w:rsidR="00D856A3" w:rsidRPr="00747809" w:rsidRDefault="00D856A3" w:rsidP="00115F57">
            <w:pPr>
              <w:spacing w:after="120"/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quarta sett.</w:t>
            </w:r>
          </w:p>
        </w:tc>
      </w:tr>
      <w:tr w:rsidR="00D856A3" w:rsidRPr="000117E5" w14:paraId="5B50F7ED" w14:textId="77777777" w:rsidTr="006B04C8">
        <w:trPr>
          <w:trHeight w:val="1044"/>
        </w:trPr>
        <w:tc>
          <w:tcPr>
            <w:tcW w:w="568" w:type="dxa"/>
          </w:tcPr>
          <w:p w14:paraId="34CBA1F3" w14:textId="77777777" w:rsidR="00D856A3" w:rsidRPr="000117E5" w:rsidRDefault="00D856A3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0310A519" w14:textId="77777777" w:rsidR="00D856A3" w:rsidRPr="006B04C8" w:rsidRDefault="00D856A3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309A5DF0" w14:textId="77777777" w:rsidR="00D856A3" w:rsidRPr="000117E5" w:rsidRDefault="00D856A3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14:paraId="2D12A053" w14:textId="77777777" w:rsidR="00D856A3" w:rsidRDefault="00D856A3" w:rsidP="006B04C8">
            <w:pPr>
              <w:pStyle w:val="Corpodeltesto3"/>
              <w:spacing w:before="120"/>
              <w:ind w:right="-159" w:hanging="15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DIRITTI REALI </w:t>
            </w:r>
          </w:p>
          <w:p w14:paraId="3E9D5C5B" w14:textId="77777777" w:rsidR="00D856A3" w:rsidRPr="000117E5" w:rsidRDefault="00D856A3" w:rsidP="006B04C8">
            <w:pPr>
              <w:pStyle w:val="Corpodeltesto3"/>
              <w:ind w:right="-159" w:hanging="15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 POSSESSO</w:t>
            </w:r>
          </w:p>
        </w:tc>
        <w:tc>
          <w:tcPr>
            <w:tcW w:w="5670" w:type="dxa"/>
          </w:tcPr>
          <w:p w14:paraId="35ECDE7C" w14:textId="77777777" w:rsidR="00D856A3" w:rsidRPr="000117E5" w:rsidRDefault="00D856A3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5B200334" w14:textId="77777777" w:rsidR="00D856A3" w:rsidRPr="000117E5" w:rsidRDefault="00D856A3" w:rsidP="007C216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Agire in riferimento ad un sistema di valori, coerenti con i principi della Costituzione, in base ai quali essere in grado di valutare fatti</w:t>
            </w:r>
          </w:p>
          <w:p w14:paraId="7627B8A8" w14:textId="77777777" w:rsidR="00D856A3" w:rsidRPr="000117E5" w:rsidRDefault="00D856A3" w:rsidP="009A39AD">
            <w:pPr>
              <w:spacing w:after="12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e orientare i propri comportamenti personali, sociali e professionali</w:t>
            </w:r>
          </w:p>
          <w:p w14:paraId="6CE3EBE8" w14:textId="77777777" w:rsidR="00D856A3" w:rsidRPr="000117E5" w:rsidRDefault="00D856A3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DE0C41" w14:textId="77777777" w:rsidR="00D856A3" w:rsidRDefault="00D856A3" w:rsidP="00C426B4">
            <w:pPr>
              <w:spacing w:before="260"/>
              <w:ind w:right="-147" w:hanging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6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</w:p>
          <w:p w14:paraId="278905E3" w14:textId="77777777" w:rsidR="00D856A3" w:rsidRDefault="00D856A3" w:rsidP="00115F57">
            <w:pPr>
              <w:ind w:right="-147" w:hanging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prima ott.</w:t>
            </w:r>
          </w:p>
          <w:p w14:paraId="4EB39B13" w14:textId="77777777" w:rsidR="00D856A3" w:rsidRPr="00747809" w:rsidRDefault="00D856A3" w:rsidP="00115F57">
            <w:pPr>
              <w:ind w:right="-147" w:hanging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seconda nov.</w:t>
            </w:r>
          </w:p>
        </w:tc>
      </w:tr>
      <w:tr w:rsidR="00D856A3" w:rsidRPr="000117E5" w14:paraId="7C22901D" w14:textId="77777777" w:rsidTr="006B04C8">
        <w:trPr>
          <w:trHeight w:val="1018"/>
        </w:trPr>
        <w:tc>
          <w:tcPr>
            <w:tcW w:w="568" w:type="dxa"/>
          </w:tcPr>
          <w:p w14:paraId="4C4418A3" w14:textId="77777777" w:rsidR="00D856A3" w:rsidRPr="000117E5" w:rsidRDefault="00D856A3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6B720160" w14:textId="77777777" w:rsidR="00D856A3" w:rsidRPr="000117E5" w:rsidRDefault="00D856A3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0FABA9C1" w14:textId="77777777" w:rsidR="00D856A3" w:rsidRPr="000117E5" w:rsidRDefault="00D856A3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2410" w:type="dxa"/>
            <w:vAlign w:val="center"/>
          </w:tcPr>
          <w:p w14:paraId="479BF78D" w14:textId="77777777" w:rsidR="00D856A3" w:rsidRPr="006B04C8" w:rsidRDefault="00D856A3" w:rsidP="006B04C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B04C8">
              <w:rPr>
                <w:rFonts w:ascii="Tahoma" w:hAnsi="Tahoma" w:cs="Tahoma"/>
                <w:b/>
                <w:color w:val="000000" w:themeColor="text1"/>
              </w:rPr>
              <w:t>OBBLIGAZIONI</w:t>
            </w:r>
          </w:p>
        </w:tc>
        <w:tc>
          <w:tcPr>
            <w:tcW w:w="5670" w:type="dxa"/>
          </w:tcPr>
          <w:p w14:paraId="4574BD08" w14:textId="77777777" w:rsidR="00D856A3" w:rsidRPr="000117E5" w:rsidRDefault="00D856A3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2A84A975" w14:textId="77777777" w:rsidR="00D856A3" w:rsidRPr="000117E5" w:rsidRDefault="00D856A3" w:rsidP="00C8192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Agire in riferimento ad un sistema di valori, coerenti con i principi della Costituzione, in base ai quali essere in grado di valutare fatti</w:t>
            </w:r>
          </w:p>
          <w:p w14:paraId="3E65C745" w14:textId="77777777" w:rsidR="00D856A3" w:rsidRPr="000117E5" w:rsidRDefault="00D856A3" w:rsidP="00C8192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e orientare i propri comportamenti personali, sociali e professionali</w:t>
            </w:r>
          </w:p>
          <w:p w14:paraId="619A6CC5" w14:textId="77777777" w:rsidR="00D856A3" w:rsidRPr="000117E5" w:rsidRDefault="00D856A3" w:rsidP="00C819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4" w:type="dxa"/>
          </w:tcPr>
          <w:p w14:paraId="7C4B9F13" w14:textId="77777777" w:rsidR="00D856A3" w:rsidRPr="00747809" w:rsidRDefault="006320B3" w:rsidP="006320B3">
            <w:pPr>
              <w:spacing w:before="180"/>
              <w:ind w:right="-1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D856A3">
              <w:rPr>
                <w:rFonts w:ascii="Tahoma" w:hAnsi="Tahoma" w:cs="Tahoma"/>
              </w:rPr>
              <w:t xml:space="preserve">20 </w:t>
            </w:r>
            <w:r w:rsidR="00D856A3" w:rsidRPr="00747809">
              <w:rPr>
                <w:rFonts w:ascii="Tahoma" w:hAnsi="Tahoma" w:cs="Tahoma"/>
              </w:rPr>
              <w:t>h</w:t>
            </w:r>
            <w:r w:rsidR="00D856A3">
              <w:rPr>
                <w:rFonts w:ascii="Tahoma" w:hAnsi="Tahoma" w:cs="Tahoma"/>
              </w:rPr>
              <w:t xml:space="preserve"> / 5</w:t>
            </w:r>
            <w:r w:rsidR="00D856A3" w:rsidRPr="00747809">
              <w:rPr>
                <w:rFonts w:ascii="Tahoma" w:hAnsi="Tahoma" w:cs="Tahoma"/>
              </w:rPr>
              <w:t xml:space="preserve"> sett</w:t>
            </w:r>
            <w:r w:rsidR="00D856A3">
              <w:rPr>
                <w:rFonts w:ascii="Tahoma" w:hAnsi="Tahoma" w:cs="Tahoma"/>
              </w:rPr>
              <w:t>.</w:t>
            </w:r>
            <w:r w:rsidR="00D856A3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        </w:t>
            </w:r>
            <w:r w:rsidR="00D856A3">
              <w:rPr>
                <w:rFonts w:ascii="Tahoma" w:hAnsi="Tahoma" w:cs="Tahoma"/>
              </w:rPr>
              <w:t>terza nov.</w:t>
            </w:r>
            <w:r w:rsidR="00D856A3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        </w:t>
            </w:r>
            <w:r w:rsidR="00D856A3">
              <w:rPr>
                <w:rFonts w:ascii="Tahoma" w:hAnsi="Tahoma" w:cs="Tahoma"/>
              </w:rPr>
              <w:t>terza dic.</w:t>
            </w:r>
          </w:p>
        </w:tc>
      </w:tr>
      <w:tr w:rsidR="00D856A3" w:rsidRPr="000117E5" w14:paraId="57421570" w14:textId="77777777" w:rsidTr="006B04C8">
        <w:trPr>
          <w:trHeight w:val="947"/>
        </w:trPr>
        <w:tc>
          <w:tcPr>
            <w:tcW w:w="568" w:type="dxa"/>
          </w:tcPr>
          <w:p w14:paraId="54FF9E3F" w14:textId="77777777" w:rsidR="00D856A3" w:rsidRPr="006B04C8" w:rsidRDefault="00D856A3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  <w:p w14:paraId="6D66BE83" w14:textId="77777777" w:rsidR="00D856A3" w:rsidRPr="000117E5" w:rsidRDefault="00D856A3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2410" w:type="dxa"/>
            <w:vAlign w:val="center"/>
          </w:tcPr>
          <w:p w14:paraId="19A78973" w14:textId="77777777" w:rsidR="00D856A3" w:rsidRPr="000117E5" w:rsidRDefault="00D856A3" w:rsidP="006B04C8">
            <w:pPr>
              <w:spacing w:before="240" w:after="24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ILLECITO E RESPONSABILITA’</w:t>
            </w:r>
          </w:p>
        </w:tc>
        <w:tc>
          <w:tcPr>
            <w:tcW w:w="5670" w:type="dxa"/>
          </w:tcPr>
          <w:p w14:paraId="4B50BCF2" w14:textId="77777777" w:rsidR="00D856A3" w:rsidRPr="00C426B4" w:rsidRDefault="00D856A3" w:rsidP="009A39AD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736D6448" w14:textId="77777777" w:rsidR="00D856A3" w:rsidRPr="000117E5" w:rsidRDefault="00D856A3" w:rsidP="007C216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Agire in riferimento ad un sistema di valori, coerenti con i principi della Costituzione, in base ai quali essere in grado di valutare fatti </w:t>
            </w:r>
          </w:p>
          <w:p w14:paraId="46AD0C3A" w14:textId="77777777" w:rsidR="00D856A3" w:rsidRPr="000117E5" w:rsidRDefault="00D856A3" w:rsidP="00C81926">
            <w:pPr>
              <w:spacing w:after="12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e orientare i propri comportamenti personali, sociali e professionali</w:t>
            </w:r>
          </w:p>
        </w:tc>
        <w:tc>
          <w:tcPr>
            <w:tcW w:w="1984" w:type="dxa"/>
          </w:tcPr>
          <w:p w14:paraId="77BAE076" w14:textId="77777777" w:rsidR="00D856A3" w:rsidRPr="00747809" w:rsidRDefault="00D856A3" w:rsidP="00694CBF">
            <w:pPr>
              <w:spacing w:before="180"/>
              <w:ind w:right="-1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6320B3">
              <w:rPr>
                <w:rFonts w:ascii="Tahoma" w:hAnsi="Tahoma" w:cs="Tahoma"/>
              </w:rPr>
              <w:t xml:space="preserve"> </w:t>
            </w:r>
            <w:r w:rsidR="00694CBF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</w:t>
            </w:r>
            <w:r w:rsidR="00694CB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sett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 xml:space="preserve"> </w:t>
            </w:r>
            <w:r w:rsidR="006320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seconda gen.</w:t>
            </w:r>
            <w:r>
              <w:rPr>
                <w:rFonts w:ascii="Tahoma" w:hAnsi="Tahoma" w:cs="Tahoma"/>
              </w:rPr>
              <w:br/>
              <w:t xml:space="preserve">  </w:t>
            </w:r>
            <w:r w:rsidR="006320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="00694CBF">
              <w:rPr>
                <w:rFonts w:ascii="Tahoma" w:hAnsi="Tahoma" w:cs="Tahoma"/>
              </w:rPr>
              <w:t xml:space="preserve">  prima</w:t>
            </w:r>
            <w:r>
              <w:rPr>
                <w:rFonts w:ascii="Tahoma" w:hAnsi="Tahoma" w:cs="Tahoma"/>
              </w:rPr>
              <w:t xml:space="preserve"> feb.</w:t>
            </w:r>
          </w:p>
        </w:tc>
      </w:tr>
      <w:tr w:rsidR="00D856A3" w:rsidRPr="000117E5" w14:paraId="61195F74" w14:textId="77777777" w:rsidTr="006B04C8">
        <w:trPr>
          <w:trHeight w:val="1070"/>
        </w:trPr>
        <w:tc>
          <w:tcPr>
            <w:tcW w:w="568" w:type="dxa"/>
          </w:tcPr>
          <w:p w14:paraId="1D3D4C38" w14:textId="77777777" w:rsidR="00D856A3" w:rsidRPr="006B04C8" w:rsidRDefault="00D856A3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  <w:p w14:paraId="53A1D4B6" w14:textId="77777777" w:rsidR="00D856A3" w:rsidRPr="000117E5" w:rsidRDefault="00D856A3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2410" w:type="dxa"/>
            <w:vAlign w:val="center"/>
          </w:tcPr>
          <w:p w14:paraId="026A3831" w14:textId="77777777" w:rsidR="00D856A3" w:rsidRPr="006B04C8" w:rsidRDefault="00D856A3" w:rsidP="006B04C8">
            <w:pPr>
              <w:pStyle w:val="Titolo6"/>
              <w:spacing w:before="0"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04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CONTRATTO</w:t>
            </w:r>
          </w:p>
        </w:tc>
        <w:tc>
          <w:tcPr>
            <w:tcW w:w="5670" w:type="dxa"/>
          </w:tcPr>
          <w:p w14:paraId="3FFA5CC2" w14:textId="77777777" w:rsidR="00D856A3" w:rsidRPr="00C426B4" w:rsidRDefault="00D856A3" w:rsidP="009A39AD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2C557B9" w14:textId="77777777" w:rsidR="00D856A3" w:rsidRPr="000117E5" w:rsidRDefault="00D856A3" w:rsidP="007C216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Agire in riferimento ad un sistema di valori, coerenti con i principi della Costituzione, in base ai quali essere in grado di valutare fatti</w:t>
            </w:r>
          </w:p>
          <w:p w14:paraId="67C30522" w14:textId="77777777" w:rsidR="00D856A3" w:rsidRPr="000117E5" w:rsidRDefault="00D856A3" w:rsidP="009A39AD">
            <w:pPr>
              <w:spacing w:after="12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e orientare i propri comportamenti personali, sociali e professionali</w:t>
            </w:r>
          </w:p>
          <w:p w14:paraId="3FA8DAA5" w14:textId="77777777" w:rsidR="00D856A3" w:rsidRPr="000117E5" w:rsidRDefault="00D856A3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D8CEFF" w14:textId="77777777" w:rsidR="00D856A3" w:rsidRPr="00E22EDD" w:rsidRDefault="00D856A3" w:rsidP="00115F57">
            <w:pPr>
              <w:ind w:left="-108" w:right="-147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789EB6B" w14:textId="77777777" w:rsidR="00D856A3" w:rsidRPr="00747809" w:rsidRDefault="00C426B4" w:rsidP="00694CBF">
            <w:pPr>
              <w:spacing w:before="120" w:after="120"/>
              <w:ind w:left="-108" w:right="-1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694CB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94CBF">
              <w:rPr>
                <w:rFonts w:ascii="Tahoma" w:hAnsi="Tahoma" w:cs="Tahoma"/>
              </w:rPr>
              <w:t>20</w:t>
            </w:r>
            <w:r w:rsidR="00D856A3">
              <w:rPr>
                <w:rFonts w:ascii="Tahoma" w:hAnsi="Tahoma" w:cs="Tahoma"/>
              </w:rPr>
              <w:t xml:space="preserve"> </w:t>
            </w:r>
            <w:r w:rsidR="00D856A3" w:rsidRPr="00747809">
              <w:rPr>
                <w:rFonts w:ascii="Tahoma" w:hAnsi="Tahoma" w:cs="Tahoma"/>
              </w:rPr>
              <w:t>h</w:t>
            </w:r>
            <w:r w:rsidR="00D856A3">
              <w:rPr>
                <w:rFonts w:ascii="Tahoma" w:hAnsi="Tahoma" w:cs="Tahoma"/>
              </w:rPr>
              <w:t xml:space="preserve"> / </w:t>
            </w:r>
            <w:r w:rsidR="00694CBF">
              <w:rPr>
                <w:rFonts w:ascii="Tahoma" w:hAnsi="Tahoma" w:cs="Tahoma"/>
              </w:rPr>
              <w:t>5</w:t>
            </w:r>
            <w:r w:rsidR="00D856A3" w:rsidRPr="00747809">
              <w:rPr>
                <w:rFonts w:ascii="Tahoma" w:hAnsi="Tahoma" w:cs="Tahoma"/>
              </w:rPr>
              <w:t xml:space="preserve"> sett</w:t>
            </w:r>
            <w:r w:rsidR="00D856A3">
              <w:rPr>
                <w:rFonts w:ascii="Tahoma" w:hAnsi="Tahoma" w:cs="Tahoma"/>
              </w:rPr>
              <w:t>.</w:t>
            </w:r>
            <w:r w:rsidR="00D856A3">
              <w:rPr>
                <w:rFonts w:ascii="Tahoma" w:hAnsi="Tahoma" w:cs="Tahoma"/>
              </w:rPr>
              <w:br/>
              <w:t xml:space="preserve"> </w:t>
            </w:r>
            <w:r>
              <w:rPr>
                <w:rFonts w:ascii="Tahoma" w:hAnsi="Tahoma" w:cs="Tahoma"/>
              </w:rPr>
              <w:t xml:space="preserve">      </w:t>
            </w:r>
            <w:r w:rsidR="00694CBF">
              <w:rPr>
                <w:rFonts w:ascii="Tahoma" w:hAnsi="Tahoma" w:cs="Tahoma"/>
              </w:rPr>
              <w:t>seconda</w:t>
            </w:r>
            <w:r w:rsidR="00D856A3">
              <w:rPr>
                <w:rFonts w:ascii="Tahoma" w:hAnsi="Tahoma" w:cs="Tahoma"/>
              </w:rPr>
              <w:t xml:space="preserve"> feb.</w:t>
            </w:r>
            <w:r w:rsidR="00D856A3">
              <w:rPr>
                <w:rFonts w:ascii="Tahoma" w:hAnsi="Tahoma" w:cs="Tahoma"/>
              </w:rPr>
              <w:br/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r w:rsidR="00694CB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="00694CBF">
              <w:rPr>
                <w:rFonts w:ascii="Tahoma" w:hAnsi="Tahoma" w:cs="Tahoma"/>
              </w:rPr>
              <w:t>seconda</w:t>
            </w:r>
            <w:r w:rsidR="00D856A3">
              <w:rPr>
                <w:rFonts w:ascii="Tahoma" w:hAnsi="Tahoma" w:cs="Tahoma"/>
              </w:rPr>
              <w:t xml:space="preserve"> mar.</w:t>
            </w:r>
          </w:p>
        </w:tc>
      </w:tr>
      <w:tr w:rsidR="00D856A3" w:rsidRPr="000117E5" w14:paraId="1BFD2F7F" w14:textId="77777777" w:rsidTr="006B04C8">
        <w:trPr>
          <w:trHeight w:val="1068"/>
        </w:trPr>
        <w:tc>
          <w:tcPr>
            <w:tcW w:w="568" w:type="dxa"/>
          </w:tcPr>
          <w:p w14:paraId="256FE173" w14:textId="77777777" w:rsidR="00D856A3" w:rsidRPr="006B04C8" w:rsidRDefault="00D856A3" w:rsidP="005A24E6">
            <w:pPr>
              <w:tabs>
                <w:tab w:val="left" w:pos="-110"/>
              </w:tabs>
              <w:ind w:right="-261" w:hanging="226"/>
              <w:jc w:val="center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  <w:p w14:paraId="5028B95D" w14:textId="77777777" w:rsidR="00D856A3" w:rsidRPr="000117E5" w:rsidRDefault="00D856A3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2410" w:type="dxa"/>
            <w:vAlign w:val="center"/>
          </w:tcPr>
          <w:p w14:paraId="455C14A7" w14:textId="77777777" w:rsidR="00D856A3" w:rsidRDefault="00D856A3" w:rsidP="006B04C8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DINAMICHE</w:t>
            </w:r>
          </w:p>
          <w:p w14:paraId="78912BC6" w14:textId="77777777" w:rsidR="00D856A3" w:rsidRPr="000117E5" w:rsidRDefault="00D856A3" w:rsidP="006B04C8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DEL MERCATO</w:t>
            </w:r>
          </w:p>
        </w:tc>
        <w:tc>
          <w:tcPr>
            <w:tcW w:w="5670" w:type="dxa"/>
          </w:tcPr>
          <w:p w14:paraId="7449345A" w14:textId="77777777" w:rsidR="00D856A3" w:rsidRPr="00C426B4" w:rsidRDefault="00D856A3" w:rsidP="009A39AD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376A506A" w14:textId="77777777" w:rsidR="00D856A3" w:rsidRPr="000117E5" w:rsidRDefault="00D856A3" w:rsidP="002C2C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Comprendere e utilizzare i principali concetti relativi all'economia, all'organizzazione, allo svolgimento dei processi produttivi </w:t>
            </w:r>
          </w:p>
          <w:p w14:paraId="049BC5C2" w14:textId="77777777" w:rsidR="00D856A3" w:rsidRPr="000117E5" w:rsidRDefault="00D856A3" w:rsidP="009A39AD">
            <w:pPr>
              <w:spacing w:after="12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e dei servizi</w:t>
            </w:r>
          </w:p>
        </w:tc>
        <w:tc>
          <w:tcPr>
            <w:tcW w:w="1984" w:type="dxa"/>
          </w:tcPr>
          <w:p w14:paraId="66FE4F62" w14:textId="77777777" w:rsidR="00D856A3" w:rsidRDefault="00D856A3" w:rsidP="006320B3">
            <w:pPr>
              <w:spacing w:before="180"/>
              <w:ind w:left="-108" w:right="-147"/>
              <w:jc w:val="center"/>
              <w:rPr>
                <w:rFonts w:ascii="Tahoma" w:hAnsi="Tahoma" w:cs="Tahoma"/>
              </w:rPr>
            </w:pPr>
            <w:r w:rsidRPr="00183F2C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0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5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</w:p>
          <w:p w14:paraId="45384D60" w14:textId="77777777" w:rsidR="00D856A3" w:rsidRPr="001E2E2B" w:rsidRDefault="00694CBF" w:rsidP="00694CBF">
            <w:pPr>
              <w:spacing w:after="120"/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terza</w:t>
            </w:r>
            <w:r w:rsidR="00D856A3">
              <w:rPr>
                <w:rFonts w:ascii="Tahoma" w:hAnsi="Tahoma" w:cs="Tahoma"/>
              </w:rPr>
              <w:t xml:space="preserve"> mar.</w:t>
            </w:r>
            <w:r w:rsidR="00D856A3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quarta apr</w:t>
            </w:r>
            <w:r w:rsidR="00D856A3">
              <w:rPr>
                <w:rFonts w:ascii="Tahoma" w:hAnsi="Tahoma" w:cs="Tahoma"/>
              </w:rPr>
              <w:t>.</w:t>
            </w:r>
          </w:p>
        </w:tc>
      </w:tr>
      <w:tr w:rsidR="00D856A3" w:rsidRPr="000117E5" w14:paraId="14AAD78A" w14:textId="77777777" w:rsidTr="006B04C8">
        <w:trPr>
          <w:trHeight w:val="890"/>
        </w:trPr>
        <w:tc>
          <w:tcPr>
            <w:tcW w:w="568" w:type="dxa"/>
          </w:tcPr>
          <w:p w14:paraId="5B13E9E3" w14:textId="77777777" w:rsidR="00D856A3" w:rsidRPr="006B04C8" w:rsidRDefault="00D856A3" w:rsidP="005A24E6">
            <w:pPr>
              <w:tabs>
                <w:tab w:val="left" w:pos="-110"/>
              </w:tabs>
              <w:ind w:right="-261" w:hanging="226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14:paraId="26007FA2" w14:textId="77777777" w:rsidR="00D856A3" w:rsidRPr="000117E5" w:rsidRDefault="00D856A3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2410" w:type="dxa"/>
            <w:vAlign w:val="center"/>
          </w:tcPr>
          <w:p w14:paraId="7C2D3F57" w14:textId="77777777" w:rsidR="00D856A3" w:rsidRDefault="00D856A3" w:rsidP="006B04C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B04C8">
              <w:rPr>
                <w:rFonts w:ascii="Tahoma" w:hAnsi="Tahoma" w:cs="Tahoma"/>
                <w:b/>
                <w:bCs/>
                <w:color w:val="000000" w:themeColor="text1"/>
              </w:rPr>
              <w:t>DINAMICHE</w:t>
            </w:r>
          </w:p>
          <w:p w14:paraId="6EE3F679" w14:textId="77777777" w:rsidR="00D856A3" w:rsidRPr="006B04C8" w:rsidRDefault="00D856A3" w:rsidP="006B04C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DELLA MONETA</w:t>
            </w:r>
          </w:p>
        </w:tc>
        <w:tc>
          <w:tcPr>
            <w:tcW w:w="5670" w:type="dxa"/>
          </w:tcPr>
          <w:p w14:paraId="3A736230" w14:textId="77777777" w:rsidR="00D856A3" w:rsidRPr="00C426B4" w:rsidRDefault="00D856A3" w:rsidP="005A24E6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778AAA5E" w14:textId="77777777" w:rsidR="00D856A3" w:rsidRPr="000117E5" w:rsidRDefault="00D856A3" w:rsidP="002C2C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Comprendere e utilizzare i principali concetti relativi all'economia, all'organizzazione, allo svolgimento dei processi produttivi </w:t>
            </w:r>
          </w:p>
          <w:p w14:paraId="1DB6DDAC" w14:textId="77777777" w:rsidR="00D856A3" w:rsidRPr="000117E5" w:rsidRDefault="00D856A3" w:rsidP="00C81926">
            <w:pPr>
              <w:spacing w:after="12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117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e dei servizi</w:t>
            </w:r>
          </w:p>
        </w:tc>
        <w:tc>
          <w:tcPr>
            <w:tcW w:w="1984" w:type="dxa"/>
          </w:tcPr>
          <w:p w14:paraId="0B62DD57" w14:textId="77777777" w:rsidR="00D856A3" w:rsidRDefault="00694CBF" w:rsidP="006320B3">
            <w:pPr>
              <w:spacing w:before="180"/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D856A3">
              <w:rPr>
                <w:rFonts w:ascii="Tahoma" w:hAnsi="Tahoma" w:cs="Tahoma"/>
              </w:rPr>
              <w:t xml:space="preserve"> </w:t>
            </w:r>
            <w:r w:rsidR="00D856A3" w:rsidRPr="00747809">
              <w:rPr>
                <w:rFonts w:ascii="Tahoma" w:hAnsi="Tahoma" w:cs="Tahoma"/>
              </w:rPr>
              <w:t>h</w:t>
            </w:r>
            <w:r w:rsidR="00D856A3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5</w:t>
            </w:r>
            <w:r w:rsidR="00D856A3" w:rsidRPr="00747809">
              <w:rPr>
                <w:rFonts w:ascii="Tahoma" w:hAnsi="Tahoma" w:cs="Tahoma"/>
              </w:rPr>
              <w:t xml:space="preserve"> sett</w:t>
            </w:r>
            <w:r w:rsidR="00D856A3">
              <w:rPr>
                <w:rFonts w:ascii="Tahoma" w:hAnsi="Tahoma" w:cs="Tahoma"/>
              </w:rPr>
              <w:t>.</w:t>
            </w:r>
            <w:r w:rsidR="00D856A3">
              <w:rPr>
                <w:rFonts w:ascii="Tahoma" w:hAnsi="Tahoma" w:cs="Tahoma"/>
              </w:rPr>
              <w:br/>
              <w:t xml:space="preserve"> </w:t>
            </w:r>
            <w:r>
              <w:rPr>
                <w:rFonts w:ascii="Tahoma" w:hAnsi="Tahoma" w:cs="Tahoma"/>
              </w:rPr>
              <w:t>prima</w:t>
            </w:r>
            <w:r w:rsidR="00D856A3">
              <w:rPr>
                <w:rFonts w:ascii="Tahoma" w:hAnsi="Tahoma" w:cs="Tahoma"/>
              </w:rPr>
              <w:t xml:space="preserve"> mag.</w:t>
            </w:r>
          </w:p>
          <w:p w14:paraId="6AD1FB84" w14:textId="77777777" w:rsidR="00D856A3" w:rsidRPr="001E2E2B" w:rsidRDefault="00D856A3" w:rsidP="006320B3">
            <w:pPr>
              <w:spacing w:after="180"/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prima giu.</w:t>
            </w:r>
          </w:p>
        </w:tc>
      </w:tr>
    </w:tbl>
    <w:p w14:paraId="791B81DA" w14:textId="77777777" w:rsidR="00E85F9C" w:rsidRPr="000117E5" w:rsidRDefault="00E85F9C" w:rsidP="00E85F9C">
      <w:pPr>
        <w:rPr>
          <w:color w:val="000000" w:themeColor="text1"/>
          <w:sz w:val="48"/>
          <w:szCs w:val="48"/>
        </w:rPr>
      </w:pPr>
    </w:p>
    <w:p w14:paraId="2F51754B" w14:textId="77777777" w:rsidR="00E85F9C" w:rsidRPr="000117E5" w:rsidRDefault="00E85F9C" w:rsidP="00E85F9C">
      <w:pPr>
        <w:rPr>
          <w:rFonts w:ascii="Tahoma" w:hAnsi="Tahoma" w:cs="Tahoma"/>
          <w:color w:val="000000" w:themeColor="text1"/>
          <w:sz w:val="2"/>
          <w:szCs w:val="2"/>
        </w:rPr>
      </w:pPr>
    </w:p>
    <w:p w14:paraId="630D83B4" w14:textId="77777777" w:rsidR="00E85F9C" w:rsidRPr="000117E5" w:rsidRDefault="00C54DB9" w:rsidP="00E85F9C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 w:rsidR="00B879DE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^AC           Prof. </w:t>
      </w:r>
      <w:r w:rsidR="00E3008F">
        <w:rPr>
          <w:rFonts w:ascii="Tahoma" w:hAnsi="Tahoma" w:cs="Tahoma"/>
          <w:b/>
          <w:sz w:val="24"/>
          <w:szCs w:val="24"/>
        </w:rPr>
        <w:t>Agresti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1</w:t>
      </w:r>
    </w:p>
    <w:p w14:paraId="188278D8" w14:textId="77777777"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14:paraId="09797E4C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062B1E3" w14:textId="77777777"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454F2CE1" w14:textId="77777777" w:rsidR="00E85F9C" w:rsidRPr="000117E5" w:rsidRDefault="00B879DE" w:rsidP="003C59BA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Ripasso</w:t>
            </w:r>
            <w:r w:rsidR="007C766A">
              <w:rPr>
                <w:rFonts w:ascii="Tahoma" w:hAnsi="Tahoma" w:cs="Tahoma"/>
                <w:b/>
                <w:color w:val="000000" w:themeColor="text1"/>
              </w:rPr>
              <w:t xml:space="preserve"> e recupero</w:t>
            </w:r>
          </w:p>
        </w:tc>
      </w:tr>
      <w:tr w:rsidR="00E85F9C" w:rsidRPr="000117E5" w14:paraId="58DBD140" w14:textId="77777777" w:rsidTr="00CF3DBC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4EED2D3" w14:textId="77777777"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291A9862" w14:textId="77777777"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C54B620" w14:textId="77777777" w:rsidR="00E85F9C" w:rsidRPr="000117E5" w:rsidRDefault="00CF3DBC" w:rsidP="00D30410">
            <w:pPr>
              <w:pStyle w:val="Default"/>
              <w:spacing w:before="240" w:after="240" w:line="23" w:lineRule="atLeast"/>
              <w:ind w:left="175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Ripresa di una parte dei contenuti relativi alla programmazione della classe precedente, e somministrazione verifica di recupero per gli studenti con P.A.I.</w:t>
            </w:r>
          </w:p>
        </w:tc>
      </w:tr>
      <w:tr w:rsidR="00E85F9C" w:rsidRPr="000117E5" w14:paraId="30AADFF3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3F7662F" w14:textId="77777777"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517DC0F" w14:textId="77777777" w:rsidR="00B879DE" w:rsidRPr="00B879DE" w:rsidRDefault="00B879DE" w:rsidP="00D30410">
            <w:pPr>
              <w:spacing w:before="240" w:after="120" w:line="23" w:lineRule="atLeast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B879DE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3F621420" w14:textId="77777777" w:rsidR="00E85F9C" w:rsidRPr="00B879DE" w:rsidRDefault="00B879DE" w:rsidP="00D30410">
            <w:pPr>
              <w:pStyle w:val="Default"/>
              <w:spacing w:after="240" w:line="23" w:lineRule="atLeast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79DE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 e svolgimento dei processi produttivi e dei servizi</w:t>
            </w:r>
          </w:p>
        </w:tc>
      </w:tr>
      <w:tr w:rsidR="00E85F9C" w:rsidRPr="000117E5" w14:paraId="2E21F92D" w14:textId="77777777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65E3C54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083D2E32" w14:textId="77777777" w:rsidR="00E85F9C" w:rsidRPr="000117E5" w:rsidRDefault="0035014C" w:rsidP="00D30410">
            <w:pPr>
              <w:spacing w:before="240" w:after="240" w:line="23" w:lineRule="atLeast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Le relazioni giuridicamente rilevanti e le situazioni giuridiche soggettive – La capacità delle persone fisiche – La protezione degli incapaci – Gli enti collettivi – La sede della persona e la sua fine</w:t>
            </w:r>
          </w:p>
        </w:tc>
      </w:tr>
      <w:tr w:rsidR="00E85F9C" w:rsidRPr="000117E5" w14:paraId="59BC3140" w14:textId="77777777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860F1FC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6A304B0D" w14:textId="77777777" w:rsidR="00E85F9C" w:rsidRPr="000117E5" w:rsidRDefault="00B879DE" w:rsidP="00BF2C3A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Diritto/Economia</w:t>
            </w:r>
          </w:p>
        </w:tc>
      </w:tr>
      <w:tr w:rsidR="00E85F9C" w:rsidRPr="000117E5" w14:paraId="42838B68" w14:textId="77777777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23BA43EF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3BCCFFF1" w14:textId="77AA36B0" w:rsidR="00E85F9C" w:rsidRPr="000117E5" w:rsidRDefault="00E85F9C" w:rsidP="00B879DE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879DE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sull’articolazione dei contenuti </w:t>
            </w:r>
            <w:r w:rsidR="00940A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chiave. </w:t>
            </w:r>
          </w:p>
        </w:tc>
      </w:tr>
      <w:tr w:rsidR="00E85F9C" w:rsidRPr="000117E5" w14:paraId="5AA70E4B" w14:textId="77777777" w:rsidTr="00BF2C3A">
        <w:trPr>
          <w:trHeight w:val="736"/>
        </w:trPr>
        <w:tc>
          <w:tcPr>
            <w:tcW w:w="2802" w:type="dxa"/>
            <w:shd w:val="clear" w:color="auto" w:fill="DCDCDC"/>
            <w:vAlign w:val="center"/>
          </w:tcPr>
          <w:p w14:paraId="4B87D9DD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35BDDF42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502AB700" w14:textId="77777777" w:rsidR="00401E03" w:rsidRPr="000117E5" w:rsidRDefault="00401E03" w:rsidP="00401E03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11BB548B" w14:textId="77777777" w:rsidR="00E85F9C" w:rsidRPr="000117E5" w:rsidRDefault="00401E03" w:rsidP="00401E03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14:paraId="0D43B5C1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5DC3D1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7D219AFC" w14:textId="77777777" w:rsidR="00E85F9C" w:rsidRPr="000117E5" w:rsidRDefault="00401E03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E85F9C" w:rsidRPr="000117E5" w14:paraId="3A043264" w14:textId="77777777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79A0587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176FE07F" w14:textId="77777777" w:rsidR="00E85F9C" w:rsidRPr="000117E5" w:rsidRDefault="00E85F9C" w:rsidP="00B879DE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879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12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h.</w:t>
            </w:r>
          </w:p>
        </w:tc>
      </w:tr>
      <w:tr w:rsidR="00E85F9C" w:rsidRPr="000117E5" w14:paraId="36DAAB4F" w14:textId="77777777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4E0E0064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A31E2E9" w14:textId="77777777" w:rsidR="00E85F9C" w:rsidRPr="000117E5" w:rsidRDefault="00E85F9C" w:rsidP="00401E03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401E0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Libro di testo + schede e schemi forniti dal docente + L.I.M.</w:t>
            </w:r>
          </w:p>
        </w:tc>
      </w:tr>
      <w:tr w:rsidR="00E85F9C" w:rsidRPr="000117E5" w14:paraId="49DE79AF" w14:textId="77777777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7DEAC50B" w14:textId="77777777" w:rsidR="00E85F9C" w:rsidRPr="000117E5" w:rsidRDefault="00E85F9C" w:rsidP="00401E03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329644E9" w14:textId="77777777" w:rsidR="00E85F9C" w:rsidRPr="000117E5" w:rsidRDefault="00401E03" w:rsidP="00401E03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</w:t>
            </w:r>
          </w:p>
        </w:tc>
      </w:tr>
    </w:tbl>
    <w:p w14:paraId="76EEFCA5" w14:textId="77777777" w:rsidR="00E85F9C" w:rsidRPr="000117E5" w:rsidRDefault="00E85F9C" w:rsidP="00E85F9C">
      <w:pPr>
        <w:rPr>
          <w:rFonts w:ascii="Tahoma" w:hAnsi="Tahoma" w:cs="Tahoma"/>
          <w:color w:val="000000" w:themeColor="text1"/>
        </w:rPr>
      </w:pPr>
    </w:p>
    <w:p w14:paraId="495F507C" w14:textId="77777777" w:rsidR="00E85F9C" w:rsidRPr="000117E5" w:rsidRDefault="00E85F9C" w:rsidP="00E85F9C">
      <w:pPr>
        <w:rPr>
          <w:color w:val="000000" w:themeColor="text1"/>
        </w:rPr>
      </w:pPr>
    </w:p>
    <w:p w14:paraId="689F7957" w14:textId="77777777" w:rsidR="00E85F9C" w:rsidRPr="000117E5" w:rsidRDefault="00E85F9C" w:rsidP="00E85F9C">
      <w:pPr>
        <w:rPr>
          <w:color w:val="000000" w:themeColor="text1"/>
        </w:rPr>
      </w:pPr>
    </w:p>
    <w:p w14:paraId="48FEE5B5" w14:textId="77777777" w:rsidR="00E85F9C" w:rsidRPr="000117E5" w:rsidRDefault="00E85F9C" w:rsidP="00E85F9C">
      <w:pPr>
        <w:rPr>
          <w:color w:val="000000" w:themeColor="text1"/>
          <w:sz w:val="16"/>
          <w:szCs w:val="16"/>
        </w:rPr>
      </w:pPr>
    </w:p>
    <w:p w14:paraId="75BF2831" w14:textId="77777777" w:rsidR="00BF2C3A" w:rsidRPr="0035014C" w:rsidRDefault="00BF2C3A" w:rsidP="00401E03">
      <w:pPr>
        <w:spacing w:before="480"/>
        <w:rPr>
          <w:rFonts w:ascii="Tahoma" w:hAnsi="Tahoma" w:cs="Tahoma"/>
          <w:b/>
          <w:color w:val="000000" w:themeColor="text1"/>
          <w:sz w:val="48"/>
          <w:szCs w:val="48"/>
        </w:rPr>
      </w:pPr>
    </w:p>
    <w:p w14:paraId="4175DF07" w14:textId="77777777" w:rsidR="00E85F9C" w:rsidRPr="000117E5" w:rsidRDefault="00C54DB9" w:rsidP="00BF2C3A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 w:rsidR="00401E03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^AC           Prof. </w:t>
      </w:r>
      <w:r w:rsidR="00E3008F">
        <w:rPr>
          <w:rFonts w:ascii="Tahoma" w:hAnsi="Tahoma" w:cs="Tahoma"/>
          <w:b/>
          <w:sz w:val="24"/>
          <w:szCs w:val="24"/>
        </w:rPr>
        <w:t>Agresti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2</w:t>
      </w:r>
    </w:p>
    <w:p w14:paraId="61F9F9DD" w14:textId="77777777"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14:paraId="47BE471F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DF389D2" w14:textId="77777777"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12FB24C5" w14:textId="77777777" w:rsidR="00E85F9C" w:rsidRPr="000117E5" w:rsidRDefault="00401E03" w:rsidP="00565A79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Diritti reali e possesso</w:t>
            </w:r>
          </w:p>
        </w:tc>
      </w:tr>
      <w:tr w:rsidR="00E85F9C" w:rsidRPr="000117E5" w14:paraId="66EE2B87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9BB5AE2" w14:textId="77777777"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539A7C26" w14:textId="77777777"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689994CB" w14:textId="77777777" w:rsidR="00E85F9C" w:rsidRPr="000117E5" w:rsidRDefault="006C1656" w:rsidP="00D30410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E’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esperienza comune trovarsi nella disponibilità di beni di cui avvalersi per trarne utilità. Ma quali regole disciplinano la titolarità e le forme di esercizio delle prerogative su di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essi ?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Quali differenze fra le facoltà e gli obblighi che implicano le posizioni giuridiche che si possono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configurare ?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14:paraId="36E29651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A08B694" w14:textId="77777777"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1B51321F" w14:textId="77777777" w:rsidR="004F0234" w:rsidRDefault="00A97E35" w:rsidP="00D30410">
            <w:pPr>
              <w:spacing w:before="240" w:after="12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14FC8763" w14:textId="77777777" w:rsidR="00692A92" w:rsidRPr="00692A92" w:rsidRDefault="00692A92" w:rsidP="00D30410">
            <w:pPr>
              <w:spacing w:before="120" w:after="24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14:paraId="39EFC626" w14:textId="77777777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DAD617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F81DDDC" w14:textId="77777777" w:rsidR="003C59BA" w:rsidRDefault="003C59BA" w:rsidP="00D30410">
            <w:pPr>
              <w:spacing w:before="240" w:line="276" w:lineRule="auto"/>
              <w:ind w:left="176" w:righ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Cose, beni e diritti reali – Il diritto di proprietà e i suoi limiti – </w:t>
            </w:r>
          </w:p>
          <w:p w14:paraId="64293EE0" w14:textId="77777777" w:rsidR="003C59BA" w:rsidRDefault="003C59BA" w:rsidP="00D30410">
            <w:pPr>
              <w:spacing w:line="276" w:lineRule="auto"/>
              <w:ind w:left="176" w:righ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modi di acquisto e tutela della proprietà – I diritti reali su cosa altrui – </w:t>
            </w:r>
          </w:p>
          <w:p w14:paraId="1D5DFE41" w14:textId="77777777" w:rsidR="00E85F9C" w:rsidRPr="000117E5" w:rsidRDefault="003C59BA" w:rsidP="00D30410">
            <w:pPr>
              <w:spacing w:after="240" w:line="276" w:lineRule="auto"/>
              <w:ind w:left="176" w:right="1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Le situazioni possessorie</w:t>
            </w:r>
          </w:p>
        </w:tc>
      </w:tr>
      <w:tr w:rsidR="00E85F9C" w:rsidRPr="000117E5" w14:paraId="51C5BFCE" w14:textId="77777777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E918509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6FA96CF4" w14:textId="77777777" w:rsidR="00E85F9C" w:rsidRPr="000117E5" w:rsidRDefault="00E85F9C" w:rsidP="00BF2C3A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Diritto/Economia </w:t>
            </w:r>
          </w:p>
        </w:tc>
      </w:tr>
      <w:tr w:rsidR="00E85F9C" w:rsidRPr="000117E5" w14:paraId="1D82E26E" w14:textId="77777777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2A5C22B8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BACC15D" w14:textId="77777777"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F2C3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14:paraId="5B4A545E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135610A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37D8969F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0B173160" w14:textId="77777777"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13CDDAA9" w14:textId="77777777"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14:paraId="29428A5F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D938538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2F6AA4D7" w14:textId="77777777"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E85F9C" w:rsidRPr="000117E5" w14:paraId="16E23EC9" w14:textId="77777777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78C3362D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74024A1D" w14:textId="77777777" w:rsidR="00E85F9C" w:rsidRPr="000117E5" w:rsidRDefault="00E85F9C" w:rsidP="00401E03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F2C3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01E0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  <w:r w:rsidR="00BF2C3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E85F9C" w:rsidRPr="000117E5" w14:paraId="6CA25E21" w14:textId="77777777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08F6F6D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19B26A3D" w14:textId="77777777"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14:paraId="6FE7D7FB" w14:textId="77777777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2C0217A1" w14:textId="77777777" w:rsidR="00E85F9C" w:rsidRPr="000117E5" w:rsidRDefault="00E85F9C" w:rsidP="00F13E25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6751527A" w14:textId="77777777" w:rsidR="00E85F9C" w:rsidRPr="000117E5" w:rsidRDefault="00E85F9C" w:rsidP="00BF2C3A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14:paraId="35D60E1A" w14:textId="77777777" w:rsidR="00E85F9C" w:rsidRPr="000117E5" w:rsidRDefault="00E85F9C" w:rsidP="00393176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</w:t>
            </w:r>
            <w:r w:rsidR="00393176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sommativa </w:t>
            </w:r>
          </w:p>
        </w:tc>
      </w:tr>
    </w:tbl>
    <w:p w14:paraId="2C559E8A" w14:textId="77777777" w:rsidR="00BF2C3A" w:rsidRPr="00D30410" w:rsidRDefault="00BF2C3A" w:rsidP="00692A92">
      <w:pPr>
        <w:rPr>
          <w:rFonts w:ascii="Tahoma" w:hAnsi="Tahoma" w:cs="Tahoma"/>
          <w:b/>
          <w:color w:val="000000" w:themeColor="text1"/>
          <w:sz w:val="48"/>
          <w:szCs w:val="48"/>
        </w:rPr>
      </w:pPr>
    </w:p>
    <w:p w14:paraId="6BAFCC67" w14:textId="77777777" w:rsidR="00E85F9C" w:rsidRPr="000117E5" w:rsidRDefault="00C54DB9" w:rsidP="00BF2C3A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 w:rsidR="00401E03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^AC           Prof. </w:t>
      </w:r>
      <w:r w:rsidR="00E3008F">
        <w:rPr>
          <w:rFonts w:ascii="Tahoma" w:hAnsi="Tahoma" w:cs="Tahoma"/>
          <w:b/>
          <w:sz w:val="24"/>
          <w:szCs w:val="24"/>
        </w:rPr>
        <w:t>Agresti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3</w:t>
      </w:r>
    </w:p>
    <w:p w14:paraId="52417511" w14:textId="77777777"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14:paraId="2A68B475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434EB83" w14:textId="77777777"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6D3BCE5D" w14:textId="77777777" w:rsidR="00E85F9C" w:rsidRPr="000117E5" w:rsidRDefault="00401E03" w:rsidP="00565A79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Obbligazioni</w:t>
            </w:r>
          </w:p>
        </w:tc>
      </w:tr>
      <w:tr w:rsidR="00E85F9C" w:rsidRPr="000117E5" w14:paraId="51EE311B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DDFAAEC" w14:textId="77777777"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58ACDEF9" w14:textId="77777777"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AF2DBFB" w14:textId="77777777" w:rsidR="00E85F9C" w:rsidRPr="000117E5" w:rsidRDefault="00EE1834" w:rsidP="00D30410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 soggetti possono impegnarsi reciprocamente, o essere impegnati dalla legge, a determinate prestazioni a favore </w:t>
            </w:r>
            <w:r w:rsidR="00466C3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specifiche controparti abilitate ad esigerle. Quali sono gli elementi che connotano un diritto di credito, da dove può sorgere, e come si può soddisfarlo o </w:t>
            </w:r>
            <w:proofErr w:type="gramStart"/>
            <w:r w:rsidR="00466C33">
              <w:rPr>
                <w:rFonts w:ascii="Tahoma" w:hAnsi="Tahoma" w:cs="Tahoma"/>
                <w:color w:val="000000" w:themeColor="text1"/>
                <w:sz w:val="20"/>
                <w:szCs w:val="20"/>
              </w:rPr>
              <w:t>estinguerlo ?</w:t>
            </w:r>
            <w:proofErr w:type="gramEnd"/>
            <w:r w:rsidR="00466C3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14:paraId="05B0012E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9DEBBA4" w14:textId="77777777"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0D14C75" w14:textId="77777777" w:rsidR="00E85F9C" w:rsidRDefault="00E85F9C" w:rsidP="00D30410">
            <w:pPr>
              <w:spacing w:before="240" w:after="12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686F0216" w14:textId="77777777" w:rsidR="00692A92" w:rsidRPr="00692A92" w:rsidRDefault="00692A92" w:rsidP="00D30410">
            <w:pPr>
              <w:spacing w:before="120" w:after="24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  <w:color w:val="000000" w:themeColor="text1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14:paraId="6AAF1DDE" w14:textId="77777777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4C29E680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E7C9D74" w14:textId="77777777" w:rsidR="003C59BA" w:rsidRDefault="003C59BA" w:rsidP="00D30410">
            <w:pPr>
              <w:spacing w:before="240" w:line="276" w:lineRule="auto"/>
              <w:ind w:left="176" w:righ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L’obbligazione e il diritto di </w:t>
            </w:r>
            <w:proofErr w:type="gramStart"/>
            <w:r>
              <w:rPr>
                <w:rFonts w:ascii="Tahoma" w:hAnsi="Tahoma" w:cs="Tahoma"/>
              </w:rPr>
              <w:t>credito  –</w:t>
            </w:r>
            <w:proofErr w:type="gramEnd"/>
            <w:r>
              <w:rPr>
                <w:rFonts w:ascii="Tahoma" w:hAnsi="Tahoma" w:cs="Tahoma"/>
              </w:rPr>
              <w:t xml:space="preserve">  Le fonti dell’obbligazione  –  Vari tipi di obbligazione – Le modificazioni soggettive – L’adempimento – </w:t>
            </w:r>
          </w:p>
          <w:p w14:paraId="0DB16CFF" w14:textId="77777777" w:rsidR="00E85F9C" w:rsidRPr="000117E5" w:rsidRDefault="003C59BA" w:rsidP="00D30410">
            <w:pPr>
              <w:spacing w:after="240" w:line="276" w:lineRule="auto"/>
              <w:ind w:left="176" w:right="17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I mezzi estintivi dell’obbligazione diversi dall’adempimento  </w:t>
            </w:r>
          </w:p>
        </w:tc>
      </w:tr>
      <w:tr w:rsidR="00E85F9C" w:rsidRPr="000117E5" w14:paraId="1C7C2BDD" w14:textId="77777777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5B19C66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6DE62AD" w14:textId="77777777" w:rsidR="00E85F9C" w:rsidRPr="000117E5" w:rsidRDefault="00E85F9C" w:rsidP="00BF2C3A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Diritto/Economia </w:t>
            </w:r>
          </w:p>
        </w:tc>
      </w:tr>
      <w:tr w:rsidR="00E85F9C" w:rsidRPr="000117E5" w14:paraId="6C0BC016" w14:textId="77777777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2AB8CC8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6A44CA24" w14:textId="77777777"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14:paraId="25CBDC0D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9D4F33F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1984770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09D80C49" w14:textId="77777777"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405C08D6" w14:textId="77777777"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14:paraId="24F32C6D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8C59E31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70526B81" w14:textId="77777777"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E85F9C" w:rsidRPr="000117E5" w14:paraId="637BFD24" w14:textId="77777777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1FFC0F1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3DCAA3F" w14:textId="77777777" w:rsidR="00E85F9C" w:rsidRPr="000117E5" w:rsidRDefault="00E85F9C" w:rsidP="00401E03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401E0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14:paraId="38D7A10F" w14:textId="77777777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26AB2825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F2FD3A9" w14:textId="77777777"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14:paraId="754E1EA8" w14:textId="77777777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34A8BCC" w14:textId="77777777" w:rsidR="00E85F9C" w:rsidRPr="000117E5" w:rsidRDefault="00E85F9C" w:rsidP="00F13E25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1DE1F8AA" w14:textId="77777777" w:rsidR="00E85F9C" w:rsidRPr="000117E5" w:rsidRDefault="00E85F9C" w:rsidP="00BF2C3A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14:paraId="010D4649" w14:textId="77777777" w:rsidR="00E85F9C" w:rsidRPr="000117E5" w:rsidRDefault="00E85F9C" w:rsidP="0092703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</w:t>
            </w:r>
            <w:r w:rsidR="00393176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92703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sommativa</w:t>
            </w:r>
          </w:p>
        </w:tc>
      </w:tr>
    </w:tbl>
    <w:p w14:paraId="50FAFF74" w14:textId="77777777" w:rsidR="00336338" w:rsidRPr="00D30410" w:rsidRDefault="00336338" w:rsidP="00E85F9C">
      <w:pPr>
        <w:rPr>
          <w:color w:val="000000" w:themeColor="text1"/>
          <w:sz w:val="48"/>
          <w:szCs w:val="48"/>
        </w:rPr>
      </w:pPr>
    </w:p>
    <w:p w14:paraId="4826E439" w14:textId="77777777" w:rsidR="00E85F9C" w:rsidRPr="000117E5" w:rsidRDefault="00E85F9C" w:rsidP="00E85F9C">
      <w:pPr>
        <w:rPr>
          <w:rFonts w:ascii="Tahoma" w:hAnsi="Tahoma" w:cs="Tahoma"/>
          <w:color w:val="000000" w:themeColor="text1"/>
          <w:sz w:val="2"/>
          <w:szCs w:val="2"/>
        </w:rPr>
      </w:pPr>
    </w:p>
    <w:p w14:paraId="170E4BCE" w14:textId="77777777" w:rsidR="00E85F9C" w:rsidRPr="000117E5" w:rsidRDefault="00C54DB9" w:rsidP="0033633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 w:rsidR="00401E03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^AC           Prof. </w:t>
      </w:r>
      <w:r w:rsidR="00E3008F">
        <w:rPr>
          <w:rFonts w:ascii="Tahoma" w:hAnsi="Tahoma" w:cs="Tahoma"/>
          <w:b/>
          <w:sz w:val="24"/>
          <w:szCs w:val="24"/>
        </w:rPr>
        <w:t>Agresti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4</w:t>
      </w:r>
    </w:p>
    <w:p w14:paraId="1A7EE34C" w14:textId="77777777"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14:paraId="4AA902D4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0E29CB3" w14:textId="77777777"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60A23A72" w14:textId="77777777" w:rsidR="00E85F9C" w:rsidRPr="000117E5" w:rsidRDefault="00401E03" w:rsidP="00565A79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Illecito e responsabilità</w:t>
            </w:r>
          </w:p>
        </w:tc>
      </w:tr>
      <w:tr w:rsidR="00E85F9C" w:rsidRPr="000117E5" w14:paraId="7FA12696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0DE4992" w14:textId="77777777"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7AB9359C" w14:textId="77777777"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2E4A9E21" w14:textId="77777777" w:rsidR="00E85F9C" w:rsidRPr="000117E5" w:rsidRDefault="00840E9B" w:rsidP="00D30410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Certi comportamenti arrecano un pregiudizio, alla collettività o ai soggetti di cui ledono gli interessi tutelati dalla legge, per cui sono previste delle sanzioni a carico di chi ne </w:t>
            </w:r>
            <w:r w:rsidR="0049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è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responsabile.</w:t>
            </w:r>
            <w:r w:rsidR="0049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Quali i presupposti e le forme de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 </w:t>
            </w:r>
            <w:r w:rsidR="0049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vari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tipi di </w:t>
            </w:r>
            <w:r w:rsidR="0049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sanzione, e le conseguenze che toccano a chi ne è </w:t>
            </w:r>
            <w:proofErr w:type="gramStart"/>
            <w:r w:rsidR="0049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colpito ?</w:t>
            </w:r>
            <w:proofErr w:type="gramEnd"/>
            <w:r w:rsidR="0049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14:paraId="503C176D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4523716" w14:textId="77777777"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11824BA" w14:textId="77777777" w:rsidR="00E85F9C" w:rsidRDefault="00A97E35" w:rsidP="00D30410">
            <w:pPr>
              <w:spacing w:before="240" w:after="12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5645D653" w14:textId="77777777" w:rsidR="00692A92" w:rsidRPr="000117E5" w:rsidRDefault="00692A92" w:rsidP="00D30410">
            <w:pPr>
              <w:spacing w:before="120" w:after="240" w:line="276" w:lineRule="auto"/>
              <w:ind w:left="176" w:right="312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14:paraId="735A5D54" w14:textId="77777777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C5B924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50088EC8" w14:textId="77777777" w:rsidR="00E85F9C" w:rsidRPr="000117E5" w:rsidRDefault="0035014C" w:rsidP="00D30410">
            <w:pPr>
              <w:spacing w:before="240" w:after="240" w:line="276" w:lineRule="auto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Illecito penale e illecito civile – Illecito civile contrattuale – Il risarcimento del danno – Le garanzie patrimoniali – L’illecito civile extracontrattuale</w:t>
            </w:r>
          </w:p>
        </w:tc>
      </w:tr>
      <w:tr w:rsidR="00E85F9C" w:rsidRPr="000117E5" w14:paraId="61D9AFD0" w14:textId="77777777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CBB5513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69BBB9F4" w14:textId="77777777" w:rsidR="00E85F9C" w:rsidRPr="000117E5" w:rsidRDefault="00E85F9C" w:rsidP="00BF2C3A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Diritto/Economia </w:t>
            </w:r>
          </w:p>
        </w:tc>
      </w:tr>
      <w:tr w:rsidR="00E85F9C" w:rsidRPr="000117E5" w14:paraId="4962BD48" w14:textId="77777777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773AA729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02BBF9D" w14:textId="77777777" w:rsidR="00E85F9C" w:rsidRPr="000117E5" w:rsidRDefault="00E85F9C" w:rsidP="00370A8C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370A8C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14:paraId="6306155F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C04456D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7AE8515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3D867D35" w14:textId="77777777"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6B7E300B" w14:textId="77777777"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14:paraId="12651085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7B6ED59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6606151E" w14:textId="77777777"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E85F9C" w:rsidRPr="000117E5" w14:paraId="32A801EF" w14:textId="77777777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A377204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4C1DEA08" w14:textId="77777777" w:rsidR="00E85F9C" w:rsidRPr="000117E5" w:rsidRDefault="00E85F9C" w:rsidP="00694CBF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694C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E85F9C" w:rsidRPr="000117E5" w14:paraId="066E2AD0" w14:textId="77777777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725EFD2C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1236889" w14:textId="77777777"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14:paraId="3E8F80F6" w14:textId="77777777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B6D1546" w14:textId="77777777" w:rsidR="00E85F9C" w:rsidRPr="000117E5" w:rsidRDefault="00E85F9C" w:rsidP="00F13E25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32D6029C" w14:textId="77777777" w:rsidR="00E85F9C" w:rsidRPr="000117E5" w:rsidRDefault="00E85F9C" w:rsidP="00BF2C3A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14:paraId="572EEEE4" w14:textId="77777777" w:rsidR="00E85F9C" w:rsidRPr="000117E5" w:rsidRDefault="00E85F9C" w:rsidP="0092703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</w:t>
            </w:r>
            <w:r w:rsidR="0092703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sommativa </w:t>
            </w:r>
          </w:p>
        </w:tc>
      </w:tr>
    </w:tbl>
    <w:p w14:paraId="225338EF" w14:textId="77777777" w:rsidR="00336338" w:rsidRPr="00D30410" w:rsidRDefault="00336338" w:rsidP="00F13E25">
      <w:pPr>
        <w:rPr>
          <w:rFonts w:ascii="Tahoma" w:hAnsi="Tahoma" w:cs="Tahoma"/>
          <w:b/>
          <w:color w:val="000000" w:themeColor="text1"/>
          <w:sz w:val="48"/>
          <w:szCs w:val="48"/>
        </w:rPr>
      </w:pPr>
    </w:p>
    <w:p w14:paraId="6DBBDAF3" w14:textId="77777777" w:rsidR="00E85F9C" w:rsidRPr="000117E5" w:rsidRDefault="00C54DB9" w:rsidP="00BA726C">
      <w:pPr>
        <w:ind w:right="14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</w:t>
      </w:r>
      <w:r w:rsidR="00401E03">
        <w:rPr>
          <w:rFonts w:ascii="Tahoma" w:hAnsi="Tahoma" w:cs="Tahoma"/>
          <w:b/>
          <w:sz w:val="24"/>
          <w:szCs w:val="24"/>
        </w:rPr>
        <w:t>TTO – ECONOMIA          Classe 3</w:t>
      </w:r>
      <w:r>
        <w:rPr>
          <w:rFonts w:ascii="Tahoma" w:hAnsi="Tahoma" w:cs="Tahoma"/>
          <w:b/>
          <w:sz w:val="24"/>
          <w:szCs w:val="24"/>
        </w:rPr>
        <w:t xml:space="preserve">^AC           Prof. </w:t>
      </w:r>
      <w:r w:rsidR="00E3008F">
        <w:rPr>
          <w:rFonts w:ascii="Tahoma" w:hAnsi="Tahoma" w:cs="Tahoma"/>
          <w:b/>
          <w:sz w:val="24"/>
          <w:szCs w:val="24"/>
        </w:rPr>
        <w:t>Agresti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5</w:t>
      </w:r>
    </w:p>
    <w:p w14:paraId="5ACB89F9" w14:textId="77777777"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14:paraId="3D26FFEB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D78EC4C" w14:textId="77777777"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330E0D75" w14:textId="77777777" w:rsidR="00E85F9C" w:rsidRPr="000117E5" w:rsidRDefault="00401E03" w:rsidP="00565A79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Contratto</w:t>
            </w:r>
          </w:p>
        </w:tc>
      </w:tr>
      <w:tr w:rsidR="00E85F9C" w:rsidRPr="000117E5" w14:paraId="264E207E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C34BFFA" w14:textId="77777777"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2EB598FC" w14:textId="77777777"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7BADA1C" w14:textId="77777777" w:rsidR="00E85F9C" w:rsidRPr="000117E5" w:rsidRDefault="00321E2E" w:rsidP="00F1718B">
            <w:pPr>
              <w:pStyle w:val="Default"/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La vita quotidiana crea ogni giorno rapporti a contenuto patrimoniali che </w:t>
            </w:r>
            <w:r w:rsidR="0016109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creiamo o a cui aderiamo per perseguire i nostri obiettivi con beni o servizi che ci forniscono gli altri. Come nascono, quali requisiti debbono verificare e che effetti possono produrre questi impegni che ci </w:t>
            </w:r>
            <w:proofErr w:type="gramStart"/>
            <w:r w:rsidR="00161096">
              <w:rPr>
                <w:rFonts w:ascii="Tahoma" w:hAnsi="Tahoma" w:cs="Tahoma"/>
                <w:color w:val="000000" w:themeColor="text1"/>
                <w:sz w:val="20"/>
                <w:szCs w:val="20"/>
              </w:rPr>
              <w:t>vincolano ?</w:t>
            </w:r>
            <w:proofErr w:type="gramEnd"/>
            <w:r w:rsidR="0016109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E85F9C" w:rsidRPr="000117E5" w14:paraId="377CACC3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E413DB8" w14:textId="77777777"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7E97B4F" w14:textId="77777777" w:rsidR="00E85F9C" w:rsidRDefault="00A97E35" w:rsidP="00F1718B">
            <w:pPr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632C59C4" w14:textId="77777777" w:rsidR="00692A92" w:rsidRPr="000117E5" w:rsidRDefault="00692A92" w:rsidP="00F1718B">
            <w:pPr>
              <w:spacing w:before="12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692A92">
              <w:rPr>
                <w:rFonts w:ascii="Tahoma" w:hAnsi="Tahoma" w:cs="Tahoma"/>
              </w:rPr>
              <w:t>Saper valutare fatti e orientare i propri comportamenti in situazioni sociali e professionali strutturate che possono richiedere un adattamento del proprio operato nel rispetto di regole condivise</w:t>
            </w:r>
          </w:p>
        </w:tc>
      </w:tr>
      <w:tr w:rsidR="00E85F9C" w:rsidRPr="000117E5" w14:paraId="76A39FF7" w14:textId="77777777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44FC98A5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2978C9AF" w14:textId="77777777" w:rsidR="003C59BA" w:rsidRDefault="0035014C" w:rsidP="00F1718B">
            <w:pPr>
              <w:spacing w:before="180" w:line="276" w:lineRule="auto"/>
              <w:ind w:left="176" w:right="170"/>
              <w:jc w:val="both"/>
              <w:rPr>
                <w:rFonts w:ascii="Tahoma" w:hAnsi="Tahoma" w:cs="Tahoma"/>
              </w:rPr>
            </w:pPr>
            <w:r w:rsidRPr="0035014C">
              <w:rPr>
                <w:rFonts w:ascii="Tahoma" w:hAnsi="Tahoma" w:cs="Tahoma"/>
              </w:rPr>
              <w:t xml:space="preserve">L’autonomia contrattuale – L’accordo e la conclusione del contratto – Causa, oggetto e forma del contratto – Gli elementi accidentali del contratto – Gli effetti del contratto – La nullità del contratto – </w:t>
            </w:r>
          </w:p>
          <w:p w14:paraId="19DE0CF4" w14:textId="77777777" w:rsidR="00E85F9C" w:rsidRPr="0035014C" w:rsidRDefault="0035014C" w:rsidP="00F1718B">
            <w:pPr>
              <w:spacing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35014C">
              <w:rPr>
                <w:rFonts w:ascii="Tahoma" w:hAnsi="Tahoma" w:cs="Tahoma"/>
              </w:rPr>
              <w:t xml:space="preserve">L’annullabilità del </w:t>
            </w:r>
            <w:proofErr w:type="gramStart"/>
            <w:r w:rsidRPr="0035014C">
              <w:rPr>
                <w:rFonts w:ascii="Tahoma" w:hAnsi="Tahoma" w:cs="Tahoma"/>
              </w:rPr>
              <w:t>contratto :</w:t>
            </w:r>
            <w:proofErr w:type="gramEnd"/>
            <w:r w:rsidRPr="0035014C">
              <w:rPr>
                <w:rFonts w:ascii="Tahoma" w:hAnsi="Tahoma" w:cs="Tahoma"/>
              </w:rPr>
              <w:t xml:space="preserve"> i vizi della volontà – La rescissione del contratto – La risoluzione del contratto</w:t>
            </w:r>
          </w:p>
        </w:tc>
      </w:tr>
      <w:tr w:rsidR="00E85F9C" w:rsidRPr="000117E5" w14:paraId="56982BDB" w14:textId="77777777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7E3CB0D3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795896A5" w14:textId="77777777" w:rsidR="00E85F9C" w:rsidRPr="000117E5" w:rsidRDefault="00E85F9C" w:rsidP="00F1718B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Diritto/Economia</w:t>
            </w:r>
            <w:r w:rsidR="00694CBF">
              <w:rPr>
                <w:rFonts w:ascii="Tahoma" w:hAnsi="Tahoma" w:cs="Tahoma"/>
                <w:color w:val="000000" w:themeColor="text1"/>
              </w:rPr>
              <w:t xml:space="preserve"> + Economia aziendale</w:t>
            </w:r>
            <w:r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14:paraId="46E544F6" w14:textId="77777777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26D74A66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C4DFCBA" w14:textId="77777777" w:rsidR="00E85F9C" w:rsidRPr="000117E5" w:rsidRDefault="00E85F9C" w:rsidP="00BA726C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A726C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14:paraId="028EC1C7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4935F97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04C715FA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4A2BD6F" w14:textId="77777777"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524A2C35" w14:textId="77777777"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14:paraId="3D1FB7AD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9AC9E93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2E4C387C" w14:textId="77777777"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E85F9C" w:rsidRPr="000117E5" w14:paraId="4EC2DCDF" w14:textId="77777777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04D63E65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A24544D" w14:textId="77777777" w:rsidR="00E85F9C" w:rsidRPr="000117E5" w:rsidRDefault="00E85F9C" w:rsidP="00694CBF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694C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="00694CBF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4CBF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h. </w:t>
            </w:r>
            <w:r w:rsidR="00694C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proofErr w:type="gramEnd"/>
            <w:r w:rsidR="00694CBF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94CBF" w:rsidRPr="00370A8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h. Diritto/Economia + 8 h. Economia aziendale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14:paraId="14008510" w14:textId="77777777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24A03B1E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3208BB27" w14:textId="77777777"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14:paraId="5E85C2C5" w14:textId="77777777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72FD6BA2" w14:textId="77777777" w:rsidR="00E85F9C" w:rsidRPr="000117E5" w:rsidRDefault="00E85F9C" w:rsidP="00F1718B">
            <w:pPr>
              <w:pStyle w:val="Default"/>
              <w:spacing w:before="18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7F172839" w14:textId="77777777" w:rsidR="00927037" w:rsidRPr="000117E5" w:rsidRDefault="00E85F9C" w:rsidP="0092703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927037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="00927037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="00927037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</w:t>
            </w:r>
            <w:r w:rsidR="009270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una</w:t>
            </w:r>
            <w:r w:rsidR="00927037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 w:rsidR="009270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  <w:r w:rsidR="00927037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66F1502" w14:textId="77777777" w:rsidR="00E85F9C" w:rsidRPr="000117E5" w:rsidRDefault="00927037" w:rsidP="0092703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sommativa,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risultati certificati dai docenti delle Discipline</w:t>
            </w:r>
          </w:p>
        </w:tc>
      </w:tr>
    </w:tbl>
    <w:p w14:paraId="4C8DDFA0" w14:textId="77777777" w:rsidR="00370A8C" w:rsidRPr="00D44A85" w:rsidRDefault="00370A8C" w:rsidP="00F13E25">
      <w:pPr>
        <w:rPr>
          <w:rFonts w:ascii="Tahoma" w:hAnsi="Tahoma" w:cs="Tahoma"/>
          <w:b/>
          <w:color w:val="000000" w:themeColor="text1"/>
          <w:sz w:val="48"/>
          <w:szCs w:val="48"/>
        </w:rPr>
      </w:pPr>
    </w:p>
    <w:p w14:paraId="79C8D1B7" w14:textId="77777777" w:rsidR="00E85F9C" w:rsidRPr="000117E5" w:rsidRDefault="00C54DB9" w:rsidP="00336338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 w:rsidR="00401E03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^AC           Prof. </w:t>
      </w:r>
      <w:r w:rsidR="00E3008F">
        <w:rPr>
          <w:rFonts w:ascii="Tahoma" w:hAnsi="Tahoma" w:cs="Tahoma"/>
          <w:b/>
          <w:sz w:val="24"/>
          <w:szCs w:val="24"/>
        </w:rPr>
        <w:t>Agresti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6</w:t>
      </w:r>
    </w:p>
    <w:p w14:paraId="28225C75" w14:textId="77777777"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14:paraId="0E2E4B86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941BB76" w14:textId="77777777"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79C1783A" w14:textId="77777777" w:rsidR="00E85F9C" w:rsidRPr="000117E5" w:rsidRDefault="00401E03" w:rsidP="00565A79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Dinamiche del mercato</w:t>
            </w:r>
          </w:p>
        </w:tc>
      </w:tr>
      <w:tr w:rsidR="00E85F9C" w:rsidRPr="000117E5" w14:paraId="797ED81E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114104D" w14:textId="77777777"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19C20B6E" w14:textId="77777777"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443D29F1" w14:textId="77777777" w:rsidR="00E85F9C" w:rsidRPr="000117E5" w:rsidRDefault="00F966D5" w:rsidP="00F1718B">
            <w:pPr>
              <w:pStyle w:val="Default"/>
              <w:spacing w:before="240" w:after="240" w:line="276" w:lineRule="auto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Viviamo in una società in cui la produzione e la distribuzione dei beni sono perlopiù gestite dalla libera iniziativa dei soggetti privati, che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interagiscono  perseguendo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al meglio i loro interessi : quali fattori spingono e influiscono sui loro comportamenti, e quali meccanismi condizionano gli scambi ?</w:t>
            </w:r>
          </w:p>
        </w:tc>
      </w:tr>
      <w:tr w:rsidR="00E85F9C" w:rsidRPr="000117E5" w14:paraId="6C46ADDD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235E160" w14:textId="77777777" w:rsidR="00E85F9C" w:rsidRPr="000117E5" w:rsidRDefault="00E85F9C" w:rsidP="00150822">
            <w:pPr>
              <w:pStyle w:val="Default"/>
              <w:spacing w:before="240"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813D7B3" w14:textId="77777777" w:rsidR="00692A92" w:rsidRPr="00692A92" w:rsidRDefault="00E85F9C" w:rsidP="00F1718B">
            <w:pPr>
              <w:pStyle w:val="Default"/>
              <w:tabs>
                <w:tab w:val="left" w:pos="7121"/>
              </w:tabs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</w:tc>
      </w:tr>
      <w:tr w:rsidR="00E85F9C" w:rsidRPr="000117E5" w14:paraId="2D8D29A9" w14:textId="77777777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E88EE32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1626D832" w14:textId="77777777" w:rsidR="003C59BA" w:rsidRDefault="0035014C" w:rsidP="00F1718B">
            <w:pPr>
              <w:spacing w:before="240" w:line="276" w:lineRule="auto"/>
              <w:ind w:left="1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L’attività economica e il mercato – La domanda e l’offerta nel mercato – </w:t>
            </w:r>
          </w:p>
          <w:p w14:paraId="6B40BC85" w14:textId="77777777" w:rsidR="00E85F9C" w:rsidRPr="000117E5" w:rsidRDefault="0035014C" w:rsidP="00F1718B">
            <w:pPr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Il mercato di concorrenza </w:t>
            </w:r>
            <w:proofErr w:type="gramStart"/>
            <w:r>
              <w:rPr>
                <w:rFonts w:ascii="Tahoma" w:hAnsi="Tahoma" w:cs="Tahoma"/>
              </w:rPr>
              <w:t>perfetta  –</w:t>
            </w:r>
            <w:proofErr w:type="gramEnd"/>
            <w:r>
              <w:rPr>
                <w:rFonts w:ascii="Tahoma" w:hAnsi="Tahoma" w:cs="Tahoma"/>
              </w:rPr>
              <w:t xml:space="preserve">  Il monopolio assoluto  –  Le forme intermedie di mercato</w:t>
            </w:r>
          </w:p>
        </w:tc>
      </w:tr>
      <w:tr w:rsidR="00E85F9C" w:rsidRPr="000117E5" w14:paraId="7DC09E5A" w14:textId="77777777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B840F3D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34495EA5" w14:textId="77777777" w:rsidR="00E85F9C" w:rsidRPr="000117E5" w:rsidRDefault="00E85F9C" w:rsidP="00370A8C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Diritto/Economia </w:t>
            </w:r>
            <w:proofErr w:type="gramStart"/>
            <w:r w:rsidR="00370A8C">
              <w:rPr>
                <w:rFonts w:ascii="Tahoma" w:hAnsi="Tahoma" w:cs="Tahoma"/>
                <w:color w:val="000000" w:themeColor="text1"/>
              </w:rPr>
              <w:t>+  Economia</w:t>
            </w:r>
            <w:proofErr w:type="gramEnd"/>
            <w:r w:rsidR="00370A8C">
              <w:rPr>
                <w:rFonts w:ascii="Tahoma" w:hAnsi="Tahoma" w:cs="Tahoma"/>
                <w:color w:val="000000" w:themeColor="text1"/>
              </w:rPr>
              <w:t xml:space="preserve"> aziendale </w:t>
            </w:r>
          </w:p>
        </w:tc>
      </w:tr>
      <w:tr w:rsidR="00E85F9C" w:rsidRPr="000117E5" w14:paraId="24D2724C" w14:textId="77777777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187EEA9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36DBAEEC" w14:textId="77777777"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14:paraId="1AB7D15A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87789ED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5CF32B67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7D4F43E" w14:textId="77777777"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3FAAE8F5" w14:textId="77777777"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14:paraId="0D65E38C" w14:textId="77777777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8E73513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78EBE966" w14:textId="77777777"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E85F9C" w:rsidRPr="000117E5" w14:paraId="5C13A5E4" w14:textId="77777777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18D71E25" w14:textId="77777777" w:rsidR="00E85F9C" w:rsidRPr="000117E5" w:rsidRDefault="00E85F9C" w:rsidP="00F13E25">
            <w:pPr>
              <w:pStyle w:val="Default"/>
              <w:spacing w:before="240" w:after="240"/>
              <w:ind w:right="3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0FAC3255" w14:textId="77777777" w:rsidR="00E85F9C" w:rsidRPr="000117E5" w:rsidRDefault="00E85F9C" w:rsidP="00BA726C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401E0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h. </w:t>
            </w:r>
            <w:r w:rsidR="00370A8C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370A8C" w:rsidRPr="00370A8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h. Diritto/Economia + 8 h. Economia aziendale</w:t>
            </w:r>
          </w:p>
        </w:tc>
      </w:tr>
      <w:tr w:rsidR="00E85F9C" w:rsidRPr="000117E5" w14:paraId="6C0F96AD" w14:textId="77777777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78D012D0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616EA07C" w14:textId="77777777"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14:paraId="3F499D2E" w14:textId="77777777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2D145EB0" w14:textId="77777777" w:rsidR="00E85F9C" w:rsidRPr="000117E5" w:rsidRDefault="00E85F9C" w:rsidP="00F13E25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018158E3" w14:textId="77777777" w:rsidR="00927037" w:rsidRPr="000117E5" w:rsidRDefault="00927037" w:rsidP="0092703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A3BB2DD" w14:textId="77777777" w:rsidR="00927037" w:rsidRPr="000117E5" w:rsidRDefault="00927037" w:rsidP="00927037">
            <w:pPr>
              <w:pStyle w:val="Default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sommativa,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risultati certificati dai docenti delle Discipline</w:t>
            </w:r>
          </w:p>
        </w:tc>
      </w:tr>
    </w:tbl>
    <w:p w14:paraId="061FCB4D" w14:textId="77777777" w:rsidR="00E85F9C" w:rsidRPr="000117E5" w:rsidRDefault="00E85F9C" w:rsidP="00E85F9C">
      <w:pPr>
        <w:rPr>
          <w:rFonts w:ascii="Tahoma" w:hAnsi="Tahoma" w:cs="Tahoma"/>
          <w:color w:val="000000" w:themeColor="text1"/>
        </w:rPr>
      </w:pPr>
    </w:p>
    <w:p w14:paraId="0CC6F76F" w14:textId="77777777" w:rsidR="003E37E0" w:rsidRPr="000117E5" w:rsidRDefault="003E37E0" w:rsidP="003E37E0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80F021D" w14:textId="77777777" w:rsidR="00E85F9C" w:rsidRPr="000117E5" w:rsidRDefault="00E85F9C" w:rsidP="003E37E0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02D0F37F" w14:textId="77777777" w:rsidR="00E85F9C" w:rsidRPr="000117E5" w:rsidRDefault="00E85F9C" w:rsidP="003E37E0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51A0443" w14:textId="77777777" w:rsidR="00E85F9C" w:rsidRPr="000117E5" w:rsidRDefault="00E85F9C" w:rsidP="003E37E0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72224FDD" w14:textId="77777777" w:rsidR="00692A92" w:rsidRDefault="00692A92" w:rsidP="003668DA">
      <w:pPr>
        <w:rPr>
          <w:color w:val="000000" w:themeColor="text1"/>
          <w:sz w:val="2"/>
          <w:szCs w:val="2"/>
        </w:rPr>
      </w:pPr>
    </w:p>
    <w:p w14:paraId="295EB3BE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31224D93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0C06DA2C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7DEC6E52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725143A9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329D9E9C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63DA9605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53BA255E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2738620A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3915D9C6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165046FE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20C02B62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074D0F6B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325533EB" w14:textId="77777777" w:rsidR="00927037" w:rsidRDefault="00927037" w:rsidP="003668DA">
      <w:pPr>
        <w:rPr>
          <w:color w:val="000000" w:themeColor="text1"/>
          <w:sz w:val="2"/>
          <w:szCs w:val="2"/>
        </w:rPr>
      </w:pPr>
    </w:p>
    <w:p w14:paraId="09B5931E" w14:textId="77777777" w:rsidR="00927037" w:rsidRPr="00927037" w:rsidRDefault="00927037" w:rsidP="003668DA">
      <w:pPr>
        <w:rPr>
          <w:rFonts w:ascii="Tahoma" w:hAnsi="Tahoma" w:cs="Tahoma"/>
          <w:color w:val="000000" w:themeColor="text1"/>
          <w:sz w:val="48"/>
          <w:szCs w:val="48"/>
        </w:rPr>
      </w:pPr>
    </w:p>
    <w:p w14:paraId="15D9AA16" w14:textId="77777777" w:rsidR="00E85F9C" w:rsidRPr="000117E5" w:rsidRDefault="00C54DB9" w:rsidP="003668DA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Classe </w:t>
      </w:r>
      <w:r w:rsidR="00401E03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^AC           Prof. </w:t>
      </w:r>
      <w:r w:rsidR="00E3008F">
        <w:rPr>
          <w:rFonts w:ascii="Tahoma" w:hAnsi="Tahoma" w:cs="Tahoma"/>
          <w:b/>
          <w:sz w:val="24"/>
          <w:szCs w:val="24"/>
        </w:rPr>
        <w:t>Agresti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7</w:t>
      </w:r>
    </w:p>
    <w:p w14:paraId="5A5ECCB5" w14:textId="77777777" w:rsidR="00E85F9C" w:rsidRPr="00401E03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14:paraId="25CBC15D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1E016DF" w14:textId="77777777" w:rsidR="00E85F9C" w:rsidRPr="000117E5" w:rsidRDefault="00E85F9C" w:rsidP="00124520">
            <w:pPr>
              <w:pStyle w:val="Default"/>
              <w:spacing w:before="180" w:after="180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</w:t>
            </w:r>
            <w:proofErr w:type="spell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0CDA17B2" w14:textId="77777777" w:rsidR="00E85F9C" w:rsidRPr="000117E5" w:rsidRDefault="00401E03" w:rsidP="00565A79">
            <w:pPr>
              <w:pStyle w:val="Default"/>
              <w:spacing w:before="180" w:after="18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Dinamiche della moneta</w:t>
            </w:r>
          </w:p>
        </w:tc>
      </w:tr>
      <w:tr w:rsidR="00E85F9C" w:rsidRPr="000117E5" w14:paraId="227CD82D" w14:textId="77777777" w:rsidTr="00034CE6">
        <w:trPr>
          <w:trHeight w:val="1090"/>
        </w:trPr>
        <w:tc>
          <w:tcPr>
            <w:tcW w:w="2802" w:type="dxa"/>
            <w:shd w:val="clear" w:color="auto" w:fill="DCDCDC"/>
            <w:vAlign w:val="center"/>
          </w:tcPr>
          <w:p w14:paraId="14C5D203" w14:textId="77777777"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14:paraId="04168164" w14:textId="77777777"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6E6E8F50" w14:textId="77777777" w:rsidR="00E85F9C" w:rsidRPr="000117E5" w:rsidRDefault="003D4CEE" w:rsidP="00F1718B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La movimentazione dei soldi è indispensabile per le transazioni della vita quotidiana. Quali le caratteristiche delle diverse forme di moneta che si utilizzano, le funzioni e le principali operazioni delle banche, le cause e gli effetti dell’inflazione che intacca il potere di acquisto del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denaro ?</w:t>
            </w:r>
            <w:proofErr w:type="gramEnd"/>
          </w:p>
        </w:tc>
      </w:tr>
      <w:tr w:rsidR="00E85F9C" w:rsidRPr="000117E5" w14:paraId="292B88B0" w14:textId="77777777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A7E0BFE" w14:textId="77777777" w:rsidR="00E85F9C" w:rsidRPr="000117E5" w:rsidRDefault="00E85F9C" w:rsidP="00150822">
            <w:pPr>
              <w:pStyle w:val="Default"/>
              <w:spacing w:before="240"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09EDA5A" w14:textId="77777777" w:rsidR="00692A92" w:rsidRPr="00266B25" w:rsidRDefault="00BA726C" w:rsidP="00F1718B">
            <w:pPr>
              <w:autoSpaceDE w:val="0"/>
              <w:autoSpaceDN w:val="0"/>
              <w:adjustRightInd w:val="0"/>
              <w:spacing w:before="240" w:after="240" w:line="23" w:lineRule="atLeast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 xml:space="preserve">Comprendere e utilizzare i principali concetti relativi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</w:rPr>
              <w:t xml:space="preserve">all'economia, </w:t>
            </w:r>
            <w:r>
              <w:rPr>
                <w:rFonts w:ascii="Tahoma" w:hAnsi="Tahoma" w:cs="Tahoma"/>
                <w:color w:val="000000" w:themeColor="text1"/>
              </w:rPr>
              <w:t xml:space="preserve">  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</w:rPr>
              <w:t>all'organizzazione, allo svolgimento dei processi produttivi e dei servizi</w:t>
            </w:r>
          </w:p>
        </w:tc>
      </w:tr>
      <w:tr w:rsidR="00E85F9C" w:rsidRPr="000117E5" w14:paraId="22358EAF" w14:textId="77777777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06278130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3493B939" w14:textId="77777777" w:rsidR="00E85F9C" w:rsidRPr="000117E5" w:rsidRDefault="0035014C" w:rsidP="00F1718B">
            <w:pPr>
              <w:spacing w:before="240" w:after="240" w:line="23" w:lineRule="atLeast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L’evoluzione dei mezzi di pagamento – Tipi </w:t>
            </w:r>
            <w:proofErr w:type="gramStart"/>
            <w:r>
              <w:rPr>
                <w:rFonts w:ascii="Tahoma" w:hAnsi="Tahoma" w:cs="Tahoma"/>
              </w:rPr>
              <w:t>di  moneta</w:t>
            </w:r>
            <w:proofErr w:type="gramEnd"/>
            <w:r>
              <w:rPr>
                <w:rFonts w:ascii="Tahoma" w:hAnsi="Tahoma" w:cs="Tahoma"/>
              </w:rPr>
              <w:t xml:space="preserve"> – L’offerta di moneta – La domanda di moneta – Il valore della moneta – I mercati della moneta – L’inflazione</w:t>
            </w:r>
          </w:p>
        </w:tc>
      </w:tr>
      <w:tr w:rsidR="00E85F9C" w:rsidRPr="000117E5" w14:paraId="21592DF0" w14:textId="77777777" w:rsidTr="00034CE6">
        <w:trPr>
          <w:trHeight w:val="579"/>
        </w:trPr>
        <w:tc>
          <w:tcPr>
            <w:tcW w:w="2802" w:type="dxa"/>
            <w:shd w:val="clear" w:color="auto" w:fill="DCDCDC"/>
            <w:vAlign w:val="center"/>
          </w:tcPr>
          <w:p w14:paraId="7BAF9448" w14:textId="77777777" w:rsidR="00E85F9C" w:rsidRPr="000117E5" w:rsidRDefault="00E85F9C" w:rsidP="00034CE6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19D87DA7" w14:textId="77777777" w:rsidR="00E85F9C" w:rsidRPr="000117E5" w:rsidRDefault="00E85F9C" w:rsidP="00BA726C">
            <w:pPr>
              <w:spacing w:before="180" w:after="180"/>
              <w:ind w:left="176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Diritto/Economia</w:t>
            </w:r>
            <w:r w:rsidR="007D6044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14:paraId="2ECBF099" w14:textId="77777777" w:rsidTr="00034CE6">
        <w:trPr>
          <w:trHeight w:val="461"/>
        </w:trPr>
        <w:tc>
          <w:tcPr>
            <w:tcW w:w="2802" w:type="dxa"/>
            <w:shd w:val="clear" w:color="auto" w:fill="DCDCDC"/>
            <w:vAlign w:val="center"/>
          </w:tcPr>
          <w:p w14:paraId="7544017D" w14:textId="77777777" w:rsidR="00E85F9C" w:rsidRPr="000117E5" w:rsidRDefault="00E85F9C" w:rsidP="00124520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4CFA062E" w14:textId="77777777" w:rsidR="00E85F9C" w:rsidRPr="000117E5" w:rsidRDefault="00E85F9C" w:rsidP="00BA726C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A726C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14:paraId="4C459C7D" w14:textId="77777777" w:rsidTr="00FF4BE0">
        <w:trPr>
          <w:trHeight w:val="688"/>
        </w:trPr>
        <w:tc>
          <w:tcPr>
            <w:tcW w:w="2802" w:type="dxa"/>
            <w:shd w:val="clear" w:color="auto" w:fill="DCDCDC"/>
            <w:vAlign w:val="center"/>
          </w:tcPr>
          <w:p w14:paraId="60D9E7E9" w14:textId="77777777" w:rsidR="00E85F9C" w:rsidRPr="000117E5" w:rsidRDefault="00E85F9C" w:rsidP="00034CE6">
            <w:pPr>
              <w:pStyle w:val="Default"/>
              <w:spacing w:before="18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14:paraId="22A2B6AE" w14:textId="77777777" w:rsidR="00E85F9C" w:rsidRPr="000117E5" w:rsidRDefault="00E85F9C" w:rsidP="00034CE6">
            <w:pPr>
              <w:pStyle w:val="Default"/>
              <w:spacing w:after="18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5746ED4D" w14:textId="77777777" w:rsidR="00E85F9C" w:rsidRPr="000117E5" w:rsidRDefault="00E85F9C" w:rsidP="00FF4BE0">
            <w:pPr>
              <w:pStyle w:val="Default"/>
              <w:spacing w:before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rielaborazione personale a casa</w:t>
            </w:r>
          </w:p>
          <w:p w14:paraId="570A96BC" w14:textId="77777777" w:rsidR="00E85F9C" w:rsidRPr="000117E5" w:rsidRDefault="00E85F9C" w:rsidP="00FF4BE0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14:paraId="5F7EFA2E" w14:textId="77777777" w:rsidTr="00FF4BE0">
        <w:trPr>
          <w:trHeight w:val="837"/>
        </w:trPr>
        <w:tc>
          <w:tcPr>
            <w:tcW w:w="2802" w:type="dxa"/>
            <w:shd w:val="clear" w:color="auto" w:fill="DCDCDC"/>
            <w:vAlign w:val="center"/>
          </w:tcPr>
          <w:p w14:paraId="25913A5C" w14:textId="77777777"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4F7891D2" w14:textId="77777777" w:rsidR="00E85F9C" w:rsidRPr="000117E5" w:rsidRDefault="00E85F9C" w:rsidP="00BA726C">
            <w:pPr>
              <w:pStyle w:val="Default"/>
              <w:spacing w:before="120" w:after="120"/>
              <w:ind w:left="176" w:right="16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partecipata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predisposizione e consegna di schede e mappe per lo studio e la verifica  -  supervisione approntamento schemi</w:t>
            </w:r>
          </w:p>
        </w:tc>
      </w:tr>
      <w:tr w:rsidR="00E85F9C" w:rsidRPr="000117E5" w14:paraId="658051DC" w14:textId="77777777" w:rsidTr="00034CE6">
        <w:trPr>
          <w:trHeight w:val="513"/>
        </w:trPr>
        <w:tc>
          <w:tcPr>
            <w:tcW w:w="2802" w:type="dxa"/>
            <w:shd w:val="clear" w:color="auto" w:fill="DCDCDC"/>
            <w:vAlign w:val="center"/>
          </w:tcPr>
          <w:p w14:paraId="2550AF33" w14:textId="77777777" w:rsidR="00E85F9C" w:rsidRPr="000117E5" w:rsidRDefault="00E85F9C" w:rsidP="00034CE6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35DEE01" w14:textId="77777777" w:rsidR="00E85F9C" w:rsidRPr="000117E5" w:rsidRDefault="00E85F9C" w:rsidP="00694CBF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694C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="003668D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</w:t>
            </w:r>
            <w:r w:rsidR="007D604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14:paraId="4B503846" w14:textId="77777777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6D1594A" w14:textId="77777777" w:rsidR="00E85F9C" w:rsidRPr="000117E5" w:rsidRDefault="00E85F9C" w:rsidP="00034CE6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285B22BB" w14:textId="77777777" w:rsidR="00E85F9C" w:rsidRPr="000117E5" w:rsidRDefault="00E85F9C" w:rsidP="00034CE6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14:paraId="0B414FF8" w14:textId="77777777" w:rsidTr="00A97E35">
        <w:trPr>
          <w:trHeight w:val="944"/>
        </w:trPr>
        <w:tc>
          <w:tcPr>
            <w:tcW w:w="2802" w:type="dxa"/>
            <w:shd w:val="clear" w:color="auto" w:fill="DCDCDC"/>
            <w:vAlign w:val="center"/>
          </w:tcPr>
          <w:p w14:paraId="5F8BB530" w14:textId="77777777" w:rsidR="00E85F9C" w:rsidRPr="000117E5" w:rsidRDefault="00E85F9C" w:rsidP="00BA726C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</w:t>
            </w:r>
            <w:proofErr w:type="gramStart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risultati  di</w:t>
            </w:r>
            <w:proofErr w:type="gramEnd"/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apprendimento</w:t>
            </w:r>
          </w:p>
        </w:tc>
        <w:tc>
          <w:tcPr>
            <w:tcW w:w="7081" w:type="dxa"/>
            <w:vAlign w:val="center"/>
          </w:tcPr>
          <w:p w14:paraId="0DB2D186" w14:textId="77777777" w:rsidR="00927037" w:rsidRPr="000117E5" w:rsidRDefault="00927037" w:rsidP="00927037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</w:t>
            </w:r>
            <w:proofErr w:type="gramStart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Dipartimento  -</w:t>
            </w:r>
            <w:proofErr w:type="gramEnd"/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domande in itinere  +  una verifica </w:t>
            </w:r>
          </w:p>
          <w:p w14:paraId="201CC86A" w14:textId="77777777" w:rsidR="00E85F9C" w:rsidRPr="000117E5" w:rsidRDefault="00927037" w:rsidP="00927037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sommativa </w:t>
            </w:r>
          </w:p>
        </w:tc>
      </w:tr>
    </w:tbl>
    <w:p w14:paraId="63A59F2E" w14:textId="77777777" w:rsidR="00E85F9C" w:rsidRPr="000117E5" w:rsidRDefault="00E85F9C" w:rsidP="00847C73">
      <w:pPr>
        <w:rPr>
          <w:rFonts w:ascii="Tahoma" w:hAnsi="Tahoma" w:cs="Tahoma"/>
          <w:color w:val="000000" w:themeColor="text1"/>
        </w:rPr>
      </w:pPr>
    </w:p>
    <w:bookmarkEnd w:id="0"/>
    <w:p w14:paraId="689CC755" w14:textId="77777777" w:rsidR="00FA1524" w:rsidRPr="000117E5" w:rsidRDefault="00FA1524">
      <w:pPr>
        <w:rPr>
          <w:rFonts w:ascii="Tahoma" w:hAnsi="Tahoma" w:cs="Tahoma"/>
          <w:color w:val="000000" w:themeColor="text1"/>
        </w:rPr>
      </w:pPr>
    </w:p>
    <w:sectPr w:rsidR="00FA1524" w:rsidRPr="000117E5" w:rsidSect="00FA1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FAED" w14:textId="77777777" w:rsidR="00BF2C3A" w:rsidRDefault="00BF2C3A" w:rsidP="00FB4140">
      <w:r>
        <w:separator/>
      </w:r>
    </w:p>
  </w:endnote>
  <w:endnote w:type="continuationSeparator" w:id="0">
    <w:p w14:paraId="7612CF62" w14:textId="77777777" w:rsidR="00BF2C3A" w:rsidRDefault="00BF2C3A" w:rsidP="00F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E02F" w14:textId="77777777" w:rsidR="00FA1524" w:rsidRDefault="00FA15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96AE" w14:textId="77777777" w:rsidR="00FA1524" w:rsidRDefault="00FA15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99A3" w14:textId="77777777" w:rsidR="00FA1524" w:rsidRDefault="00FA15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897E" w14:textId="77777777" w:rsidR="00BF2C3A" w:rsidRDefault="00BF2C3A" w:rsidP="00FB4140">
      <w:r>
        <w:separator/>
      </w:r>
    </w:p>
  </w:footnote>
  <w:footnote w:type="continuationSeparator" w:id="0">
    <w:p w14:paraId="24D235FE" w14:textId="77777777" w:rsidR="00BF2C3A" w:rsidRDefault="00BF2C3A" w:rsidP="00FB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DAED" w14:textId="77777777" w:rsidR="00FA1524" w:rsidRDefault="00FA15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5CD3" w14:textId="77777777" w:rsidR="00BF2C3A" w:rsidRDefault="00BF2C3A">
    <w:pPr>
      <w:pStyle w:val="Intestazione"/>
    </w:pPr>
    <w:r w:rsidRPr="004F1E0E">
      <w:rPr>
        <w:noProof/>
      </w:rPr>
      <w:drawing>
        <wp:inline distT="0" distB="0" distL="0" distR="0" wp14:anchorId="33AAFFD7" wp14:editId="4225BB50">
          <wp:extent cx="6067425" cy="828675"/>
          <wp:effectExtent l="19050" t="0" r="9525" b="0"/>
          <wp:docPr id="3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42C" w14:textId="77777777" w:rsidR="00FA1524" w:rsidRDefault="00FA15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D0A"/>
    <w:multiLevelType w:val="hybridMultilevel"/>
    <w:tmpl w:val="0E229E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0CB"/>
    <w:multiLevelType w:val="hybridMultilevel"/>
    <w:tmpl w:val="95F41A3E"/>
    <w:lvl w:ilvl="0" w:tplc="227C61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214"/>
    <w:multiLevelType w:val="hybridMultilevel"/>
    <w:tmpl w:val="3A52DFA2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6E0"/>
    <w:multiLevelType w:val="hybridMultilevel"/>
    <w:tmpl w:val="2DFA2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078D"/>
    <w:multiLevelType w:val="hybridMultilevel"/>
    <w:tmpl w:val="3062A178"/>
    <w:lvl w:ilvl="0" w:tplc="64F68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1770"/>
    <w:multiLevelType w:val="hybridMultilevel"/>
    <w:tmpl w:val="8ABE12D4"/>
    <w:lvl w:ilvl="0" w:tplc="2EF0385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5A"/>
    <w:rsid w:val="00004192"/>
    <w:rsid w:val="000117E5"/>
    <w:rsid w:val="00027678"/>
    <w:rsid w:val="00034CE6"/>
    <w:rsid w:val="0003694B"/>
    <w:rsid w:val="000404DC"/>
    <w:rsid w:val="0004576D"/>
    <w:rsid w:val="0005241B"/>
    <w:rsid w:val="000902D3"/>
    <w:rsid w:val="00092300"/>
    <w:rsid w:val="000970DD"/>
    <w:rsid w:val="000977A7"/>
    <w:rsid w:val="000A7F96"/>
    <w:rsid w:val="000C0F1F"/>
    <w:rsid w:val="000D2D50"/>
    <w:rsid w:val="00112412"/>
    <w:rsid w:val="00124520"/>
    <w:rsid w:val="001275CB"/>
    <w:rsid w:val="00130D59"/>
    <w:rsid w:val="001315E0"/>
    <w:rsid w:val="00131D5B"/>
    <w:rsid w:val="0013291B"/>
    <w:rsid w:val="00146324"/>
    <w:rsid w:val="00150822"/>
    <w:rsid w:val="00157158"/>
    <w:rsid w:val="00157983"/>
    <w:rsid w:val="00161096"/>
    <w:rsid w:val="00174FF7"/>
    <w:rsid w:val="001763B2"/>
    <w:rsid w:val="001856E4"/>
    <w:rsid w:val="001A1B8E"/>
    <w:rsid w:val="001B5C11"/>
    <w:rsid w:val="002039D7"/>
    <w:rsid w:val="002058AF"/>
    <w:rsid w:val="00214802"/>
    <w:rsid w:val="00225F86"/>
    <w:rsid w:val="002417E5"/>
    <w:rsid w:val="00245C7E"/>
    <w:rsid w:val="002616CD"/>
    <w:rsid w:val="00266B25"/>
    <w:rsid w:val="00270873"/>
    <w:rsid w:val="00287810"/>
    <w:rsid w:val="002A071E"/>
    <w:rsid w:val="002A548F"/>
    <w:rsid w:val="002B6920"/>
    <w:rsid w:val="002C2C76"/>
    <w:rsid w:val="002D0FAA"/>
    <w:rsid w:val="002F61D2"/>
    <w:rsid w:val="002F669F"/>
    <w:rsid w:val="00303D0F"/>
    <w:rsid w:val="00305A8B"/>
    <w:rsid w:val="00314E70"/>
    <w:rsid w:val="00316501"/>
    <w:rsid w:val="00321E2E"/>
    <w:rsid w:val="003331F5"/>
    <w:rsid w:val="00336338"/>
    <w:rsid w:val="00346BE8"/>
    <w:rsid w:val="0035014C"/>
    <w:rsid w:val="00365C28"/>
    <w:rsid w:val="003668DA"/>
    <w:rsid w:val="00370A8C"/>
    <w:rsid w:val="003841EE"/>
    <w:rsid w:val="0039019D"/>
    <w:rsid w:val="00393176"/>
    <w:rsid w:val="003A41CC"/>
    <w:rsid w:val="003C59BA"/>
    <w:rsid w:val="003D4CEE"/>
    <w:rsid w:val="003E37E0"/>
    <w:rsid w:val="003F7D1F"/>
    <w:rsid w:val="00401E03"/>
    <w:rsid w:val="00406B38"/>
    <w:rsid w:val="00412D01"/>
    <w:rsid w:val="00435839"/>
    <w:rsid w:val="004556EF"/>
    <w:rsid w:val="00466C33"/>
    <w:rsid w:val="0048303B"/>
    <w:rsid w:val="00491C42"/>
    <w:rsid w:val="004A3739"/>
    <w:rsid w:val="004C2B1D"/>
    <w:rsid w:val="004E06AB"/>
    <w:rsid w:val="004E5905"/>
    <w:rsid w:val="004E63F2"/>
    <w:rsid w:val="004F0234"/>
    <w:rsid w:val="004F053B"/>
    <w:rsid w:val="00510814"/>
    <w:rsid w:val="00531286"/>
    <w:rsid w:val="005408B0"/>
    <w:rsid w:val="0054595F"/>
    <w:rsid w:val="00546EC2"/>
    <w:rsid w:val="005511F0"/>
    <w:rsid w:val="00551942"/>
    <w:rsid w:val="00557C36"/>
    <w:rsid w:val="00565A79"/>
    <w:rsid w:val="00566A02"/>
    <w:rsid w:val="00571331"/>
    <w:rsid w:val="00594896"/>
    <w:rsid w:val="005A24E6"/>
    <w:rsid w:val="005B447E"/>
    <w:rsid w:val="005B5414"/>
    <w:rsid w:val="005B685B"/>
    <w:rsid w:val="005D515A"/>
    <w:rsid w:val="005E14C7"/>
    <w:rsid w:val="005E7585"/>
    <w:rsid w:val="005F47F7"/>
    <w:rsid w:val="00623D08"/>
    <w:rsid w:val="006320B3"/>
    <w:rsid w:val="00653252"/>
    <w:rsid w:val="00653795"/>
    <w:rsid w:val="00674F42"/>
    <w:rsid w:val="00692A92"/>
    <w:rsid w:val="00694CBF"/>
    <w:rsid w:val="00695D61"/>
    <w:rsid w:val="006B04C8"/>
    <w:rsid w:val="006C1656"/>
    <w:rsid w:val="006D069C"/>
    <w:rsid w:val="006D199E"/>
    <w:rsid w:val="0071799A"/>
    <w:rsid w:val="007276F2"/>
    <w:rsid w:val="00727FFE"/>
    <w:rsid w:val="00737992"/>
    <w:rsid w:val="007648E9"/>
    <w:rsid w:val="00770D0A"/>
    <w:rsid w:val="007B24EB"/>
    <w:rsid w:val="007C2166"/>
    <w:rsid w:val="007C5A4B"/>
    <w:rsid w:val="007C766A"/>
    <w:rsid w:val="007D6044"/>
    <w:rsid w:val="007F0900"/>
    <w:rsid w:val="007F1861"/>
    <w:rsid w:val="00800A30"/>
    <w:rsid w:val="00812E1C"/>
    <w:rsid w:val="0081447F"/>
    <w:rsid w:val="008230D6"/>
    <w:rsid w:val="0082544A"/>
    <w:rsid w:val="00837366"/>
    <w:rsid w:val="0083796E"/>
    <w:rsid w:val="00840E9B"/>
    <w:rsid w:val="00847C73"/>
    <w:rsid w:val="00851803"/>
    <w:rsid w:val="008918B4"/>
    <w:rsid w:val="00893353"/>
    <w:rsid w:val="008B0D8F"/>
    <w:rsid w:val="008B5713"/>
    <w:rsid w:val="008C4544"/>
    <w:rsid w:val="008D5269"/>
    <w:rsid w:val="008E25CE"/>
    <w:rsid w:val="00905508"/>
    <w:rsid w:val="00927037"/>
    <w:rsid w:val="00940A98"/>
    <w:rsid w:val="00965FE9"/>
    <w:rsid w:val="0097369C"/>
    <w:rsid w:val="009A39AD"/>
    <w:rsid w:val="009A42B7"/>
    <w:rsid w:val="009A4DA0"/>
    <w:rsid w:val="009A7C38"/>
    <w:rsid w:val="009B057C"/>
    <w:rsid w:val="009C3767"/>
    <w:rsid w:val="00A013BE"/>
    <w:rsid w:val="00A070DF"/>
    <w:rsid w:val="00A127F1"/>
    <w:rsid w:val="00A15E24"/>
    <w:rsid w:val="00A204CB"/>
    <w:rsid w:val="00A512A1"/>
    <w:rsid w:val="00A97E35"/>
    <w:rsid w:val="00AA25AC"/>
    <w:rsid w:val="00AA4CDB"/>
    <w:rsid w:val="00AA593F"/>
    <w:rsid w:val="00AB16D8"/>
    <w:rsid w:val="00AB3029"/>
    <w:rsid w:val="00AC611A"/>
    <w:rsid w:val="00AD5C7A"/>
    <w:rsid w:val="00B15D7B"/>
    <w:rsid w:val="00B43061"/>
    <w:rsid w:val="00B5368E"/>
    <w:rsid w:val="00B572E5"/>
    <w:rsid w:val="00B60AF5"/>
    <w:rsid w:val="00B61281"/>
    <w:rsid w:val="00B61564"/>
    <w:rsid w:val="00B61A15"/>
    <w:rsid w:val="00B879DE"/>
    <w:rsid w:val="00BA64E8"/>
    <w:rsid w:val="00BA726C"/>
    <w:rsid w:val="00BC1A77"/>
    <w:rsid w:val="00BC6ABA"/>
    <w:rsid w:val="00BE5516"/>
    <w:rsid w:val="00BE6443"/>
    <w:rsid w:val="00BF2C3A"/>
    <w:rsid w:val="00C01A21"/>
    <w:rsid w:val="00C03692"/>
    <w:rsid w:val="00C426B4"/>
    <w:rsid w:val="00C439DB"/>
    <w:rsid w:val="00C44453"/>
    <w:rsid w:val="00C448D6"/>
    <w:rsid w:val="00C5080A"/>
    <w:rsid w:val="00C54DB9"/>
    <w:rsid w:val="00C665AF"/>
    <w:rsid w:val="00C708DB"/>
    <w:rsid w:val="00C74400"/>
    <w:rsid w:val="00C81857"/>
    <w:rsid w:val="00C81926"/>
    <w:rsid w:val="00C93988"/>
    <w:rsid w:val="00CB297B"/>
    <w:rsid w:val="00CB7491"/>
    <w:rsid w:val="00CC1782"/>
    <w:rsid w:val="00CD1F9E"/>
    <w:rsid w:val="00CF3DBC"/>
    <w:rsid w:val="00D171A0"/>
    <w:rsid w:val="00D20BD0"/>
    <w:rsid w:val="00D24F8B"/>
    <w:rsid w:val="00D30410"/>
    <w:rsid w:val="00D44A85"/>
    <w:rsid w:val="00D52505"/>
    <w:rsid w:val="00D619F9"/>
    <w:rsid w:val="00D6315D"/>
    <w:rsid w:val="00D77B22"/>
    <w:rsid w:val="00D856A3"/>
    <w:rsid w:val="00D9110A"/>
    <w:rsid w:val="00DA3B89"/>
    <w:rsid w:val="00DB14C4"/>
    <w:rsid w:val="00DC4883"/>
    <w:rsid w:val="00DC60DB"/>
    <w:rsid w:val="00DD6B64"/>
    <w:rsid w:val="00DF41D5"/>
    <w:rsid w:val="00E3008F"/>
    <w:rsid w:val="00E37ECC"/>
    <w:rsid w:val="00E5777C"/>
    <w:rsid w:val="00E8328D"/>
    <w:rsid w:val="00E85F9C"/>
    <w:rsid w:val="00E86B43"/>
    <w:rsid w:val="00E92E94"/>
    <w:rsid w:val="00EA6636"/>
    <w:rsid w:val="00EB2391"/>
    <w:rsid w:val="00EB3EC1"/>
    <w:rsid w:val="00EE1834"/>
    <w:rsid w:val="00EF017E"/>
    <w:rsid w:val="00EF683E"/>
    <w:rsid w:val="00F11CEB"/>
    <w:rsid w:val="00F12891"/>
    <w:rsid w:val="00F13E25"/>
    <w:rsid w:val="00F166FF"/>
    <w:rsid w:val="00F1718B"/>
    <w:rsid w:val="00F2064F"/>
    <w:rsid w:val="00F20C1D"/>
    <w:rsid w:val="00F230F7"/>
    <w:rsid w:val="00F61EF3"/>
    <w:rsid w:val="00F8515A"/>
    <w:rsid w:val="00F966D5"/>
    <w:rsid w:val="00FA1524"/>
    <w:rsid w:val="00FB4140"/>
    <w:rsid w:val="00FD2E87"/>
    <w:rsid w:val="00FE0D2C"/>
    <w:rsid w:val="00FE7FB4"/>
    <w:rsid w:val="00FF4BE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57196"/>
  <w15:docId w15:val="{CF43989F-C36C-44F6-B6F8-C7CB8156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4E70"/>
    <w:pPr>
      <w:keepNext/>
      <w:jc w:val="center"/>
      <w:outlineLvl w:val="0"/>
    </w:pPr>
    <w:rPr>
      <w:rFonts w:ascii="Tahoma" w:eastAsia="Calibri" w:hAnsi="Tahoma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11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10A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515A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FB4140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FB41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B41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30D6"/>
    <w:pPr>
      <w:ind w:left="720"/>
      <w:contextualSpacing/>
    </w:pPr>
  </w:style>
  <w:style w:type="paragraph" w:customStyle="1" w:styleId="gmail-default">
    <w:name w:val="gmail-default"/>
    <w:basedOn w:val="Normale"/>
    <w:rsid w:val="002D0FAA"/>
    <w:pPr>
      <w:spacing w:before="100" w:beforeAutospacing="1" w:after="100" w:afterAutospacing="1"/>
    </w:pPr>
    <w:rPr>
      <w:rFonts w:ascii="Times" w:eastAsiaTheme="minorHAnsi" w:hAnsi="Times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14E70"/>
    <w:rPr>
      <w:rFonts w:ascii="Tahoma" w:eastAsia="Calibri" w:hAnsi="Tahoma" w:cs="Times New Roman"/>
      <w:b/>
      <w:bCs/>
      <w:i/>
      <w:iCs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847C7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7C73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7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7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7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C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11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9110A"/>
    <w:rPr>
      <w:rFonts w:ascii="Calibri" w:eastAsia="Calibri" w:hAnsi="Calibri" w:cs="Calibri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D9110A"/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110A"/>
    <w:rPr>
      <w:rFonts w:ascii="Tahoma" w:eastAsia="Times New Roman" w:hAnsi="Tahoma" w:cs="Tahom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DCC2-36F9-42B7-81B3-1A371AF4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Salatin</dc:creator>
  <cp:lastModifiedBy>Andrea Dallanoce</cp:lastModifiedBy>
  <cp:revision>3</cp:revision>
  <cp:lastPrinted>2020-10-29T18:36:00Z</cp:lastPrinted>
  <dcterms:created xsi:type="dcterms:W3CDTF">2021-10-31T07:49:00Z</dcterms:created>
  <dcterms:modified xsi:type="dcterms:W3CDTF">2021-10-31T08:54:00Z</dcterms:modified>
</cp:coreProperties>
</file>