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502" w:rsidRDefault="00361502" w:rsidP="00361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eastAsia="Arial"/>
          <w:color w:val="000000"/>
        </w:rPr>
      </w:pPr>
      <w:bookmarkStart w:id="0" w:name="_gjdgxs" w:colFirst="0" w:colLast="0"/>
      <w:bookmarkEnd w:id="0"/>
      <w:r w:rsidRPr="00EE1186">
        <w:rPr>
          <w:b/>
          <w:noProof/>
        </w:rPr>
        <w:drawing>
          <wp:anchor distT="0" distB="0" distL="114300" distR="114300" simplePos="0" relativeHeight="251659264" behindDoc="0" locked="0" layoutInCell="1" hidden="0" allowOverlap="1" wp14:anchorId="22FA411E" wp14:editId="75A0DFC8">
            <wp:simplePos x="0" y="0"/>
            <wp:positionH relativeFrom="column">
              <wp:posOffset>-49530</wp:posOffset>
            </wp:positionH>
            <wp:positionV relativeFrom="paragraph">
              <wp:posOffset>-140970</wp:posOffset>
            </wp:positionV>
            <wp:extent cx="6120130" cy="835660"/>
            <wp:effectExtent l="0" t="0" r="0" b="2540"/>
            <wp:wrapSquare wrapText="bothSides" distT="0" distB="0" distL="114300" distR="114300"/>
            <wp:docPr id="2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61502" w:rsidRPr="00EE1186" w:rsidRDefault="00361502" w:rsidP="00361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eastAsia="Arial"/>
          <w:b/>
          <w:color w:val="000000"/>
        </w:rPr>
      </w:pPr>
      <w:r w:rsidRPr="00EE1186">
        <w:rPr>
          <w:rFonts w:eastAsia="Arial"/>
          <w:b/>
          <w:color w:val="000000"/>
        </w:rPr>
        <w:t xml:space="preserve">Docente: CARBONE LUCIA                     Classe </w:t>
      </w:r>
      <w:r>
        <w:rPr>
          <w:rFonts w:eastAsia="Arial"/>
          <w:b/>
          <w:color w:val="000000"/>
        </w:rPr>
        <w:t>2</w:t>
      </w:r>
      <w:r w:rsidRPr="00EE1186">
        <w:rPr>
          <w:rFonts w:eastAsia="Arial"/>
          <w:b/>
          <w:color w:val="000000"/>
        </w:rPr>
        <w:t>BFM                              A.S. 20</w:t>
      </w:r>
      <w:r>
        <w:rPr>
          <w:rFonts w:eastAsia="Arial"/>
          <w:b/>
          <w:color w:val="000000"/>
        </w:rPr>
        <w:t>20</w:t>
      </w:r>
      <w:r w:rsidRPr="00EE1186">
        <w:rPr>
          <w:rFonts w:eastAsia="Arial"/>
          <w:b/>
          <w:color w:val="000000"/>
        </w:rPr>
        <w:t>-2</w:t>
      </w:r>
      <w:r>
        <w:rPr>
          <w:rFonts w:eastAsia="Arial"/>
          <w:b/>
          <w:color w:val="000000"/>
        </w:rPr>
        <w:t>1</w:t>
      </w:r>
    </w:p>
    <w:p w:rsidR="00361502" w:rsidRPr="00D86DE3" w:rsidRDefault="00361502" w:rsidP="00361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eastAsia="Arial"/>
          <w:color w:val="000000"/>
        </w:rPr>
      </w:pPr>
    </w:p>
    <w:tbl>
      <w:tblPr>
        <w:tblW w:w="10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26"/>
      </w:tblGrid>
      <w:tr w:rsidR="00361502" w:rsidTr="00DA7021">
        <w:trPr>
          <w:trHeight w:val="372"/>
        </w:trPr>
        <w:tc>
          <w:tcPr>
            <w:tcW w:w="3085" w:type="dxa"/>
            <w:shd w:val="clear" w:color="auto" w:fill="DCDCDC"/>
            <w:vAlign w:val="center"/>
          </w:tcPr>
          <w:p w:rsidR="00361502" w:rsidRPr="007C066E" w:rsidRDefault="00361502" w:rsidP="00361502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Sezioni</w:t>
            </w:r>
          </w:p>
        </w:tc>
        <w:tc>
          <w:tcPr>
            <w:tcW w:w="6926" w:type="dxa"/>
            <w:vAlign w:val="center"/>
          </w:tcPr>
          <w:p w:rsidR="00361502" w:rsidRPr="007C066E" w:rsidRDefault="00361502" w:rsidP="00361502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color w:val="211D1E"/>
              </w:rPr>
              <w:t>Note per la compilazione</w:t>
            </w:r>
          </w:p>
        </w:tc>
      </w:tr>
      <w:tr w:rsidR="00361502" w:rsidTr="00DA7021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361502" w:rsidRPr="007C066E" w:rsidRDefault="00361502" w:rsidP="00361502">
            <w:pPr>
              <w:widowControl w:val="0"/>
              <w:jc w:val="center"/>
              <w:rPr>
                <w:color w:val="211D1E"/>
              </w:rPr>
            </w:pPr>
            <w:proofErr w:type="spellStart"/>
            <w:r w:rsidRPr="007C066E">
              <w:rPr>
                <w:b/>
                <w:color w:val="211D1E"/>
              </w:rPr>
              <w:t>UdA</w:t>
            </w:r>
            <w:proofErr w:type="spellEnd"/>
            <w:r>
              <w:rPr>
                <w:b/>
                <w:color w:val="211D1E"/>
              </w:rPr>
              <w:t xml:space="preserve"> 1</w:t>
            </w:r>
          </w:p>
        </w:tc>
        <w:tc>
          <w:tcPr>
            <w:tcW w:w="6926" w:type="dxa"/>
            <w:vAlign w:val="center"/>
          </w:tcPr>
          <w:p w:rsidR="00361502" w:rsidRDefault="00361502" w:rsidP="00361502">
            <w:pPr>
              <w:widowControl w:val="0"/>
              <w:ind w:left="360" w:hanging="360"/>
            </w:pPr>
          </w:p>
          <w:p w:rsidR="00361502" w:rsidRPr="00DE04D3" w:rsidRDefault="00361502" w:rsidP="00361502">
            <w:pPr>
              <w:widowControl w:val="0"/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CALCOLO LETTERALE</w:t>
            </w:r>
          </w:p>
          <w:p w:rsidR="00361502" w:rsidRDefault="00361502" w:rsidP="00361502">
            <w:pPr>
              <w:widowControl w:val="0"/>
              <w:jc w:val="center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(Risorsa interna)</w:t>
            </w:r>
          </w:p>
          <w:p w:rsidR="00361502" w:rsidRPr="007C066E" w:rsidRDefault="00361502" w:rsidP="00361502">
            <w:pPr>
              <w:widowControl w:val="0"/>
              <w:rPr>
                <w:color w:val="211D1E"/>
              </w:rPr>
            </w:pPr>
          </w:p>
        </w:tc>
      </w:tr>
      <w:tr w:rsidR="00361502" w:rsidTr="00DA7021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361502" w:rsidRDefault="00361502" w:rsidP="00361502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2.  Descrizione </w:t>
            </w:r>
          </w:p>
          <w:p w:rsidR="00667640" w:rsidRDefault="00361502" w:rsidP="00361502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 ciò che voglio </w:t>
            </w:r>
          </w:p>
          <w:p w:rsidR="00361502" w:rsidRPr="007C066E" w:rsidRDefault="00667640" w:rsidP="00361502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 </w:t>
            </w:r>
            <w:r w:rsidR="00361502">
              <w:rPr>
                <w:b/>
                <w:color w:val="211D1E"/>
              </w:rPr>
              <w:t>raggiungere )</w:t>
            </w:r>
          </w:p>
        </w:tc>
        <w:tc>
          <w:tcPr>
            <w:tcW w:w="6926" w:type="dxa"/>
            <w:vAlign w:val="center"/>
          </w:tcPr>
          <w:p w:rsidR="00361502" w:rsidRPr="007C066E" w:rsidRDefault="00361502" w:rsidP="00361502">
            <w:pPr>
              <w:widowControl w:val="0"/>
              <w:rPr>
                <w:color w:val="211D1E"/>
              </w:rPr>
            </w:pP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  <w:r w:rsidR="00DA7021">
              <w:rPr>
                <w:color w:val="211D1E"/>
              </w:rPr>
              <w:t xml:space="preserve"> e nel campo professionale di indirizzo.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Maturare i processi di astrazione e di elaborazione dei concetti 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:rsidR="00361502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:rsidR="00361502" w:rsidRPr="00330A88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:rsidR="00361502" w:rsidRPr="007C066E" w:rsidRDefault="00361502" w:rsidP="003615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361502" w:rsidTr="00DA7021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361502" w:rsidRPr="007C066E" w:rsidRDefault="00361502" w:rsidP="00361502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3. Competenze target</w:t>
            </w:r>
          </w:p>
        </w:tc>
        <w:tc>
          <w:tcPr>
            <w:tcW w:w="6926" w:type="dxa"/>
            <w:vAlign w:val="center"/>
          </w:tcPr>
          <w:p w:rsidR="00361502" w:rsidRDefault="00361502" w:rsidP="003615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:rsidR="00361502" w:rsidRPr="00E73E47" w:rsidRDefault="00361502" w:rsidP="00361502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:rsidR="00361502" w:rsidRPr="00E73E47" w:rsidRDefault="00361502" w:rsidP="00361502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Utilizzare le tecniche e le procedure del calcolo aritmetico ed algebrico, rappresentandole anche sotto forma grafica</w:t>
            </w:r>
          </w:p>
          <w:p w:rsidR="00361502" w:rsidRPr="00E73E47" w:rsidRDefault="00361502" w:rsidP="00361502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Individuare le strategie appropriate per la soluzione di problemi</w:t>
            </w:r>
          </w:p>
          <w:p w:rsidR="00361502" w:rsidRPr="007C066E" w:rsidRDefault="00361502" w:rsidP="00361502">
            <w:pPr>
              <w:widowControl w:val="0"/>
              <w:rPr>
                <w:color w:val="211D1E"/>
              </w:rPr>
            </w:pPr>
          </w:p>
        </w:tc>
      </w:tr>
      <w:tr w:rsidR="00361502" w:rsidTr="00DA7021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DA7021" w:rsidRDefault="00361502" w:rsidP="00361502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4. </w:t>
            </w:r>
            <w:proofErr w:type="spellStart"/>
            <w:r w:rsidRPr="007C066E">
              <w:rPr>
                <w:b/>
                <w:color w:val="211D1E"/>
              </w:rPr>
              <w:t>Saperi</w:t>
            </w:r>
            <w:proofErr w:type="spellEnd"/>
            <w:r w:rsidRPr="007C066E">
              <w:rPr>
                <w:b/>
                <w:color w:val="211D1E"/>
              </w:rPr>
              <w:t xml:space="preserve"> essenziali</w:t>
            </w:r>
          </w:p>
          <w:p w:rsidR="00361502" w:rsidRPr="007C066E" w:rsidRDefault="00361502" w:rsidP="00361502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( Contenuti )</w:t>
            </w:r>
          </w:p>
        </w:tc>
        <w:tc>
          <w:tcPr>
            <w:tcW w:w="6926" w:type="dxa"/>
          </w:tcPr>
          <w:p w:rsidR="00DE1CED" w:rsidRDefault="00361502" w:rsidP="00DE1CED">
            <w:pPr>
              <w:widowControl w:val="0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Calcolo letterale:</w:t>
            </w:r>
          </w:p>
          <w:p w:rsidR="00361502" w:rsidRPr="00E73E47" w:rsidRDefault="00DE1CED" w:rsidP="00DE1CED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M</w:t>
            </w:r>
            <w:r w:rsidR="00361502" w:rsidRPr="00E73E47">
              <w:rPr>
                <w:color w:val="211D1E"/>
              </w:rPr>
              <w:t>onomi e polinomi.</w:t>
            </w:r>
          </w:p>
          <w:p w:rsidR="00DE1CED" w:rsidRPr="00DE1CED" w:rsidRDefault="00DE1CED" w:rsidP="00DE1CED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DE1CED">
              <w:rPr>
                <w:color w:val="211D1E"/>
              </w:rPr>
              <w:t>Equazioni e disequazioni di primo grado.</w:t>
            </w:r>
          </w:p>
          <w:p w:rsidR="00DE1CED" w:rsidRPr="00DE1CED" w:rsidRDefault="00DE1CED" w:rsidP="00DE1CED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DE1CED">
              <w:rPr>
                <w:color w:val="211D1E"/>
              </w:rPr>
              <w:t>Sistemi di equazioni di  primo grado: risoluzione algebrica e grafica.</w:t>
            </w:r>
          </w:p>
          <w:p w:rsidR="00DE1CED" w:rsidRPr="00DE1CED" w:rsidRDefault="00DE1CED" w:rsidP="00DE1CED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DE1CED">
              <w:rPr>
                <w:color w:val="211D1E"/>
              </w:rPr>
              <w:t>Equazioni di secondo grado: risoluzione algebrica e grafica.</w:t>
            </w:r>
          </w:p>
          <w:p w:rsidR="00DE1CED" w:rsidRPr="00DE1CED" w:rsidRDefault="00DE1CED" w:rsidP="00DE1CED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DE1CED">
              <w:rPr>
                <w:color w:val="211D1E"/>
              </w:rPr>
              <w:t>Sistemi di equazioni di secondo grado.</w:t>
            </w:r>
          </w:p>
          <w:p w:rsidR="00DE1CED" w:rsidRPr="008A1476" w:rsidRDefault="00DE1CED" w:rsidP="00DE1CED">
            <w:pPr>
              <w:widowControl w:val="0"/>
              <w:ind w:left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61502" w:rsidTr="00DA7021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361502" w:rsidRPr="007C066E" w:rsidRDefault="00361502" w:rsidP="00361502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6926" w:type="dxa"/>
            <w:vAlign w:val="center"/>
          </w:tcPr>
          <w:p w:rsidR="00361502" w:rsidRPr="007C066E" w:rsidRDefault="00361502" w:rsidP="00361502">
            <w:pPr>
              <w:widowControl w:val="0"/>
              <w:jc w:val="center"/>
              <w:rPr>
                <w:color w:val="211D1E"/>
              </w:rPr>
            </w:pPr>
          </w:p>
          <w:p w:rsidR="00361502" w:rsidRPr="007C066E" w:rsidRDefault="00361502" w:rsidP="00361502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>Matematica</w:t>
            </w:r>
          </w:p>
          <w:p w:rsidR="00361502" w:rsidRPr="007C066E" w:rsidRDefault="00361502" w:rsidP="00361502">
            <w:pPr>
              <w:widowControl w:val="0"/>
              <w:jc w:val="center"/>
              <w:rPr>
                <w:color w:val="211D1E"/>
              </w:rPr>
            </w:pPr>
          </w:p>
        </w:tc>
      </w:tr>
      <w:tr w:rsidR="00361502" w:rsidTr="00DA7021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361502" w:rsidRPr="007C066E" w:rsidRDefault="00361502" w:rsidP="00361502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6926" w:type="dxa"/>
          </w:tcPr>
          <w:p w:rsidR="00DA7021" w:rsidRDefault="00361502" w:rsidP="00DA7021">
            <w:pPr>
              <w:rPr>
                <w:color w:val="000000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Produrre  i testi e la modellizzazione di problemi legati alla pratica</w:t>
            </w:r>
            <w:r w:rsidR="00C674A6">
              <w:rPr>
                <w:color w:val="211D1E"/>
                <w:sz w:val="22"/>
                <w:szCs w:val="22"/>
              </w:rPr>
              <w:t>,</w:t>
            </w:r>
            <w:r>
              <w:rPr>
                <w:color w:val="211D1E"/>
                <w:sz w:val="22"/>
                <w:szCs w:val="22"/>
              </w:rPr>
              <w:t xml:space="preserve"> al lavoro quotidiano</w:t>
            </w:r>
            <w:r w:rsidR="00DE1CED">
              <w:rPr>
                <w:color w:val="211D1E"/>
                <w:sz w:val="22"/>
                <w:szCs w:val="22"/>
              </w:rPr>
              <w:t>,</w:t>
            </w:r>
            <w:r w:rsidR="00C674A6">
              <w:rPr>
                <w:color w:val="211D1E"/>
                <w:sz w:val="22"/>
                <w:szCs w:val="22"/>
              </w:rPr>
              <w:t xml:space="preserve"> a contenuti delle materie professionali di indirizzo</w:t>
            </w:r>
            <w:r w:rsidR="00DE1CED">
              <w:rPr>
                <w:color w:val="211D1E"/>
                <w:sz w:val="22"/>
                <w:szCs w:val="22"/>
              </w:rPr>
              <w:t xml:space="preserve"> </w:t>
            </w:r>
            <w:r>
              <w:rPr>
                <w:color w:val="211D1E"/>
                <w:sz w:val="22"/>
                <w:szCs w:val="22"/>
              </w:rPr>
              <w:t xml:space="preserve">che richiedono </w:t>
            </w:r>
            <w:r>
              <w:rPr>
                <w:color w:val="000000"/>
                <w:sz w:val="22"/>
                <w:szCs w:val="22"/>
              </w:rPr>
              <w:t>l’utilizzo del calcolo letterale</w:t>
            </w:r>
            <w:r w:rsidR="00DE1CED">
              <w:rPr>
                <w:color w:val="000000"/>
                <w:sz w:val="22"/>
                <w:szCs w:val="22"/>
              </w:rPr>
              <w:t>.</w:t>
            </w:r>
          </w:p>
          <w:p w:rsidR="00DA7021" w:rsidRDefault="00DA7021" w:rsidP="00DA7021">
            <w:pPr>
              <w:rPr>
                <w:color w:val="000000"/>
                <w:sz w:val="22"/>
                <w:szCs w:val="22"/>
              </w:rPr>
            </w:pPr>
          </w:p>
          <w:p w:rsidR="00DA7021" w:rsidRPr="007C066E" w:rsidRDefault="00DA7021" w:rsidP="00DA7021">
            <w:pPr>
              <w:rPr>
                <w:color w:val="000000"/>
              </w:rPr>
            </w:pPr>
          </w:p>
        </w:tc>
      </w:tr>
      <w:tr w:rsidR="00361502" w:rsidTr="00DA7021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DA7021" w:rsidRDefault="00361502" w:rsidP="00361502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 xml:space="preserve">7. </w:t>
            </w:r>
            <w:r>
              <w:rPr>
                <w:b/>
                <w:color w:val="211D1E"/>
              </w:rPr>
              <w:t xml:space="preserve"> </w:t>
            </w:r>
            <w:r w:rsidRPr="007C066E">
              <w:rPr>
                <w:b/>
                <w:color w:val="211D1E"/>
              </w:rPr>
              <w:t>Descrizione delle attività</w:t>
            </w:r>
          </w:p>
          <w:p w:rsidR="00DA7021" w:rsidRDefault="00361502" w:rsidP="00DA7021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</w:t>
            </w:r>
            <w:r w:rsidR="00DA7021">
              <w:rPr>
                <w:b/>
                <w:color w:val="211D1E"/>
              </w:rPr>
              <w:t xml:space="preserve">    degli</w:t>
            </w:r>
            <w:r>
              <w:rPr>
                <w:b/>
                <w:color w:val="211D1E"/>
              </w:rPr>
              <w:t xml:space="preserve"> </w:t>
            </w:r>
            <w:r w:rsidRPr="007C066E">
              <w:rPr>
                <w:b/>
                <w:color w:val="211D1E"/>
              </w:rPr>
              <w:t>studenti</w:t>
            </w:r>
          </w:p>
          <w:p w:rsidR="00361502" w:rsidRPr="00DA7021" w:rsidRDefault="00DA7021" w:rsidP="00DA7021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</w:t>
            </w:r>
            <w:r w:rsidR="00361502" w:rsidRPr="007C066E">
              <w:rPr>
                <w:b/>
                <w:color w:val="211D1E"/>
              </w:rPr>
              <w:t>( fasi di lavoro)</w:t>
            </w:r>
          </w:p>
        </w:tc>
        <w:tc>
          <w:tcPr>
            <w:tcW w:w="6926" w:type="dxa"/>
            <w:vAlign w:val="center"/>
          </w:tcPr>
          <w:p w:rsidR="00361502" w:rsidRPr="007C066E" w:rsidRDefault="00361502" w:rsidP="00361502">
            <w:pPr>
              <w:widowControl w:val="0"/>
            </w:pPr>
            <w:r w:rsidRPr="007C066E">
              <w:t>L’UDA, durante e dopo la spiegazione dei contenuti prevede da parte dello studente :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L’ ascolto e la partecipazione attiva  al dialogo educativo con richieste pertinenti e puntuali di chiarimenti e risposte del docente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 o a casa, singolarmente o in gruppi cooperativi eterogenei in cui ciascuno avrà un proprio ruolo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</w:t>
            </w:r>
            <w:r w:rsidR="00C674A6">
              <w:rPr>
                <w:color w:val="211D1E"/>
              </w:rPr>
              <w:t xml:space="preserve">mediante l’utilizzo </w:t>
            </w:r>
            <w:r w:rsidR="009817B8">
              <w:rPr>
                <w:color w:val="211D1E"/>
              </w:rPr>
              <w:t xml:space="preserve">del computer, </w:t>
            </w:r>
            <w:r w:rsidR="00C674A6">
              <w:rPr>
                <w:color w:val="211D1E"/>
              </w:rPr>
              <w:t xml:space="preserve">della LIM, del </w:t>
            </w:r>
            <w:proofErr w:type="spellStart"/>
            <w:r w:rsidR="00C674A6">
              <w:rPr>
                <w:color w:val="211D1E"/>
              </w:rPr>
              <w:t>tablet</w:t>
            </w:r>
            <w:proofErr w:type="spellEnd"/>
            <w:r w:rsidR="00C674A6">
              <w:rPr>
                <w:color w:val="211D1E"/>
              </w:rPr>
              <w:t>, del cellulare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selezione dei materiali più adeguati per la presentazione agli altri gruppi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predisposizione e compilazione di una scheda di lavoro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discussione sul lavoro svolto da ogni gruppo ed esplicitazione di eventuali dubbi da parte degli studenti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  <w:r w:rsidRPr="007C066E">
              <w:rPr>
                <w:color w:val="000000"/>
              </w:rPr>
              <w:t xml:space="preserve"> </w:t>
            </w:r>
            <w:r w:rsidRPr="007C066E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  <w:p w:rsidR="00361502" w:rsidRPr="007C066E" w:rsidRDefault="00361502" w:rsidP="003615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0"/>
              </w:rPr>
            </w:pPr>
          </w:p>
        </w:tc>
      </w:tr>
      <w:tr w:rsidR="00361502" w:rsidTr="00DA7021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361502" w:rsidRPr="007C066E" w:rsidRDefault="00361502" w:rsidP="00361502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8. Attività dei docenti </w:t>
            </w:r>
          </w:p>
          <w:p w:rsidR="00361502" w:rsidRPr="007C066E" w:rsidRDefault="00361502" w:rsidP="00361502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( strategie didattiche )</w:t>
            </w:r>
          </w:p>
        </w:tc>
        <w:tc>
          <w:tcPr>
            <w:tcW w:w="6926" w:type="dxa"/>
            <w:vAlign w:val="center"/>
          </w:tcPr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</w:t>
            </w:r>
            <w:r w:rsidR="00C674A6">
              <w:rPr>
                <w:color w:val="211D1E"/>
              </w:rPr>
              <w:t xml:space="preserve"> in classe o su piattaforma Classroom,</w:t>
            </w:r>
            <w:r w:rsidRPr="007C066E">
              <w:rPr>
                <w:color w:val="211D1E"/>
              </w:rPr>
              <w:t xml:space="preserve"> con supporto multimediale e del libro di testo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:rsidR="00361502" w:rsidRPr="00330A88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Ricerca individuale e/o di gruppo</w:t>
            </w:r>
            <w:r>
              <w:rPr>
                <w:color w:val="211D1E"/>
              </w:rPr>
              <w:t>, utilizzando le reti e gli strumenti informatici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Scoperta guidata e </w:t>
            </w:r>
            <w:proofErr w:type="spellStart"/>
            <w:r w:rsidRPr="007C066E">
              <w:rPr>
                <w:color w:val="211D1E"/>
              </w:rPr>
              <w:t>Problem</w:t>
            </w:r>
            <w:proofErr w:type="spellEnd"/>
            <w:r w:rsidRPr="007C066E">
              <w:rPr>
                <w:color w:val="211D1E"/>
              </w:rPr>
              <w:t xml:space="preserve"> </w:t>
            </w:r>
            <w:proofErr w:type="spellStart"/>
            <w:r w:rsidRPr="007C066E">
              <w:rPr>
                <w:color w:val="211D1E"/>
              </w:rPr>
              <w:t>solving</w:t>
            </w:r>
            <w:proofErr w:type="spellEnd"/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Attività di tipo esperienziale per facilitare gli apprendimenti.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Cooperative </w:t>
            </w:r>
            <w:proofErr w:type="spellStart"/>
            <w:r w:rsidRPr="007C066E">
              <w:rPr>
                <w:color w:val="211D1E"/>
              </w:rPr>
              <w:t>learning</w:t>
            </w:r>
            <w:proofErr w:type="spellEnd"/>
            <w:r w:rsidRPr="007C066E">
              <w:rPr>
                <w:color w:val="211D1E"/>
              </w:rPr>
              <w:t xml:space="preserve"> </w:t>
            </w:r>
          </w:p>
          <w:p w:rsidR="00361502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:rsidR="00361502" w:rsidRPr="007C066E" w:rsidRDefault="00361502" w:rsidP="003F6E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3F6E08">
              <w:rPr>
                <w:color w:val="211D1E"/>
              </w:rPr>
              <w:t>Collegamenti interdisciplinari con le materie professionali di indirizzo</w:t>
            </w:r>
          </w:p>
        </w:tc>
      </w:tr>
      <w:tr w:rsidR="00361502" w:rsidTr="00DA7021">
        <w:trPr>
          <w:trHeight w:val="705"/>
        </w:trPr>
        <w:tc>
          <w:tcPr>
            <w:tcW w:w="3085" w:type="dxa"/>
            <w:shd w:val="clear" w:color="auto" w:fill="DCDCDC"/>
            <w:vAlign w:val="center"/>
          </w:tcPr>
          <w:p w:rsidR="00361502" w:rsidRPr="007C066E" w:rsidRDefault="00361502" w:rsidP="00361502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9. Monte ore complessivo</w:t>
            </w:r>
          </w:p>
        </w:tc>
        <w:tc>
          <w:tcPr>
            <w:tcW w:w="6926" w:type="dxa"/>
          </w:tcPr>
          <w:p w:rsidR="00361502" w:rsidRDefault="0074351F" w:rsidP="00361502">
            <w:pPr>
              <w:widowControl w:val="0"/>
            </w:pPr>
            <w:r>
              <w:t>80</w:t>
            </w:r>
            <w:r w:rsidR="00361502" w:rsidRPr="007C066E">
              <w:t xml:space="preserve"> ore </w:t>
            </w:r>
          </w:p>
          <w:p w:rsidR="00361502" w:rsidRPr="007C066E" w:rsidRDefault="00361502" w:rsidP="00361502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 xml:space="preserve">(  Il monte-ore previsto potrebbe variare in funzione delle attività di recupero in itinere programmate per la classe )  </w:t>
            </w:r>
          </w:p>
          <w:p w:rsidR="00361502" w:rsidRPr="007C066E" w:rsidRDefault="00361502" w:rsidP="00361502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 xml:space="preserve"> </w:t>
            </w:r>
          </w:p>
        </w:tc>
      </w:tr>
      <w:tr w:rsidR="00361502" w:rsidTr="00DA7021">
        <w:trPr>
          <w:trHeight w:val="705"/>
        </w:trPr>
        <w:tc>
          <w:tcPr>
            <w:tcW w:w="3085" w:type="dxa"/>
            <w:shd w:val="clear" w:color="auto" w:fill="DCDCDC"/>
            <w:vAlign w:val="center"/>
          </w:tcPr>
          <w:p w:rsidR="00361502" w:rsidRPr="007C066E" w:rsidRDefault="00361502" w:rsidP="00361502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10. Strumenti didattici</w:t>
            </w:r>
          </w:p>
        </w:tc>
        <w:tc>
          <w:tcPr>
            <w:tcW w:w="6926" w:type="dxa"/>
          </w:tcPr>
          <w:p w:rsidR="002C6918" w:rsidRPr="00CF1AE4" w:rsidRDefault="002C6918" w:rsidP="002C6918">
            <w:pPr>
              <w:jc w:val="both"/>
            </w:pPr>
            <w:r w:rsidRPr="00CF1AE4">
              <w:t>Libro di testo:</w:t>
            </w:r>
            <w:r w:rsidRPr="00CF1AE4">
              <w:rPr>
                <w:color w:val="FF0000"/>
              </w:rPr>
              <w:t xml:space="preserve">  </w:t>
            </w:r>
            <w:r w:rsidRPr="00CF1AE4">
              <w:t xml:space="preserve">Colori della Matematica, Edizione Bianca, Volume </w:t>
            </w:r>
            <w:r>
              <w:t>1</w:t>
            </w:r>
            <w:r w:rsidRPr="00CF1AE4">
              <w:t xml:space="preserve">  Casa Editrice Petrini. </w:t>
            </w:r>
          </w:p>
          <w:p w:rsidR="002C6918" w:rsidRPr="00CF1AE4" w:rsidRDefault="002C6918" w:rsidP="002C6918">
            <w:pPr>
              <w:jc w:val="both"/>
              <w:rPr>
                <w:color w:val="211D1E"/>
              </w:rPr>
            </w:pPr>
            <w:r w:rsidRPr="00CF1AE4">
              <w:t xml:space="preserve">Lezione frontale in presenza. Lezione in DAD con utilizzo della piattaforma </w:t>
            </w:r>
            <w:proofErr w:type="spellStart"/>
            <w:r w:rsidRPr="00CF1AE4">
              <w:t>GSuite</w:t>
            </w:r>
            <w:proofErr w:type="spellEnd"/>
            <w:r w:rsidRPr="00CF1AE4">
              <w:t xml:space="preserve"> for </w:t>
            </w:r>
            <w:proofErr w:type="spellStart"/>
            <w:r w:rsidRPr="00CF1AE4">
              <w:t>Education</w:t>
            </w:r>
            <w:proofErr w:type="spellEnd"/>
            <w:r w:rsidRPr="00CF1AE4">
              <w:t xml:space="preserve">. Utilizzo di lavagna,  computer, </w:t>
            </w:r>
            <w:proofErr w:type="spellStart"/>
            <w:r w:rsidRPr="00CF1AE4">
              <w:t>tablet</w:t>
            </w:r>
            <w:proofErr w:type="spellEnd"/>
            <w:r w:rsidRPr="00CF1AE4">
              <w:t xml:space="preserve">, cellulare, LIM e </w:t>
            </w:r>
            <w:proofErr w:type="spellStart"/>
            <w:r w:rsidRPr="00CF1AE4">
              <w:t>Jamboard</w:t>
            </w:r>
            <w:proofErr w:type="spellEnd"/>
            <w:r w:rsidRPr="00CF1AE4">
              <w:t xml:space="preserve">. </w:t>
            </w:r>
          </w:p>
          <w:p w:rsidR="00361502" w:rsidRDefault="002C6918" w:rsidP="002C6918">
            <w:pPr>
              <w:widowControl w:val="0"/>
              <w:jc w:val="both"/>
              <w:rPr>
                <w:color w:val="211D1E"/>
              </w:rPr>
            </w:pPr>
            <w:r w:rsidRPr="00CF1AE4">
              <w:rPr>
                <w:color w:val="211D1E"/>
              </w:rPr>
              <w:t>Materiale didattico (</w:t>
            </w:r>
            <w:proofErr w:type="spellStart"/>
            <w:r w:rsidRPr="00CF1AE4">
              <w:rPr>
                <w:color w:val="211D1E"/>
              </w:rPr>
              <w:t>Ebook</w:t>
            </w:r>
            <w:proofErr w:type="spellEnd"/>
            <w:r w:rsidRPr="00CF1AE4">
              <w:rPr>
                <w:color w:val="211D1E"/>
              </w:rPr>
              <w:t xml:space="preserve"> gratuiti, appunti, schemi di sintesi, formulari, </w:t>
            </w:r>
            <w:r w:rsidR="0080749D">
              <w:rPr>
                <w:color w:val="211D1E"/>
              </w:rPr>
              <w:t xml:space="preserve">schede di </w:t>
            </w:r>
            <w:r w:rsidRPr="00CF1AE4">
              <w:rPr>
                <w:color w:val="211D1E"/>
              </w:rPr>
              <w:t>esercizi</w:t>
            </w:r>
            <w:r w:rsidR="0080749D">
              <w:rPr>
                <w:color w:val="211D1E"/>
              </w:rPr>
              <w:t>, esercizi tratti dalle prove Invalsi</w:t>
            </w:r>
            <w:r w:rsidRPr="00CF1AE4">
              <w:rPr>
                <w:color w:val="211D1E"/>
              </w:rPr>
              <w:t xml:space="preserve">) caricato nel Registro Elettronico e in </w:t>
            </w:r>
            <w:proofErr w:type="spellStart"/>
            <w:r w:rsidRPr="00CF1AE4">
              <w:rPr>
                <w:color w:val="211D1E"/>
              </w:rPr>
              <w:t>Classroom</w:t>
            </w:r>
            <w:proofErr w:type="spellEnd"/>
            <w:r w:rsidRPr="00CF1AE4">
              <w:rPr>
                <w:color w:val="211D1E"/>
              </w:rPr>
              <w:t>.</w:t>
            </w:r>
          </w:p>
          <w:p w:rsidR="002C6918" w:rsidRPr="007C066E" w:rsidRDefault="002C6918" w:rsidP="002C6918">
            <w:pPr>
              <w:widowControl w:val="0"/>
              <w:jc w:val="both"/>
            </w:pPr>
          </w:p>
        </w:tc>
      </w:tr>
      <w:tr w:rsidR="00361502" w:rsidTr="00DA7021">
        <w:trPr>
          <w:trHeight w:val="862"/>
        </w:trPr>
        <w:tc>
          <w:tcPr>
            <w:tcW w:w="3085" w:type="dxa"/>
            <w:shd w:val="clear" w:color="auto" w:fill="DCDCDC"/>
            <w:vAlign w:val="center"/>
          </w:tcPr>
          <w:p w:rsidR="00361502" w:rsidRPr="007C066E" w:rsidRDefault="00361502" w:rsidP="00667640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>11. Criteri per la valutazione e la</w:t>
            </w:r>
          </w:p>
          <w:p w:rsidR="00361502" w:rsidRPr="007C066E" w:rsidRDefault="00361502" w:rsidP="00667640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certificazione dei risultati di</w:t>
            </w:r>
          </w:p>
          <w:p w:rsidR="00361502" w:rsidRPr="007C066E" w:rsidRDefault="00361502" w:rsidP="00667640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apprendimento</w:t>
            </w:r>
          </w:p>
        </w:tc>
        <w:tc>
          <w:tcPr>
            <w:tcW w:w="6926" w:type="dxa"/>
            <w:vAlign w:val="center"/>
          </w:tcPr>
          <w:p w:rsidR="00361502" w:rsidRDefault="00361502" w:rsidP="003615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211D1E"/>
              </w:rPr>
            </w:pP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Controllo dei quaderni per accertare lo svolgimento dei compiti a casa; domande flash per verificare l’interesse, la partecipazione e per controllare quotidianamente i progressi individuali; prove frequenti e sistematiche sia di tipo oggettivo (esercizi a scuola ed a casa) che tradizionali (verifiche orali); verifica formativa e sommativa mediante prove scritte semi-strutturate (V/F, scelta multipla, completamento e risposta aperta) e con risoluzione di esercizi e problemi a difficoltà crescente.</w:t>
            </w:r>
          </w:p>
          <w:p w:rsidR="00361502" w:rsidRPr="007C066E" w:rsidRDefault="00361502" w:rsidP="003615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:rsidR="00361502" w:rsidRPr="007C066E" w:rsidRDefault="00361502" w:rsidP="003615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:rsidR="00361502" w:rsidRDefault="00361502" w:rsidP="00361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361502" w:rsidRDefault="00361502" w:rsidP="00361502"/>
    <w:p w:rsidR="009E4499" w:rsidRDefault="009E4499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2C6918" w:rsidRDefault="002C691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9817B8" w:rsidRDefault="009817B8"/>
    <w:p w:rsidR="002C6918" w:rsidRDefault="002C6918"/>
    <w:p w:rsidR="002C6918" w:rsidRDefault="002C6918"/>
    <w:tbl>
      <w:tblPr>
        <w:tblW w:w="10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2"/>
        <w:gridCol w:w="6784"/>
      </w:tblGrid>
      <w:tr w:rsidR="002C6918" w:rsidRPr="007C066E" w:rsidTr="00EF33DA">
        <w:trPr>
          <w:trHeight w:val="372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AE22F3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Sezioni</w:t>
            </w:r>
          </w:p>
        </w:tc>
        <w:tc>
          <w:tcPr>
            <w:tcW w:w="6784" w:type="dxa"/>
            <w:vAlign w:val="center"/>
          </w:tcPr>
          <w:p w:rsidR="002C6918" w:rsidRPr="007C066E" w:rsidRDefault="002C6918" w:rsidP="00AE22F3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color w:val="211D1E"/>
              </w:rPr>
              <w:t>Note per la compilazione</w:t>
            </w:r>
          </w:p>
        </w:tc>
      </w:tr>
      <w:tr w:rsidR="002C6918" w:rsidRPr="007C066E" w:rsidTr="00EF33DA">
        <w:trPr>
          <w:trHeight w:val="72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2C6918">
            <w:pPr>
              <w:widowControl w:val="0"/>
              <w:jc w:val="center"/>
              <w:rPr>
                <w:color w:val="211D1E"/>
              </w:rPr>
            </w:pPr>
            <w:proofErr w:type="spellStart"/>
            <w:r w:rsidRPr="007C066E">
              <w:rPr>
                <w:b/>
                <w:color w:val="211D1E"/>
              </w:rPr>
              <w:t>UdA</w:t>
            </w:r>
            <w:proofErr w:type="spellEnd"/>
            <w:r>
              <w:rPr>
                <w:b/>
                <w:color w:val="211D1E"/>
              </w:rPr>
              <w:t xml:space="preserve"> </w:t>
            </w:r>
            <w:r>
              <w:rPr>
                <w:b/>
                <w:color w:val="211D1E"/>
              </w:rPr>
              <w:t>2</w:t>
            </w:r>
          </w:p>
        </w:tc>
        <w:tc>
          <w:tcPr>
            <w:tcW w:w="6784" w:type="dxa"/>
            <w:vAlign w:val="center"/>
          </w:tcPr>
          <w:p w:rsidR="002C6918" w:rsidRPr="00DA7021" w:rsidRDefault="00DA7021" w:rsidP="00DA7021">
            <w:pPr>
              <w:widowControl w:val="0"/>
              <w:jc w:val="center"/>
              <w:rPr>
                <w:color w:val="211D1E"/>
              </w:rPr>
            </w:pPr>
            <w:r w:rsidRPr="00DA7021">
              <w:rPr>
                <w:b/>
                <w:iCs/>
                <w:szCs w:val="20"/>
              </w:rPr>
              <w:t>GEOMETRIA ANALITICA</w:t>
            </w:r>
          </w:p>
        </w:tc>
      </w:tr>
      <w:tr w:rsidR="002C6918" w:rsidRPr="007C066E" w:rsidTr="00EF33DA">
        <w:trPr>
          <w:trHeight w:val="72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Default="002C6918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2.  Descrizione </w:t>
            </w:r>
          </w:p>
          <w:p w:rsidR="002C6918" w:rsidRPr="007C066E" w:rsidRDefault="002C6918" w:rsidP="00AE22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 ciò che voglio raggiungere )</w:t>
            </w:r>
          </w:p>
        </w:tc>
        <w:tc>
          <w:tcPr>
            <w:tcW w:w="6784" w:type="dxa"/>
            <w:vAlign w:val="center"/>
          </w:tcPr>
          <w:p w:rsidR="002C6918" w:rsidRPr="007C066E" w:rsidRDefault="002C6918" w:rsidP="00AE22F3">
            <w:pPr>
              <w:widowControl w:val="0"/>
              <w:rPr>
                <w:color w:val="211D1E"/>
              </w:rPr>
            </w:pP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  <w:r w:rsidR="00C76896">
              <w:rPr>
                <w:color w:val="211D1E"/>
              </w:rPr>
              <w:t xml:space="preserve"> e nel campo professionale di indirizzo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Maturare i processi di astrazione e di elaborazione dei concetti 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:rsidR="002C6918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:rsidR="002C6918" w:rsidRPr="00330A88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:rsidR="002C6918" w:rsidRPr="007C066E" w:rsidRDefault="002C6918" w:rsidP="00AE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2C6918" w:rsidRPr="007C066E" w:rsidTr="00EF33DA">
        <w:trPr>
          <w:trHeight w:val="72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3. Competenze target</w:t>
            </w:r>
          </w:p>
        </w:tc>
        <w:tc>
          <w:tcPr>
            <w:tcW w:w="6784" w:type="dxa"/>
            <w:vAlign w:val="center"/>
          </w:tcPr>
          <w:p w:rsidR="002C6918" w:rsidRPr="00E73E47" w:rsidRDefault="002C6918" w:rsidP="00C76896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:rsidR="002C6918" w:rsidRPr="00E73E47" w:rsidRDefault="002C6918" w:rsidP="00C76896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Utilizzare le tecniche e le procedure del calcolo aritmetico ed algebrico, rappresentandole anche sotto forma grafica</w:t>
            </w:r>
          </w:p>
          <w:p w:rsidR="002C6918" w:rsidRPr="00E73E47" w:rsidRDefault="002C6918" w:rsidP="00C76896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Individuare le strategie appropriate per la soluzione di problemi</w:t>
            </w:r>
          </w:p>
          <w:p w:rsidR="002C6918" w:rsidRPr="007C066E" w:rsidRDefault="002C6918" w:rsidP="00C76896">
            <w:pPr>
              <w:widowControl w:val="0"/>
              <w:ind w:left="357"/>
              <w:rPr>
                <w:color w:val="211D1E"/>
              </w:rPr>
            </w:pPr>
          </w:p>
        </w:tc>
      </w:tr>
      <w:tr w:rsidR="002C6918" w:rsidRPr="008A1476" w:rsidTr="00EF33DA">
        <w:trPr>
          <w:trHeight w:val="72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4. </w:t>
            </w:r>
            <w:proofErr w:type="spellStart"/>
            <w:r w:rsidRPr="007C066E">
              <w:rPr>
                <w:b/>
                <w:color w:val="211D1E"/>
              </w:rPr>
              <w:t>Saperi</w:t>
            </w:r>
            <w:proofErr w:type="spellEnd"/>
            <w:r w:rsidRPr="007C066E">
              <w:rPr>
                <w:b/>
                <w:color w:val="211D1E"/>
              </w:rPr>
              <w:t xml:space="preserve"> essenziali</w:t>
            </w:r>
            <w:r>
              <w:rPr>
                <w:b/>
                <w:color w:val="211D1E"/>
              </w:rPr>
              <w:t xml:space="preserve"> ( Contenuti )</w:t>
            </w:r>
          </w:p>
        </w:tc>
        <w:tc>
          <w:tcPr>
            <w:tcW w:w="6784" w:type="dxa"/>
          </w:tcPr>
          <w:p w:rsidR="002C6918" w:rsidRPr="00C76896" w:rsidRDefault="00C76896" w:rsidP="00C76896">
            <w:pPr>
              <w:widowControl w:val="0"/>
              <w:ind w:left="357"/>
              <w:jc w:val="both"/>
              <w:rPr>
                <w:color w:val="211D1E"/>
              </w:rPr>
            </w:pPr>
            <w:r w:rsidRPr="00C76896">
              <w:rPr>
                <w:color w:val="211D1E"/>
              </w:rPr>
              <w:t>Riferimento cartesiano nel piano; punto medio e distanza tra due punti;  equazione implicita  ed esplicita di una retta; coefficiente angolare e quota all’origine; rette parallele agli assi cartesiani; condizioni di parallelismo e di perpendicolarità tra due rette; equazione della retta passante per un punto e di assegnato coefficiente angolare; calcolo del perimetro e dell’area di triangoli e  quadrilateri particolari  nel piano cartesiano.</w:t>
            </w:r>
          </w:p>
        </w:tc>
      </w:tr>
      <w:tr w:rsidR="002C6918" w:rsidRPr="007C066E" w:rsidTr="00EF33DA">
        <w:trPr>
          <w:trHeight w:val="61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AE22F3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6784" w:type="dxa"/>
            <w:vAlign w:val="center"/>
          </w:tcPr>
          <w:p w:rsidR="002C6918" w:rsidRPr="007C066E" w:rsidRDefault="002C6918" w:rsidP="00EF33DA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>Matematica</w:t>
            </w:r>
          </w:p>
        </w:tc>
      </w:tr>
      <w:tr w:rsidR="002C6918" w:rsidRPr="007C066E" w:rsidTr="00EF33DA">
        <w:trPr>
          <w:trHeight w:val="72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6784" w:type="dxa"/>
          </w:tcPr>
          <w:p w:rsidR="002C6918" w:rsidRDefault="002C6918" w:rsidP="00AE22F3">
            <w:pPr>
              <w:rPr>
                <w:color w:val="211D1E"/>
              </w:rPr>
            </w:pPr>
          </w:p>
          <w:p w:rsidR="00A107AB" w:rsidRPr="007C066E" w:rsidRDefault="002C6918" w:rsidP="00EF33DA">
            <w:pPr>
              <w:rPr>
                <w:color w:val="000000"/>
              </w:rPr>
            </w:pPr>
            <w:r w:rsidRPr="0074351F">
              <w:rPr>
                <w:color w:val="211D1E"/>
              </w:rPr>
              <w:t xml:space="preserve">Produrre  i testi e la modellizzazione di problemi legati alla pratica, al lavoro quotidiano, a contenuti delle materie professionali di indirizzo </w:t>
            </w:r>
            <w:r w:rsidR="0074351F" w:rsidRPr="0074351F">
              <w:rPr>
                <w:color w:val="211D1E"/>
              </w:rPr>
              <w:t>delle nozioni di geometria analitica.</w:t>
            </w:r>
          </w:p>
        </w:tc>
      </w:tr>
      <w:tr w:rsidR="002C6918" w:rsidRPr="007C066E" w:rsidTr="00EF33DA">
        <w:trPr>
          <w:trHeight w:val="72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Default="002C6918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7. </w:t>
            </w:r>
            <w:r>
              <w:rPr>
                <w:b/>
                <w:color w:val="211D1E"/>
              </w:rPr>
              <w:t xml:space="preserve"> </w:t>
            </w:r>
            <w:r w:rsidRPr="007C066E">
              <w:rPr>
                <w:b/>
                <w:color w:val="211D1E"/>
              </w:rPr>
              <w:t xml:space="preserve">Descrizione delle attività degli   </w:t>
            </w:r>
          </w:p>
          <w:p w:rsidR="002C6918" w:rsidRPr="007C066E" w:rsidRDefault="002C6918" w:rsidP="00AE22F3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 </w:t>
            </w:r>
            <w:r>
              <w:rPr>
                <w:b/>
                <w:color w:val="211D1E"/>
              </w:rPr>
              <w:t xml:space="preserve">    </w:t>
            </w:r>
            <w:r w:rsidRPr="007C066E">
              <w:rPr>
                <w:b/>
                <w:color w:val="211D1E"/>
              </w:rPr>
              <w:t>studenti ( fasi di lavoro)</w:t>
            </w:r>
          </w:p>
        </w:tc>
        <w:tc>
          <w:tcPr>
            <w:tcW w:w="6784" w:type="dxa"/>
            <w:vAlign w:val="center"/>
          </w:tcPr>
          <w:p w:rsidR="002C6918" w:rsidRPr="007C066E" w:rsidRDefault="002C6918" w:rsidP="00AE22F3">
            <w:pPr>
              <w:widowControl w:val="0"/>
            </w:pPr>
            <w:r w:rsidRPr="007C066E">
              <w:t>L’UDA, durante e dopo la spiegazione dei contenuti prevede da parte dello studente :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L’ ascolto e la partecipazione attiva  al dialogo educativo con richieste pertinenti e puntuali di chiarimenti e risposte del docente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:rsidR="002C6918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 o a casa, singolarmente o in gruppi cooperativi eterogenei in cui ciascuno avrà un proprio ruolo</w:t>
            </w:r>
          </w:p>
          <w:p w:rsidR="009817B8" w:rsidRDefault="009817B8" w:rsidP="009817B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</w:t>
            </w:r>
            <w:r>
              <w:rPr>
                <w:color w:val="211D1E"/>
              </w:rPr>
              <w:t xml:space="preserve">mediante l’utilizzo del computer, della LIM, del </w:t>
            </w:r>
            <w:proofErr w:type="spellStart"/>
            <w:r>
              <w:rPr>
                <w:color w:val="211D1E"/>
              </w:rPr>
              <w:t>tablet</w:t>
            </w:r>
            <w:proofErr w:type="spellEnd"/>
            <w:r>
              <w:rPr>
                <w:color w:val="211D1E"/>
              </w:rPr>
              <w:t>, del cellulare</w:t>
            </w:r>
          </w:p>
          <w:p w:rsidR="00EF33DA" w:rsidRPr="007C066E" w:rsidRDefault="00EF33DA" w:rsidP="00EF3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lastRenderedPageBreak/>
              <w:t>La selezione dei materiali più adeguati per la presentazione agli altri gruppi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predisposizione e compilazione di una scheda di lavoro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discussione sul lavoro svolto da ogni gruppo ed esplicitazione di eventuali dubbi da parte degli studenti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:rsidR="002C6918" w:rsidRPr="007C066E" w:rsidRDefault="002C6918" w:rsidP="00C7689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  <w:r w:rsidRPr="007C066E">
              <w:rPr>
                <w:color w:val="000000"/>
              </w:rPr>
              <w:t xml:space="preserve"> </w:t>
            </w:r>
            <w:r w:rsidRPr="007C066E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</w:tc>
      </w:tr>
      <w:tr w:rsidR="002C6918" w:rsidRPr="007C066E" w:rsidTr="00EF33DA">
        <w:trPr>
          <w:trHeight w:val="72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 xml:space="preserve">8. Attività dei docenti </w:t>
            </w:r>
          </w:p>
          <w:p w:rsidR="002C6918" w:rsidRPr="007C066E" w:rsidRDefault="002C6918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( strategie didattiche )</w:t>
            </w:r>
          </w:p>
        </w:tc>
        <w:tc>
          <w:tcPr>
            <w:tcW w:w="6784" w:type="dxa"/>
            <w:vAlign w:val="center"/>
          </w:tcPr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</w:t>
            </w:r>
            <w:r>
              <w:rPr>
                <w:color w:val="211D1E"/>
              </w:rPr>
              <w:t xml:space="preserve"> in classe o su piattaforma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con supporto multimediale e del libro di testo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:rsidR="002C6918" w:rsidRPr="00330A88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Ricerca individuale e/o di gruppo</w:t>
            </w:r>
            <w:r>
              <w:rPr>
                <w:color w:val="211D1E"/>
              </w:rPr>
              <w:t>, utilizzando le reti e gli strumenti informatici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Scoperta guidata e </w:t>
            </w:r>
            <w:proofErr w:type="spellStart"/>
            <w:r w:rsidRPr="007C066E">
              <w:rPr>
                <w:color w:val="211D1E"/>
              </w:rPr>
              <w:t>Problem</w:t>
            </w:r>
            <w:proofErr w:type="spellEnd"/>
            <w:r w:rsidRPr="007C066E">
              <w:rPr>
                <w:color w:val="211D1E"/>
              </w:rPr>
              <w:t xml:space="preserve"> </w:t>
            </w:r>
            <w:proofErr w:type="spellStart"/>
            <w:r w:rsidRPr="007C066E">
              <w:rPr>
                <w:color w:val="211D1E"/>
              </w:rPr>
              <w:t>solving</w:t>
            </w:r>
            <w:proofErr w:type="spellEnd"/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Attività di tipo esperienziale per facilitare gli apprendimenti.</w:t>
            </w: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Cooperative </w:t>
            </w:r>
            <w:proofErr w:type="spellStart"/>
            <w:r w:rsidRPr="007C066E">
              <w:rPr>
                <w:color w:val="211D1E"/>
              </w:rPr>
              <w:t>learning</w:t>
            </w:r>
            <w:proofErr w:type="spellEnd"/>
            <w:r w:rsidRPr="007C066E">
              <w:rPr>
                <w:color w:val="211D1E"/>
              </w:rPr>
              <w:t xml:space="preserve"> </w:t>
            </w:r>
          </w:p>
          <w:p w:rsidR="002C6918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:rsidR="00A107AB" w:rsidRPr="007C066E" w:rsidRDefault="002C6918" w:rsidP="00C7689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3F6E08">
              <w:rPr>
                <w:color w:val="211D1E"/>
              </w:rPr>
              <w:t>Collegamenti interdisciplinari con le materie professionali di indirizzo</w:t>
            </w:r>
          </w:p>
        </w:tc>
      </w:tr>
      <w:tr w:rsidR="002C6918" w:rsidRPr="007C066E" w:rsidTr="00EF33DA">
        <w:trPr>
          <w:trHeight w:val="70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9. Monte ore complessivo</w:t>
            </w:r>
          </w:p>
        </w:tc>
        <w:tc>
          <w:tcPr>
            <w:tcW w:w="6784" w:type="dxa"/>
          </w:tcPr>
          <w:p w:rsidR="002C6918" w:rsidRDefault="0074351F" w:rsidP="00AE22F3">
            <w:pPr>
              <w:widowControl w:val="0"/>
            </w:pPr>
            <w:r>
              <w:t>28</w:t>
            </w:r>
            <w:r w:rsidR="002C6918" w:rsidRPr="007C066E">
              <w:t xml:space="preserve"> ore </w:t>
            </w:r>
          </w:p>
          <w:p w:rsidR="002C6918" w:rsidRPr="007C066E" w:rsidRDefault="002C6918" w:rsidP="00A107AB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 xml:space="preserve">(  Il monte-ore previsto potrebbe variare in funzione delle attività di recupero in itinere programmate per la classe )   </w:t>
            </w:r>
          </w:p>
        </w:tc>
      </w:tr>
      <w:tr w:rsidR="002C6918" w:rsidRPr="007C066E" w:rsidTr="00EF33DA">
        <w:trPr>
          <w:trHeight w:val="705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10. Strumenti didattici</w:t>
            </w:r>
          </w:p>
        </w:tc>
        <w:tc>
          <w:tcPr>
            <w:tcW w:w="6784" w:type="dxa"/>
          </w:tcPr>
          <w:p w:rsidR="002C6918" w:rsidRPr="00CF1AE4" w:rsidRDefault="002C6918" w:rsidP="00AE22F3">
            <w:pPr>
              <w:jc w:val="both"/>
            </w:pPr>
            <w:r w:rsidRPr="00CF1AE4">
              <w:t>Libro di testo:</w:t>
            </w:r>
            <w:r w:rsidRPr="00CF1AE4">
              <w:rPr>
                <w:color w:val="FF0000"/>
              </w:rPr>
              <w:t xml:space="preserve">  </w:t>
            </w:r>
            <w:r w:rsidRPr="00CF1AE4">
              <w:t xml:space="preserve">Colori della Matematica, Edizione Bianca, Volume </w:t>
            </w:r>
            <w:r>
              <w:t>1</w:t>
            </w:r>
            <w:r w:rsidRPr="00CF1AE4">
              <w:t xml:space="preserve">  Casa Editrice Petrini. </w:t>
            </w:r>
          </w:p>
          <w:p w:rsidR="002C6918" w:rsidRPr="00CF1AE4" w:rsidRDefault="002C6918" w:rsidP="00AE22F3">
            <w:pPr>
              <w:jc w:val="both"/>
              <w:rPr>
                <w:color w:val="211D1E"/>
              </w:rPr>
            </w:pPr>
            <w:r w:rsidRPr="00CF1AE4">
              <w:t xml:space="preserve">Lezione frontale in presenza. Lezione in DAD con utilizzo della piattaforma </w:t>
            </w:r>
            <w:proofErr w:type="spellStart"/>
            <w:r w:rsidRPr="00CF1AE4">
              <w:t>GSuite</w:t>
            </w:r>
            <w:proofErr w:type="spellEnd"/>
            <w:r w:rsidRPr="00CF1AE4">
              <w:t xml:space="preserve"> for </w:t>
            </w:r>
            <w:proofErr w:type="spellStart"/>
            <w:r w:rsidRPr="00CF1AE4">
              <w:t>Education</w:t>
            </w:r>
            <w:proofErr w:type="spellEnd"/>
            <w:r w:rsidRPr="00CF1AE4">
              <w:t xml:space="preserve">. Utilizzo di lavagna,  computer, </w:t>
            </w:r>
            <w:proofErr w:type="spellStart"/>
            <w:r w:rsidRPr="00CF1AE4">
              <w:t>tablet</w:t>
            </w:r>
            <w:proofErr w:type="spellEnd"/>
            <w:r w:rsidRPr="00CF1AE4">
              <w:t xml:space="preserve">, cellulare, LIM e </w:t>
            </w:r>
            <w:proofErr w:type="spellStart"/>
            <w:r w:rsidRPr="00CF1AE4">
              <w:t>Jamboard</w:t>
            </w:r>
            <w:proofErr w:type="spellEnd"/>
            <w:r w:rsidRPr="00CF1AE4">
              <w:t xml:space="preserve">. </w:t>
            </w:r>
          </w:p>
          <w:p w:rsidR="0080749D" w:rsidRDefault="0080749D" w:rsidP="0080749D">
            <w:pPr>
              <w:widowControl w:val="0"/>
              <w:jc w:val="both"/>
              <w:rPr>
                <w:color w:val="211D1E"/>
              </w:rPr>
            </w:pPr>
            <w:r w:rsidRPr="00CF1AE4">
              <w:rPr>
                <w:color w:val="211D1E"/>
              </w:rPr>
              <w:t>Materiale didattico (</w:t>
            </w:r>
            <w:proofErr w:type="spellStart"/>
            <w:r w:rsidRPr="00CF1AE4">
              <w:rPr>
                <w:color w:val="211D1E"/>
              </w:rPr>
              <w:t>Ebook</w:t>
            </w:r>
            <w:proofErr w:type="spellEnd"/>
            <w:r w:rsidRPr="00CF1AE4">
              <w:rPr>
                <w:color w:val="211D1E"/>
              </w:rPr>
              <w:t xml:space="preserve"> gratuiti, appunti, schemi di sintesi, formulari, </w:t>
            </w:r>
            <w:r>
              <w:rPr>
                <w:color w:val="211D1E"/>
              </w:rPr>
              <w:t xml:space="preserve">schede di </w:t>
            </w:r>
            <w:r w:rsidRPr="00CF1AE4">
              <w:rPr>
                <w:color w:val="211D1E"/>
              </w:rPr>
              <w:t>esercizi</w:t>
            </w:r>
            <w:r>
              <w:rPr>
                <w:color w:val="211D1E"/>
              </w:rPr>
              <w:t>, esercizi tratti dalle prove Invalsi</w:t>
            </w:r>
            <w:r w:rsidRPr="00CF1AE4">
              <w:rPr>
                <w:color w:val="211D1E"/>
              </w:rPr>
              <w:t xml:space="preserve">) caricato nel Registro Elettronico e in </w:t>
            </w:r>
            <w:proofErr w:type="spellStart"/>
            <w:r w:rsidRPr="00CF1AE4">
              <w:rPr>
                <w:color w:val="211D1E"/>
              </w:rPr>
              <w:t>Classroom</w:t>
            </w:r>
            <w:proofErr w:type="spellEnd"/>
            <w:r w:rsidRPr="00CF1AE4">
              <w:rPr>
                <w:color w:val="211D1E"/>
              </w:rPr>
              <w:t>.</w:t>
            </w:r>
          </w:p>
          <w:p w:rsidR="002C6918" w:rsidRPr="007C066E" w:rsidRDefault="002C6918" w:rsidP="00AE22F3">
            <w:pPr>
              <w:widowControl w:val="0"/>
              <w:jc w:val="both"/>
            </w:pPr>
          </w:p>
        </w:tc>
      </w:tr>
      <w:tr w:rsidR="002C6918" w:rsidRPr="007C066E" w:rsidTr="00EF33DA">
        <w:trPr>
          <w:trHeight w:val="862"/>
        </w:trPr>
        <w:tc>
          <w:tcPr>
            <w:tcW w:w="3227" w:type="dxa"/>
            <w:gridSpan w:val="2"/>
            <w:shd w:val="clear" w:color="auto" w:fill="DCDCDC"/>
            <w:vAlign w:val="center"/>
          </w:tcPr>
          <w:p w:rsidR="002C6918" w:rsidRPr="007C066E" w:rsidRDefault="002C6918" w:rsidP="00EF33DA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11. Criteri per la valutazione e la</w:t>
            </w:r>
          </w:p>
          <w:p w:rsidR="002C6918" w:rsidRPr="007C066E" w:rsidRDefault="002C6918" w:rsidP="00EF33DA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certificazione dei risultati di</w:t>
            </w:r>
          </w:p>
          <w:p w:rsidR="002C6918" w:rsidRPr="007C066E" w:rsidRDefault="002C6918" w:rsidP="00EF33DA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apprendimento</w:t>
            </w:r>
          </w:p>
        </w:tc>
        <w:tc>
          <w:tcPr>
            <w:tcW w:w="6784" w:type="dxa"/>
            <w:vAlign w:val="center"/>
          </w:tcPr>
          <w:p w:rsidR="002C6918" w:rsidRDefault="002C6918" w:rsidP="00AE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211D1E"/>
              </w:rPr>
            </w:pPr>
          </w:p>
          <w:p w:rsidR="002C6918" w:rsidRPr="007C066E" w:rsidRDefault="002C6918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Controllo dei quaderni per accertare lo svolgimento dei compiti a casa; domande flash per verificare l’interesse, la partecipazione e per controllare quotidianamente i progressi individuali; prove frequenti e sistematiche sia di tipo oggettivo (esercizi a scuola ed a casa) che tradizionali (verifiche orali); verifica formativa e sommativa mediante prove scritte semi-strutturate (V/F, scelta multipla, completamento e risposta aperta) e con risoluzione di esercizi e problemi a difficoltà crescente.</w:t>
            </w:r>
          </w:p>
          <w:p w:rsidR="002C6918" w:rsidRDefault="002C6918" w:rsidP="00EF33D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:rsidR="00EF33DA" w:rsidRPr="007C066E" w:rsidRDefault="00EF33DA" w:rsidP="00EF3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430554" w:rsidRPr="007C066E" w:rsidTr="00EF33DA">
        <w:trPr>
          <w:trHeight w:val="372"/>
        </w:trPr>
        <w:tc>
          <w:tcPr>
            <w:tcW w:w="3085" w:type="dxa"/>
            <w:shd w:val="clear" w:color="auto" w:fill="DCDCDC"/>
            <w:vAlign w:val="center"/>
          </w:tcPr>
          <w:p w:rsidR="00430554" w:rsidRPr="007C066E" w:rsidRDefault="00430554" w:rsidP="00AE22F3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>Sezioni</w:t>
            </w:r>
          </w:p>
        </w:tc>
        <w:tc>
          <w:tcPr>
            <w:tcW w:w="6926" w:type="dxa"/>
            <w:gridSpan w:val="2"/>
            <w:vAlign w:val="center"/>
          </w:tcPr>
          <w:p w:rsidR="00430554" w:rsidRPr="007C066E" w:rsidRDefault="00430554" w:rsidP="00AE22F3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color w:val="211D1E"/>
              </w:rPr>
              <w:t>Note per la compilazione</w:t>
            </w:r>
          </w:p>
        </w:tc>
      </w:tr>
      <w:tr w:rsidR="00430554" w:rsidRPr="00DA7021" w:rsidTr="00EF33DA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430554" w:rsidRPr="007C066E" w:rsidRDefault="00430554" w:rsidP="00430554">
            <w:pPr>
              <w:widowControl w:val="0"/>
              <w:jc w:val="center"/>
              <w:rPr>
                <w:color w:val="211D1E"/>
              </w:rPr>
            </w:pPr>
            <w:proofErr w:type="spellStart"/>
            <w:r w:rsidRPr="007C066E">
              <w:rPr>
                <w:b/>
                <w:color w:val="211D1E"/>
              </w:rPr>
              <w:t>UdA</w:t>
            </w:r>
            <w:proofErr w:type="spellEnd"/>
            <w:r>
              <w:rPr>
                <w:b/>
                <w:color w:val="211D1E"/>
              </w:rPr>
              <w:t xml:space="preserve"> </w:t>
            </w:r>
            <w:r>
              <w:rPr>
                <w:b/>
                <w:color w:val="211D1E"/>
              </w:rPr>
              <w:t>3</w:t>
            </w:r>
          </w:p>
        </w:tc>
        <w:tc>
          <w:tcPr>
            <w:tcW w:w="6926" w:type="dxa"/>
            <w:gridSpan w:val="2"/>
            <w:vAlign w:val="center"/>
          </w:tcPr>
          <w:p w:rsidR="00430554" w:rsidRPr="00645328" w:rsidRDefault="00645328" w:rsidP="00AE22F3">
            <w:pPr>
              <w:widowControl w:val="0"/>
              <w:jc w:val="center"/>
              <w:rPr>
                <w:color w:val="211D1E"/>
              </w:rPr>
            </w:pPr>
            <w:r w:rsidRPr="00645328">
              <w:rPr>
                <w:b/>
                <w:iCs/>
                <w:szCs w:val="20"/>
              </w:rPr>
              <w:t>GEOMETRIA SOLIDA</w:t>
            </w:r>
          </w:p>
        </w:tc>
      </w:tr>
      <w:tr w:rsidR="00430554" w:rsidRPr="007C066E" w:rsidTr="00EF33DA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430554" w:rsidRDefault="00430554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2.  Descrizione </w:t>
            </w:r>
          </w:p>
          <w:p w:rsidR="00EF33DA" w:rsidRDefault="00430554" w:rsidP="00AE22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 ciò che voglio </w:t>
            </w:r>
          </w:p>
          <w:p w:rsidR="00430554" w:rsidRPr="007C066E" w:rsidRDefault="00EF33DA" w:rsidP="00AE22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 </w:t>
            </w:r>
            <w:r w:rsidR="00430554">
              <w:rPr>
                <w:b/>
                <w:color w:val="211D1E"/>
              </w:rPr>
              <w:t>raggiungere )</w:t>
            </w:r>
          </w:p>
        </w:tc>
        <w:tc>
          <w:tcPr>
            <w:tcW w:w="6926" w:type="dxa"/>
            <w:gridSpan w:val="2"/>
            <w:vAlign w:val="center"/>
          </w:tcPr>
          <w:p w:rsidR="00430554" w:rsidRPr="007C066E" w:rsidRDefault="00430554" w:rsidP="00AE22F3">
            <w:pPr>
              <w:widowControl w:val="0"/>
              <w:rPr>
                <w:color w:val="211D1E"/>
              </w:rPr>
            </w:pP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  <w:r>
              <w:rPr>
                <w:color w:val="211D1E"/>
              </w:rPr>
              <w:t xml:space="preserve"> e nel campo professionale di indirizzo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Maturare i processi di astrazione e di elaborazione dei concetti 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:rsidR="00430554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:rsidR="00430554" w:rsidRPr="00330A88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:rsidR="00430554" w:rsidRPr="007C066E" w:rsidRDefault="00430554" w:rsidP="00AE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430554" w:rsidRPr="007C066E" w:rsidTr="00EF33DA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430554" w:rsidRPr="007C066E" w:rsidRDefault="00430554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3. Competenze target</w:t>
            </w:r>
          </w:p>
        </w:tc>
        <w:tc>
          <w:tcPr>
            <w:tcW w:w="6926" w:type="dxa"/>
            <w:gridSpan w:val="2"/>
            <w:vAlign w:val="center"/>
          </w:tcPr>
          <w:p w:rsidR="00645328" w:rsidRPr="00645328" w:rsidRDefault="00645328" w:rsidP="00645328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645328">
              <w:rPr>
                <w:color w:val="211D1E"/>
              </w:rPr>
              <w:t xml:space="preserve">Analizzare oggetti  nello spazio, calcolando  volumi  e superfici di semplici figure geometriche </w:t>
            </w:r>
          </w:p>
          <w:p w:rsidR="00645328" w:rsidRPr="00645328" w:rsidRDefault="00645328" w:rsidP="00645328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645328">
              <w:rPr>
                <w:color w:val="211D1E"/>
              </w:rPr>
              <w:t>Confrontare ed analizzare figure geometriche, individuando invarianti e relazioni</w:t>
            </w:r>
          </w:p>
          <w:p w:rsidR="00645328" w:rsidRPr="00645328" w:rsidRDefault="00645328" w:rsidP="00645328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645328">
              <w:rPr>
                <w:color w:val="211D1E"/>
              </w:rPr>
              <w:t xml:space="preserve">Individuare le strategie appropriate per la soluzione di problemi </w:t>
            </w:r>
          </w:p>
          <w:p w:rsidR="00430554" w:rsidRPr="007C066E" w:rsidRDefault="00430554" w:rsidP="00645328">
            <w:pPr>
              <w:widowControl w:val="0"/>
              <w:jc w:val="both"/>
              <w:rPr>
                <w:color w:val="211D1E"/>
              </w:rPr>
            </w:pPr>
          </w:p>
        </w:tc>
      </w:tr>
      <w:tr w:rsidR="00430554" w:rsidRPr="00C76896" w:rsidTr="00EF33DA">
        <w:trPr>
          <w:trHeight w:val="457"/>
        </w:trPr>
        <w:tc>
          <w:tcPr>
            <w:tcW w:w="3085" w:type="dxa"/>
            <w:shd w:val="clear" w:color="auto" w:fill="DCDCDC"/>
            <w:vAlign w:val="center"/>
          </w:tcPr>
          <w:p w:rsidR="00EF33DA" w:rsidRDefault="00430554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4. </w:t>
            </w:r>
            <w:proofErr w:type="spellStart"/>
            <w:r w:rsidRPr="007C066E">
              <w:rPr>
                <w:b/>
                <w:color w:val="211D1E"/>
              </w:rPr>
              <w:t>Saperi</w:t>
            </w:r>
            <w:proofErr w:type="spellEnd"/>
            <w:r w:rsidRPr="007C066E">
              <w:rPr>
                <w:b/>
                <w:color w:val="211D1E"/>
              </w:rPr>
              <w:t xml:space="preserve"> essenziali</w:t>
            </w:r>
            <w:r>
              <w:rPr>
                <w:b/>
                <w:color w:val="211D1E"/>
              </w:rPr>
              <w:t xml:space="preserve"> </w:t>
            </w:r>
          </w:p>
          <w:p w:rsidR="00430554" w:rsidRPr="007C066E" w:rsidRDefault="00EF33DA" w:rsidP="00AE22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 </w:t>
            </w:r>
            <w:r w:rsidR="00430554">
              <w:rPr>
                <w:b/>
                <w:color w:val="211D1E"/>
              </w:rPr>
              <w:t>( Contenuti )</w:t>
            </w:r>
          </w:p>
        </w:tc>
        <w:tc>
          <w:tcPr>
            <w:tcW w:w="6926" w:type="dxa"/>
            <w:gridSpan w:val="2"/>
          </w:tcPr>
          <w:p w:rsidR="00645328" w:rsidRPr="00C76896" w:rsidRDefault="0080749D" w:rsidP="0074351F">
            <w:pPr>
              <w:widowControl w:val="0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Parallelepipedo. </w:t>
            </w:r>
            <w:r w:rsidR="00645328">
              <w:rPr>
                <w:color w:val="211D1E"/>
              </w:rPr>
              <w:t>Cubo. Sfera.</w:t>
            </w:r>
            <w:r>
              <w:rPr>
                <w:color w:val="211D1E"/>
              </w:rPr>
              <w:t xml:space="preserve"> </w:t>
            </w:r>
            <w:r w:rsidR="00645328">
              <w:rPr>
                <w:color w:val="211D1E"/>
              </w:rPr>
              <w:t>Cilindro.</w:t>
            </w:r>
            <w:r>
              <w:rPr>
                <w:color w:val="211D1E"/>
              </w:rPr>
              <w:t xml:space="preserve"> Piramide.</w:t>
            </w:r>
          </w:p>
        </w:tc>
      </w:tr>
      <w:tr w:rsidR="00430554" w:rsidRPr="007C066E" w:rsidTr="00EF33DA">
        <w:trPr>
          <w:trHeight w:val="421"/>
        </w:trPr>
        <w:tc>
          <w:tcPr>
            <w:tcW w:w="3085" w:type="dxa"/>
            <w:shd w:val="clear" w:color="auto" w:fill="DCDCDC"/>
            <w:vAlign w:val="center"/>
          </w:tcPr>
          <w:p w:rsidR="00430554" w:rsidRPr="007C066E" w:rsidRDefault="00430554" w:rsidP="00AE22F3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6926" w:type="dxa"/>
            <w:gridSpan w:val="2"/>
            <w:vAlign w:val="center"/>
          </w:tcPr>
          <w:p w:rsidR="00430554" w:rsidRPr="007C066E" w:rsidRDefault="0075324F" w:rsidP="0074351F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>M</w:t>
            </w:r>
            <w:r w:rsidR="00430554" w:rsidRPr="007C066E">
              <w:rPr>
                <w:color w:val="211D1E"/>
              </w:rPr>
              <w:t>atematica</w:t>
            </w:r>
          </w:p>
        </w:tc>
      </w:tr>
      <w:tr w:rsidR="00430554" w:rsidRPr="007C066E" w:rsidTr="00EF33DA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430554" w:rsidRPr="007C066E" w:rsidRDefault="00430554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6926" w:type="dxa"/>
            <w:gridSpan w:val="2"/>
          </w:tcPr>
          <w:p w:rsidR="00430554" w:rsidRPr="007C066E" w:rsidRDefault="00430554" w:rsidP="0075324F">
            <w:pPr>
              <w:rPr>
                <w:color w:val="000000"/>
              </w:rPr>
            </w:pPr>
            <w:r w:rsidRPr="0074351F">
              <w:rPr>
                <w:color w:val="211D1E"/>
              </w:rPr>
              <w:t xml:space="preserve">Produrre  i testi e la modellizzazione di problemi legati alla pratica, al lavoro quotidiano, a contenuti delle materie professionali di indirizzo che richiedono </w:t>
            </w:r>
            <w:r w:rsidRPr="0074351F">
              <w:rPr>
                <w:color w:val="000000"/>
              </w:rPr>
              <w:t xml:space="preserve">l’utilizzo </w:t>
            </w:r>
            <w:r w:rsidR="0074351F" w:rsidRPr="0074351F">
              <w:rPr>
                <w:color w:val="000000"/>
              </w:rPr>
              <w:t>delle nozioni di Geometria solida.</w:t>
            </w:r>
          </w:p>
        </w:tc>
      </w:tr>
      <w:tr w:rsidR="00430554" w:rsidRPr="007C066E" w:rsidTr="00EF33DA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430554" w:rsidRDefault="00430554" w:rsidP="00EF33DA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7. </w:t>
            </w:r>
            <w:r>
              <w:rPr>
                <w:b/>
                <w:color w:val="211D1E"/>
              </w:rPr>
              <w:t xml:space="preserve"> </w:t>
            </w:r>
            <w:r w:rsidRPr="007C066E">
              <w:rPr>
                <w:b/>
                <w:color w:val="211D1E"/>
              </w:rPr>
              <w:t>Descrizione delle attività degli</w:t>
            </w:r>
          </w:p>
          <w:p w:rsidR="00430554" w:rsidRPr="007C066E" w:rsidRDefault="00430554" w:rsidP="00EF33DA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studenti ( fasi di lavoro)</w:t>
            </w:r>
          </w:p>
        </w:tc>
        <w:tc>
          <w:tcPr>
            <w:tcW w:w="6926" w:type="dxa"/>
            <w:gridSpan w:val="2"/>
            <w:vAlign w:val="center"/>
          </w:tcPr>
          <w:p w:rsidR="00430554" w:rsidRPr="007C066E" w:rsidRDefault="00430554" w:rsidP="00AE22F3">
            <w:pPr>
              <w:widowControl w:val="0"/>
            </w:pPr>
            <w:r w:rsidRPr="007C066E">
              <w:t>L’UDA, durante e dopo la spiegazione dei contenuti prevede da parte dello studente :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L’ ascolto e la partecipazione attiva  al dialogo educativo con richieste pertinenti e puntuali di chiarimenti e risposte del docente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 o a casa, singolarmente o in gruppi cooperativi eterogenei in cui ciascuno avrà un proprio ruolo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</w:t>
            </w:r>
            <w:r>
              <w:rPr>
                <w:color w:val="211D1E"/>
              </w:rPr>
              <w:t xml:space="preserve">mediante l’utilizzo del computer, della LIM, del </w:t>
            </w:r>
            <w:proofErr w:type="spellStart"/>
            <w:r>
              <w:rPr>
                <w:color w:val="211D1E"/>
              </w:rPr>
              <w:t>tablet</w:t>
            </w:r>
            <w:proofErr w:type="spellEnd"/>
            <w:r>
              <w:rPr>
                <w:color w:val="211D1E"/>
              </w:rPr>
              <w:t>, del cellulare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selezione dei materiali più adeguati per la presentazione agli altri gruppi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predisposizione e compilazione di una scheda di lavoro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discussione sul lavoro svolto da ogni gruppo ed esplicitazione di eventuali dubbi da parte degli studenti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:rsidR="0080749D" w:rsidRPr="0075324F" w:rsidRDefault="00430554" w:rsidP="0075324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  <w:r w:rsidRPr="007C066E">
              <w:rPr>
                <w:color w:val="000000"/>
              </w:rPr>
              <w:t xml:space="preserve"> </w:t>
            </w:r>
            <w:r w:rsidRPr="007C066E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  <w:p w:rsidR="0075324F" w:rsidRPr="007C066E" w:rsidRDefault="0075324F" w:rsidP="00753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0"/>
              </w:rPr>
            </w:pPr>
          </w:p>
        </w:tc>
      </w:tr>
      <w:tr w:rsidR="00430554" w:rsidRPr="007C066E" w:rsidTr="00EF33DA">
        <w:trPr>
          <w:trHeight w:val="725"/>
        </w:trPr>
        <w:tc>
          <w:tcPr>
            <w:tcW w:w="3085" w:type="dxa"/>
            <w:shd w:val="clear" w:color="auto" w:fill="DCDCDC"/>
            <w:vAlign w:val="center"/>
          </w:tcPr>
          <w:p w:rsidR="00430554" w:rsidRPr="007C066E" w:rsidRDefault="00430554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 xml:space="preserve">8. Attività dei docenti </w:t>
            </w:r>
          </w:p>
          <w:p w:rsidR="00430554" w:rsidRPr="007C066E" w:rsidRDefault="00430554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( strategie didattiche )</w:t>
            </w:r>
          </w:p>
        </w:tc>
        <w:tc>
          <w:tcPr>
            <w:tcW w:w="6926" w:type="dxa"/>
            <w:gridSpan w:val="2"/>
            <w:vAlign w:val="center"/>
          </w:tcPr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</w:t>
            </w:r>
            <w:r>
              <w:rPr>
                <w:color w:val="211D1E"/>
              </w:rPr>
              <w:t xml:space="preserve"> in classe o su piattaforma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con supporto multimediale e del libro di testo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:rsidR="00430554" w:rsidRPr="00330A88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Ricerca individuale e/o di gruppo</w:t>
            </w:r>
            <w:r>
              <w:rPr>
                <w:color w:val="211D1E"/>
              </w:rPr>
              <w:t>, utilizzando le reti e gli strumenti informatici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Scoperta guidata e </w:t>
            </w:r>
            <w:proofErr w:type="spellStart"/>
            <w:r w:rsidRPr="007C066E">
              <w:rPr>
                <w:color w:val="211D1E"/>
              </w:rPr>
              <w:t>Problem</w:t>
            </w:r>
            <w:proofErr w:type="spellEnd"/>
            <w:r w:rsidRPr="007C066E">
              <w:rPr>
                <w:color w:val="211D1E"/>
              </w:rPr>
              <w:t xml:space="preserve"> </w:t>
            </w:r>
            <w:proofErr w:type="spellStart"/>
            <w:r w:rsidRPr="007C066E">
              <w:rPr>
                <w:color w:val="211D1E"/>
              </w:rPr>
              <w:t>solving</w:t>
            </w:r>
            <w:proofErr w:type="spellEnd"/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Attività di tipo esperienziale per facilitare gli apprendimenti.</w:t>
            </w:r>
          </w:p>
          <w:p w:rsidR="00430554" w:rsidRPr="007C066E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Cooperative </w:t>
            </w:r>
            <w:proofErr w:type="spellStart"/>
            <w:r w:rsidRPr="007C066E">
              <w:rPr>
                <w:color w:val="211D1E"/>
              </w:rPr>
              <w:t>learning</w:t>
            </w:r>
            <w:proofErr w:type="spellEnd"/>
            <w:r w:rsidRPr="007C066E">
              <w:rPr>
                <w:color w:val="211D1E"/>
              </w:rPr>
              <w:t xml:space="preserve"> </w:t>
            </w:r>
          </w:p>
          <w:p w:rsidR="00430554" w:rsidRDefault="00430554" w:rsidP="00AE22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:rsidR="0080749D" w:rsidRDefault="00430554" w:rsidP="0075324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3F6E08">
              <w:rPr>
                <w:color w:val="211D1E"/>
              </w:rPr>
              <w:t>Collegamenti interdisciplinari con le materie professionali di indirizzo</w:t>
            </w:r>
          </w:p>
          <w:p w:rsidR="0075324F" w:rsidRPr="007C066E" w:rsidRDefault="0075324F" w:rsidP="00753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430554" w:rsidRPr="007C066E" w:rsidTr="00EF33DA">
        <w:trPr>
          <w:trHeight w:val="1210"/>
        </w:trPr>
        <w:tc>
          <w:tcPr>
            <w:tcW w:w="3085" w:type="dxa"/>
            <w:shd w:val="clear" w:color="auto" w:fill="DCDCDC"/>
            <w:vAlign w:val="center"/>
          </w:tcPr>
          <w:p w:rsidR="00430554" w:rsidRPr="007C066E" w:rsidRDefault="00430554" w:rsidP="00AE22F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9. Monte ore complessivo</w:t>
            </w:r>
          </w:p>
        </w:tc>
        <w:tc>
          <w:tcPr>
            <w:tcW w:w="6926" w:type="dxa"/>
            <w:gridSpan w:val="2"/>
          </w:tcPr>
          <w:p w:rsidR="00430554" w:rsidRDefault="0074351F" w:rsidP="00AE22F3">
            <w:pPr>
              <w:widowControl w:val="0"/>
            </w:pPr>
            <w:r>
              <w:t>12</w:t>
            </w:r>
            <w:r w:rsidR="00430554" w:rsidRPr="007C066E">
              <w:t xml:space="preserve"> ore </w:t>
            </w:r>
          </w:p>
          <w:p w:rsidR="0080749D" w:rsidRPr="007C066E" w:rsidRDefault="00430554" w:rsidP="0075324F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 xml:space="preserve">(  Il monte-ore previsto potrebbe variare in funzione delle attività di recupero in itinere programmate per la classe )  </w:t>
            </w:r>
          </w:p>
        </w:tc>
      </w:tr>
    </w:tbl>
    <w:tbl>
      <w:tblPr>
        <w:tblpPr w:leftFromText="141" w:rightFromText="141" w:vertAnchor="text" w:tblpY="1"/>
        <w:tblOverlap w:val="never"/>
        <w:tblW w:w="10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26"/>
      </w:tblGrid>
      <w:tr w:rsidR="0075324F" w:rsidRPr="007C066E" w:rsidTr="00EF33DA">
        <w:trPr>
          <w:trHeight w:val="705"/>
        </w:trPr>
        <w:tc>
          <w:tcPr>
            <w:tcW w:w="3085" w:type="dxa"/>
            <w:shd w:val="clear" w:color="auto" w:fill="DCDCDC"/>
            <w:vAlign w:val="center"/>
          </w:tcPr>
          <w:p w:rsidR="0075324F" w:rsidRPr="007C066E" w:rsidRDefault="0075324F" w:rsidP="00910CBA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10. Strumenti didattici</w:t>
            </w:r>
          </w:p>
        </w:tc>
        <w:tc>
          <w:tcPr>
            <w:tcW w:w="6926" w:type="dxa"/>
          </w:tcPr>
          <w:p w:rsidR="0075324F" w:rsidRPr="00CF1AE4" w:rsidRDefault="0075324F" w:rsidP="00910CBA">
            <w:pPr>
              <w:jc w:val="both"/>
            </w:pPr>
            <w:r w:rsidRPr="00CF1AE4">
              <w:t>Libro di testo:</w:t>
            </w:r>
            <w:r w:rsidRPr="00CF1AE4">
              <w:rPr>
                <w:color w:val="FF0000"/>
              </w:rPr>
              <w:t xml:space="preserve">  </w:t>
            </w:r>
            <w:r w:rsidRPr="00CF1AE4">
              <w:t xml:space="preserve">Colori della Matematica, Edizione Bianca, Volume </w:t>
            </w:r>
            <w:r>
              <w:t>1</w:t>
            </w:r>
            <w:r w:rsidRPr="00CF1AE4">
              <w:t xml:space="preserve">  Casa Editrice Petrini. </w:t>
            </w:r>
          </w:p>
          <w:p w:rsidR="0075324F" w:rsidRPr="00CF1AE4" w:rsidRDefault="0075324F" w:rsidP="00910CBA">
            <w:pPr>
              <w:jc w:val="both"/>
              <w:rPr>
                <w:color w:val="211D1E"/>
              </w:rPr>
            </w:pPr>
            <w:r w:rsidRPr="00CF1AE4">
              <w:t xml:space="preserve">Lezione frontale in presenza. Lezione in DAD con utilizzo della piattaforma </w:t>
            </w:r>
            <w:proofErr w:type="spellStart"/>
            <w:r w:rsidRPr="00CF1AE4">
              <w:t>GSuite</w:t>
            </w:r>
            <w:proofErr w:type="spellEnd"/>
            <w:r w:rsidRPr="00CF1AE4">
              <w:t xml:space="preserve"> for </w:t>
            </w:r>
            <w:proofErr w:type="spellStart"/>
            <w:r w:rsidRPr="00CF1AE4">
              <w:t>Education</w:t>
            </w:r>
            <w:proofErr w:type="spellEnd"/>
            <w:r w:rsidRPr="00CF1AE4">
              <w:t xml:space="preserve">. Utilizzo di lavagna,  computer, </w:t>
            </w:r>
            <w:proofErr w:type="spellStart"/>
            <w:r w:rsidRPr="00CF1AE4">
              <w:t>tablet</w:t>
            </w:r>
            <w:proofErr w:type="spellEnd"/>
            <w:r w:rsidRPr="00CF1AE4">
              <w:t xml:space="preserve">, cellulare, LIM e </w:t>
            </w:r>
            <w:proofErr w:type="spellStart"/>
            <w:r w:rsidRPr="00CF1AE4">
              <w:t>Jamboard</w:t>
            </w:r>
            <w:proofErr w:type="spellEnd"/>
            <w:r w:rsidRPr="00CF1AE4">
              <w:t xml:space="preserve">. </w:t>
            </w:r>
          </w:p>
          <w:p w:rsidR="0075324F" w:rsidRDefault="0075324F" w:rsidP="0075324F">
            <w:pPr>
              <w:widowControl w:val="0"/>
              <w:jc w:val="both"/>
              <w:rPr>
                <w:color w:val="211D1E"/>
              </w:rPr>
            </w:pPr>
            <w:r w:rsidRPr="00CF1AE4">
              <w:rPr>
                <w:color w:val="211D1E"/>
              </w:rPr>
              <w:t>Materiale didattico (</w:t>
            </w:r>
            <w:proofErr w:type="spellStart"/>
            <w:r w:rsidRPr="00CF1AE4">
              <w:rPr>
                <w:color w:val="211D1E"/>
              </w:rPr>
              <w:t>Ebook</w:t>
            </w:r>
            <w:proofErr w:type="spellEnd"/>
            <w:r w:rsidRPr="00CF1AE4">
              <w:rPr>
                <w:color w:val="211D1E"/>
              </w:rPr>
              <w:t xml:space="preserve"> gratuiti, appunti, schemi di sintesi, formulari, </w:t>
            </w:r>
            <w:r>
              <w:rPr>
                <w:color w:val="211D1E"/>
              </w:rPr>
              <w:t xml:space="preserve">schede di </w:t>
            </w:r>
            <w:r w:rsidRPr="00CF1AE4">
              <w:rPr>
                <w:color w:val="211D1E"/>
              </w:rPr>
              <w:t>esercizi</w:t>
            </w:r>
            <w:r>
              <w:rPr>
                <w:color w:val="211D1E"/>
              </w:rPr>
              <w:t>, esercizi tratti dalle prove Invalsi</w:t>
            </w:r>
            <w:r w:rsidRPr="00CF1AE4">
              <w:rPr>
                <w:color w:val="211D1E"/>
              </w:rPr>
              <w:t xml:space="preserve">) caricato nel Registro Elettronico e in </w:t>
            </w:r>
            <w:proofErr w:type="spellStart"/>
            <w:r w:rsidRPr="00CF1AE4">
              <w:rPr>
                <w:color w:val="211D1E"/>
              </w:rPr>
              <w:t>Classroom</w:t>
            </w:r>
            <w:proofErr w:type="spellEnd"/>
            <w:r w:rsidRPr="00CF1AE4">
              <w:rPr>
                <w:color w:val="211D1E"/>
              </w:rPr>
              <w:t>.</w:t>
            </w:r>
          </w:p>
          <w:p w:rsidR="0075324F" w:rsidRDefault="0075324F" w:rsidP="0075324F">
            <w:pPr>
              <w:widowControl w:val="0"/>
              <w:jc w:val="both"/>
              <w:rPr>
                <w:color w:val="211D1E"/>
              </w:rPr>
            </w:pPr>
          </w:p>
          <w:p w:rsidR="0075324F" w:rsidRPr="007C066E" w:rsidRDefault="0075324F" w:rsidP="0075324F">
            <w:pPr>
              <w:widowControl w:val="0"/>
              <w:jc w:val="both"/>
            </w:pPr>
          </w:p>
        </w:tc>
      </w:tr>
      <w:tr w:rsidR="0075324F" w:rsidRPr="007C066E" w:rsidTr="00EF33DA">
        <w:trPr>
          <w:trHeight w:val="862"/>
        </w:trPr>
        <w:tc>
          <w:tcPr>
            <w:tcW w:w="3085" w:type="dxa"/>
            <w:shd w:val="clear" w:color="auto" w:fill="DCDCDC"/>
            <w:vAlign w:val="center"/>
          </w:tcPr>
          <w:p w:rsidR="0075324F" w:rsidRPr="007C066E" w:rsidRDefault="0075324F" w:rsidP="00EF33DA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11. Criteri per la </w:t>
            </w:r>
            <w:bookmarkStart w:id="1" w:name="_GoBack"/>
            <w:bookmarkEnd w:id="1"/>
            <w:r w:rsidRPr="007C066E">
              <w:rPr>
                <w:b/>
                <w:color w:val="211D1E"/>
              </w:rPr>
              <w:t>valutazione e la</w:t>
            </w:r>
          </w:p>
          <w:p w:rsidR="0075324F" w:rsidRPr="007C066E" w:rsidRDefault="0075324F" w:rsidP="00EF33DA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certificazione dei risultati di</w:t>
            </w:r>
          </w:p>
          <w:p w:rsidR="0075324F" w:rsidRPr="007C066E" w:rsidRDefault="0075324F" w:rsidP="00EF33DA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apprendimento</w:t>
            </w:r>
          </w:p>
        </w:tc>
        <w:tc>
          <w:tcPr>
            <w:tcW w:w="6926" w:type="dxa"/>
            <w:vAlign w:val="center"/>
          </w:tcPr>
          <w:p w:rsidR="0075324F" w:rsidRDefault="0075324F" w:rsidP="0091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211D1E"/>
              </w:rPr>
            </w:pPr>
          </w:p>
          <w:p w:rsidR="0075324F" w:rsidRPr="007C066E" w:rsidRDefault="0075324F" w:rsidP="00910CB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Controllo dei quaderni per accertare lo svolgimento dei compiti a casa; domande flash per verificare l’interesse, la partecipazione e per controllare quotidianamente i progressi individuali; prove frequenti e sistematiche sia di tipo oggettivo (esercizi a scuola ed a casa) che tradizionali (verifiche orali); verifica formativa e sommativa mediante prove scritte semi-strutturate (V/F, scelta multipla, completamento e risposta aperta) e con risoluzione di esercizi e problemi a difficoltà crescente.</w:t>
            </w:r>
          </w:p>
          <w:p w:rsidR="0075324F" w:rsidRPr="007C066E" w:rsidRDefault="0075324F" w:rsidP="00910CB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:rsidR="0075324F" w:rsidRPr="007C066E" w:rsidRDefault="0075324F" w:rsidP="0091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:rsidR="00430554" w:rsidRDefault="00430554"/>
    <w:p w:rsidR="0074351F" w:rsidRDefault="0074351F" w:rsidP="0074351F"/>
    <w:p w:rsidR="00430554" w:rsidRDefault="0074351F" w:rsidP="0074351F">
      <w:r>
        <w:t>N.B. La classe è impegnata in attività di PCTO dal 15/02/2021 al 05/03/2021</w:t>
      </w:r>
    </w:p>
    <w:sectPr w:rsidR="00430554">
      <w:footerReference w:type="default" r:id="rId10"/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6CC" w:rsidRDefault="00B356CC">
      <w:r>
        <w:separator/>
      </w:r>
    </w:p>
  </w:endnote>
  <w:endnote w:type="continuationSeparator" w:id="0">
    <w:p w:rsidR="00B356CC" w:rsidRDefault="00B3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502" w:rsidRDefault="00361502">
    <w:pPr>
      <w:jc w:val="center"/>
    </w:pPr>
    <w:r>
      <w:fldChar w:fldCharType="begin"/>
    </w:r>
    <w:r>
      <w:instrText>PAGE</w:instrText>
    </w:r>
    <w:r>
      <w:fldChar w:fldCharType="separate"/>
    </w:r>
    <w:r w:rsidR="00EF33DA">
      <w:rPr>
        <w:noProof/>
      </w:rPr>
      <w:t>7</w:t>
    </w:r>
    <w:r>
      <w:fldChar w:fldCharType="end"/>
    </w:r>
  </w:p>
  <w:p w:rsidR="00361502" w:rsidRDefault="0036150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6CC" w:rsidRDefault="00B356CC">
      <w:r>
        <w:separator/>
      </w:r>
    </w:p>
  </w:footnote>
  <w:footnote w:type="continuationSeparator" w:id="0">
    <w:p w:rsidR="00B356CC" w:rsidRDefault="00B35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36A84"/>
    <w:multiLevelType w:val="hybridMultilevel"/>
    <w:tmpl w:val="A9083C38"/>
    <w:lvl w:ilvl="0" w:tplc="FFFFFFFF">
      <w:numFmt w:val="bullet"/>
      <w:pStyle w:val="MTDisplayEquation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FDF4802"/>
    <w:multiLevelType w:val="hybridMultilevel"/>
    <w:tmpl w:val="50E03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C7"/>
    <w:rsid w:val="001A48C7"/>
    <w:rsid w:val="002C6918"/>
    <w:rsid w:val="00361502"/>
    <w:rsid w:val="003F6E08"/>
    <w:rsid w:val="00430554"/>
    <w:rsid w:val="00645328"/>
    <w:rsid w:val="00667640"/>
    <w:rsid w:val="0074351F"/>
    <w:rsid w:val="0075324F"/>
    <w:rsid w:val="0080749D"/>
    <w:rsid w:val="009817B8"/>
    <w:rsid w:val="009E4499"/>
    <w:rsid w:val="00A107AB"/>
    <w:rsid w:val="00B356CC"/>
    <w:rsid w:val="00C674A6"/>
    <w:rsid w:val="00C76896"/>
    <w:rsid w:val="00DA7021"/>
    <w:rsid w:val="00DE1CED"/>
    <w:rsid w:val="00E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61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TDisplayEquation">
    <w:name w:val="MTDisplayEquation"/>
    <w:basedOn w:val="Normale"/>
    <w:rsid w:val="00DE1CED"/>
    <w:pPr>
      <w:numPr>
        <w:numId w:val="2"/>
      </w:numPr>
      <w:tabs>
        <w:tab w:val="center" w:pos="7290"/>
        <w:tab w:val="right" w:pos="14580"/>
      </w:tabs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61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TDisplayEquation">
    <w:name w:val="MTDisplayEquation"/>
    <w:basedOn w:val="Normale"/>
    <w:rsid w:val="00DE1CED"/>
    <w:pPr>
      <w:numPr>
        <w:numId w:val="2"/>
      </w:numPr>
      <w:tabs>
        <w:tab w:val="center" w:pos="7290"/>
        <w:tab w:val="right" w:pos="14580"/>
      </w:tabs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2DF98-F155-4D7F-B019-B374F98A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A.S.L. Milano</Company>
  <LinksUpToDate>false</LinksUpToDate>
  <CharactersWithSpaces>14657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11</cp:revision>
  <dcterms:created xsi:type="dcterms:W3CDTF">2020-11-05T18:58:00Z</dcterms:created>
  <dcterms:modified xsi:type="dcterms:W3CDTF">2020-11-07T17:48:00Z</dcterms:modified>
</cp:coreProperties>
</file>