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rPr>
          <w:i w:val="0"/>
          <w:sz w:val="28"/>
          <w:szCs w:val="28"/>
        </w:rPr>
      </w:pPr>
      <w:r w:rsidDel="00000000" w:rsidR="00000000" w:rsidRPr="00000000">
        <w:rPr>
          <w:i w:val="0"/>
          <w:sz w:val="28"/>
          <w:szCs w:val="28"/>
          <w:rtl w:val="0"/>
        </w:rPr>
        <w:t xml:space="preserve">PIANO DI LAVORO ANNUALE  A.S.</w:t>
      </w:r>
    </w:p>
    <w:p w:rsidR="00000000" w:rsidDel="00000000" w:rsidP="00000000" w:rsidRDefault="00000000" w:rsidRPr="00000000" w14:paraId="00000002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r w:rsidDel="00000000" w:rsidR="00000000" w:rsidRPr="00000000">
        <w:rPr>
          <w:i w:val="0"/>
          <w:rtl w:val="0"/>
        </w:rPr>
        <w:tab/>
        <w:t xml:space="preserve">formazione</w:t>
      </w:r>
    </w:p>
    <w:p w:rsidR="00000000" w:rsidDel="00000000" w:rsidP="00000000" w:rsidRDefault="00000000" w:rsidRPr="00000000" w14:paraId="00000003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1"/>
        <w:gridCol w:w="4939"/>
        <w:gridCol w:w="960"/>
        <w:gridCol w:w="1440"/>
        <w:gridCol w:w="1260"/>
        <w:tblGridChange w:id="0">
          <w:tblGrid>
            <w:gridCol w:w="1391"/>
            <w:gridCol w:w="4939"/>
            <w:gridCol w:w="960"/>
            <w:gridCol w:w="1440"/>
            <w:gridCol w:w="1260"/>
          </w:tblGrid>
        </w:tblGridChange>
      </w:tblGrid>
      <w:tr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DOCENTE/I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Lo Giudice - Ponticielllo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pStyle w:val="Heading5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Classe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pStyle w:val="Heading1"/>
              <w:jc w:val="left"/>
              <w:rPr>
                <w:b w:val="0"/>
                <w:i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i w:val="0"/>
                <w:sz w:val="28"/>
                <w:szCs w:val="28"/>
                <w:rtl w:val="0"/>
              </w:rPr>
              <w:t xml:space="preserve">5a</w:t>
            </w:r>
          </w:p>
        </w:tc>
      </w:tr>
      <w:t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TECNOLOGIA MECCANICA ED APPLICAZIONI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Durata del corso </w:t>
            </w: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h*33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( 2h*33 con ITP )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Style w:val="Heading1"/>
        <w:tabs>
          <w:tab w:val="left" w:pos="1690"/>
          <w:tab w:val="left" w:pos="5380"/>
          <w:tab w:val="left" w:pos="9070"/>
        </w:tabs>
        <w:jc w:val="left"/>
        <w:rPr/>
      </w:pPr>
      <w:r w:rsidDel="00000000" w:rsidR="00000000" w:rsidRPr="00000000">
        <w:rPr>
          <w:i w:val="0"/>
          <w:rtl w:val="0"/>
        </w:rPr>
        <w:t xml:space="preserve"> Quadro d’insieme dei moduli didattici</w:t>
        <w:br w:type="textWrapping"/>
      </w:r>
      <w:r w:rsidDel="00000000" w:rsidR="00000000" w:rsidRPr="00000000">
        <w:rPr>
          <w:rtl w:val="0"/>
        </w:rPr>
      </w:r>
    </w:p>
    <w:tbl>
      <w:tblPr>
        <w:tblStyle w:val="Table2"/>
        <w:tblW w:w="99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3"/>
        <w:gridCol w:w="1976"/>
        <w:gridCol w:w="4902"/>
        <w:gridCol w:w="675"/>
        <w:gridCol w:w="1680"/>
        <w:tblGridChange w:id="0">
          <w:tblGrid>
            <w:gridCol w:w="743"/>
            <w:gridCol w:w="1976"/>
            <w:gridCol w:w="4902"/>
            <w:gridCol w:w="675"/>
            <w:gridCol w:w="1680"/>
          </w:tblGrid>
        </w:tblGridChange>
      </w:tblGrid>
      <w:tr>
        <w:trPr>
          <w:trHeight w:val="780" w:hRule="atLeast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Modulo didattico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Competenza/e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Tempi (ore- sett. periodo)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60" w:hRule="atLeast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Richiami di Meccanica e Macchine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Comprendere, interpretare e analizzare schemi di impianti</w:t>
            </w:r>
          </w:p>
          <w:p w:rsidR="00000000" w:rsidDel="00000000" w:rsidP="00000000" w:rsidRDefault="00000000" w:rsidRPr="00000000" w14:paraId="00000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000000" w:rsidDel="00000000" w:rsidP="00000000" w:rsidRDefault="00000000" w:rsidRPr="00000000" w14:paraId="0000001A">
            <w:pP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Garantire e certificare la messa a punto degli impianti e delle macchine a regola d’arte, collaborando alla fase di collaudo e di installazione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P2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P4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S</w:t>
            </w: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ett.-Dic.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20" w:hRule="atLeast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Disegni tecnici, schemi impiantistici, documentazione tecnica e normativa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Utilizzare la documentazione tecnica prevista dalla normativa per garantire la corretta funzionalità di apparecchiature, impianti e sistemi tecnici per i quali cura la manutenzione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Comprendere, interpretare ed analizzare schemi di impianti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Garantire e certificare la messa a punto degli impianti e delle macchine a regola d’arte, collaborando alla fase di collaudo e di installazione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P2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P3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P4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Sett.-Magg.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0" w:hRule="atLeast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Laboratorio: Pneumatica ed Automazione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Comprendere, interpretare e analizzare schemi di impianti</w:t>
            </w:r>
          </w:p>
          <w:p w:rsidR="00000000" w:rsidDel="00000000" w:rsidP="00000000" w:rsidRDefault="00000000" w:rsidRPr="00000000" w14:paraId="000000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Utilizzare correttamente strumenti di misura, controllo e diagnosi, eseguire le regolazioni dei sistemi e degli impianti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Garantire e certificare la messa a punto degli impianti e delle macchine a regola d’arte, collaborando alla fase di collaudo e di installazione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P2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P4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P5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Sett.-Dic.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0" w:hRule="atLeast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ahoma" w:cs="Tahoma" w:eastAsia="Tahoma" w:hAnsi="Tahoma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Laboratorio: Macchine utensili a Controllo numerico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000000" w:rsidDel="00000000" w:rsidP="00000000" w:rsidRDefault="00000000" w:rsidRPr="00000000" w14:paraId="00000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Utilizzare correttamente strumenti di misura, controllo e diagnosi, eseguire le regolazioni dei sistemi e degli impianti</w:t>
            </w:r>
          </w:p>
          <w:p w:rsidR="00000000" w:rsidDel="00000000" w:rsidP="00000000" w:rsidRDefault="00000000" w:rsidRPr="00000000" w14:paraId="000000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Garantire e certificare la messa a punto degli impianti e delle macchine a regola d’arte, collaborando alla fase di collaudo e di installazione</w:t>
            </w:r>
          </w:p>
          <w:p w:rsidR="00000000" w:rsidDel="00000000" w:rsidP="00000000" w:rsidRDefault="00000000" w:rsidRPr="00000000" w14:paraId="000000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Gestire le esigenze del committente, reperire le risorse tecniche e tecnologiche per offrire servizi efficaci ed economicamente correlati alle richieste</w:t>
            </w:r>
          </w:p>
          <w:p w:rsidR="00000000" w:rsidDel="00000000" w:rsidP="00000000" w:rsidRDefault="00000000" w:rsidRPr="00000000" w14:paraId="000000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P4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P5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P8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Gen.- Mag.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0" w:hRule="atLeast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Organizzazione della produzione e piano di manutenzione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000000" w:rsidDel="00000000" w:rsidP="00000000" w:rsidRDefault="00000000" w:rsidRPr="00000000" w14:paraId="0000004F">
            <w:pP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  <w:p w:rsidR="00000000" w:rsidDel="00000000" w:rsidP="00000000" w:rsidRDefault="00000000" w:rsidRPr="00000000" w14:paraId="000000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Gestire le esigenze del committente, reperire le risorse tecniche e tecnologiche per offrire servizi efficaci ed economicamente correlati alle richieste</w:t>
            </w:r>
          </w:p>
          <w:p w:rsidR="00000000" w:rsidDel="00000000" w:rsidP="00000000" w:rsidRDefault="00000000" w:rsidRPr="00000000" w14:paraId="000000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Garantire e certificare la messa a punto degli impianti e delle macchine a regola d’arte, collaborando alla fase di collaudo e di installazione</w:t>
            </w:r>
          </w:p>
          <w:p w:rsidR="00000000" w:rsidDel="00000000" w:rsidP="00000000" w:rsidRDefault="00000000" w:rsidRPr="00000000" w14:paraId="000000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Applicare le metodologie e le tecniche della gestione per progetti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P4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P6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P7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P8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Gen.-Mag.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jc w:val="left"/>
        <w:rPr/>
      </w:pPr>
      <w:r w:rsidDel="00000000" w:rsidR="00000000" w:rsidRPr="00000000">
        <w:rPr>
          <w:i w:val="0"/>
          <w:rtl w:val="0"/>
        </w:rPr>
        <w:t xml:space="preserve">Descrizione in dettaglio di ciascun modulo</w:t>
        <w:br w:type="textWrapping"/>
      </w:r>
      <w:r w:rsidDel="00000000" w:rsidR="00000000" w:rsidRPr="00000000">
        <w:rPr>
          <w:rtl w:val="0"/>
        </w:rPr>
      </w:r>
    </w:p>
    <w:tbl>
      <w:tblPr>
        <w:tblStyle w:val="Table3"/>
        <w:tblW w:w="9738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6"/>
        <w:gridCol w:w="150"/>
        <w:gridCol w:w="1890"/>
        <w:gridCol w:w="130"/>
        <w:gridCol w:w="994"/>
        <w:gridCol w:w="825"/>
        <w:gridCol w:w="899"/>
        <w:gridCol w:w="1331"/>
        <w:gridCol w:w="2383"/>
        <w:tblGridChange w:id="0">
          <w:tblGrid>
            <w:gridCol w:w="1136"/>
            <w:gridCol w:w="150"/>
            <w:gridCol w:w="1890"/>
            <w:gridCol w:w="130"/>
            <w:gridCol w:w="994"/>
            <w:gridCol w:w="825"/>
            <w:gridCol w:w="899"/>
            <w:gridCol w:w="1331"/>
            <w:gridCol w:w="2383"/>
          </w:tblGrid>
        </w:tblGridChange>
      </w:tblGrid>
      <w:t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6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Docente/i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6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65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Classe 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6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5a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6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Materia </w:t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6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Tecnologie meccaniche ed applicazioni</w:t>
            </w:r>
          </w:p>
        </w:tc>
      </w:tr>
      <w:tr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MOD. N.</w:t>
            </w:r>
          </w:p>
        </w:tc>
        <w:tc>
          <w:tcPr>
            <w:gridSpan w:val="4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6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TITOLO</w:t>
            </w:r>
          </w:p>
        </w:tc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7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7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PERIODO </w:t>
            </w:r>
          </w:p>
        </w:tc>
      </w:tr>
      <w:tr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7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1</w:t>
            </w:r>
          </w:p>
        </w:tc>
        <w:tc>
          <w:tcPr>
            <w:gridSpan w:val="4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75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Richiami di meccanica e macchine dal programma degli anni precedenti</w:t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7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28 h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7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Sett.-Nov.</w:t>
            </w:r>
          </w:p>
        </w:tc>
      </w:tr>
      <w:tr>
        <w:tc>
          <w:tcPr>
            <w:gridSpan w:val="2"/>
            <w:tcBorders>
              <w:top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Prerequisiti</w:t>
            </w:r>
          </w:p>
        </w:tc>
        <w:tc>
          <w:tcPr>
            <w:gridSpan w:val="7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Concetti fondamentali del programma dei due anni di corso precedenti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5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Competenze associate al modulo </w:t>
            </w:r>
          </w:p>
        </w:tc>
        <w:tc>
          <w:tcPr>
            <w:gridSpan w:val="6"/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Asse professionale: P2;P4;P8</w:t>
              <w:tab/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8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Contenuti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Meccanica: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100" w:right="0" w:hanging="142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Equilibrio statico e dinamico di corpi e sistemi vincolati (cenni)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100" w:right="0" w:hanging="142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Sollecitazioni semplici e composte, reazioni vincolari (cenni)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100" w:right="0" w:hanging="142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Supporti meccanici e Scelta dei cuscinetti sui cataloghi dei costruttori (lettura manuali tecnici e cataloghi dei costruttori) Anomalie deducibili dall’usura dei cuscinetti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100" w:right="0" w:hanging="142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Sistemi di collegamento tra assi e alberi: giunti, innesti e frizioni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100" w:right="0" w:hanging="142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Sistemi di trasmissione di potenza: cinghie, rotismi, manovellismi, cambi di velocità e sistemi con vite senza fine (esempio</w:t>
            </w: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: scale e tappeti mobili)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100" w:right="0" w:hanging="142"/>
              <w:jc w:val="left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Sistemi di montaggio e calettatura di pulegge e ruote (chiavette, linguette, profili scanalati, accoppiamenti forzati a caldo)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Classificazione delle macchine: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76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Macchine idrauliche e termiche: principio di funzionamento, esempi di macchine note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76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Macchine motrici ed operatrici: principio di funzionamento, esempi di macchine note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A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Metodologia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Lezione frontale-interattiva, Flipped learning, Esercitazioni pratiche, e numeriche.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A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Strumenti ed attrezzature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testo(Tecnologie Meccaniche e Applicazioni 2-Hoepli), documentazione recuperata in rete, appunti forniti dal docente, macchine in laboratorio, documentazione tecnica di riferimento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B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Verifiche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B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Verifica valutata per competenze (non con valutazione sommativa); modalità delle verifiche: scritte, orali, prove di laboratorio.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B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Criteri di valutazione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B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In ogni verifica viene riportato l’elenco delle competenze/conoscenze da valutare. La griglia di valutazione è riportata su ogni verifica effettuata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C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Fase di recupero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C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Revisione individuale e/o di gruppo in itinere.</w:t>
            </w:r>
          </w:p>
        </w:tc>
      </w:tr>
    </w:tbl>
    <w:p w:rsidR="00000000" w:rsidDel="00000000" w:rsidP="00000000" w:rsidRDefault="00000000" w:rsidRPr="00000000" w14:paraId="000000CF">
      <w:pPr>
        <w:pStyle w:val="Heading1"/>
        <w:tabs>
          <w:tab w:val="left" w:pos="1690"/>
          <w:tab w:val="left" w:pos="5380"/>
          <w:tab w:val="left" w:pos="9070"/>
        </w:tabs>
        <w:ind w:left="-110" w:firstLine="0"/>
        <w:rPr>
          <w:i w:val="0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8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6"/>
        <w:gridCol w:w="150"/>
        <w:gridCol w:w="1890"/>
        <w:gridCol w:w="130"/>
        <w:gridCol w:w="994"/>
        <w:gridCol w:w="825"/>
        <w:gridCol w:w="899"/>
        <w:gridCol w:w="1331"/>
        <w:gridCol w:w="2383"/>
        <w:tblGridChange w:id="0">
          <w:tblGrid>
            <w:gridCol w:w="1136"/>
            <w:gridCol w:w="150"/>
            <w:gridCol w:w="1890"/>
            <w:gridCol w:w="130"/>
            <w:gridCol w:w="994"/>
            <w:gridCol w:w="825"/>
            <w:gridCol w:w="899"/>
            <w:gridCol w:w="1331"/>
            <w:gridCol w:w="2383"/>
          </w:tblGrid>
        </w:tblGridChange>
      </w:tblGrid>
      <w:t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D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Docente/i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D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D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Classe 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D5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5a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D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Materia </w:t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D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Tecnologie meccaniche ed applicazioni</w:t>
            </w:r>
          </w:p>
        </w:tc>
      </w:tr>
      <w:tr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D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MOD. N.</w:t>
            </w:r>
          </w:p>
        </w:tc>
        <w:tc>
          <w:tcPr>
            <w:gridSpan w:val="4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D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TITOLO</w:t>
            </w:r>
          </w:p>
        </w:tc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D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E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PERIODO </w:t>
            </w:r>
          </w:p>
        </w:tc>
      </w:tr>
      <w:tr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E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2</w:t>
            </w:r>
          </w:p>
        </w:tc>
        <w:tc>
          <w:tcPr>
            <w:gridSpan w:val="4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E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Disegni tecnici, schemi impiantistici, documentazione tecnica e normativa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E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E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Sett/Giu</w:t>
            </w:r>
          </w:p>
        </w:tc>
      </w:tr>
      <w:tr>
        <w:tc>
          <w:tcPr>
            <w:gridSpan w:val="2"/>
            <w:tcBorders>
              <w:top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Prerequisiti</w:t>
            </w:r>
          </w:p>
        </w:tc>
        <w:tc>
          <w:tcPr>
            <w:gridSpan w:val="7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Comandi base di AUTOCAD; norme di rappresentazione di componenti meccanici, Concetti di sicurezza e tutela ambientale; lettura del disegno tecnico</w:t>
            </w:r>
          </w:p>
        </w:tc>
      </w:tr>
      <w:tr>
        <w:tc>
          <w:tcPr>
            <w:gridSpan w:val="3"/>
            <w:tcBorders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Competenze associate al modulo </w:t>
            </w:r>
          </w:p>
        </w:tc>
        <w:tc>
          <w:tcPr>
            <w:gridSpan w:val="6"/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Asse professionale: P2, P3, P4, P8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F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Contenuti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Disegno tecnico e schemi impiantistici: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Indicazioni presenti in tavole tecniche di sistemi ed impianti complessi: Cartiglio; Specifiche normative; indicazioni generali e di dettaglio;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Tecniche di rappresentazione di assiemi: Proiezioni assonometriche di assemblati ed esplosi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Rappresentazione schematica di impianti industriali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Distinta base di elementi, apparecchiature, componenti e impianti, rappresentazioni di assiemi ed esplosi assonometrici;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Ciclo di vita di un sistema, apparato, impianto;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Normativa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Direttiva macchine (richiami inerenti a descrizione ed istruzioni);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Norme di settore relative alla sicurezza e alla tutela ambientale; Rassegna dell'attuale normativa di riferimento per l'assemblaggio, l'avvio, la condotta e la manutenzione dei sistemi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0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Metodologia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Lezione frontale-interattiva, Flipped learning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1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Strumenti ed attrezzature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Software informatico per la realizzazione/lettura dei disegni tecnici, documentazione tecnica e libretti di installazione e manutenzione delle macchine e degli impianti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2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Verifiche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2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Verifiche dei livelli di competenza raggiunti basata sui lavori eseguiti in classe; modalità delle verifiche: grafica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2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Criteri di valutazione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2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In ogni verifica viene riportato l’elenco delle competenze/conoscenze da valutare. La griglia di valutazione è riportata su ogni verifica effettuata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3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Fase di recupero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3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Revisione individuale e/o di gruppo in itinere.</w:t>
            </w:r>
          </w:p>
        </w:tc>
      </w:tr>
    </w:tbl>
    <w:p w:rsidR="00000000" w:rsidDel="00000000" w:rsidP="00000000" w:rsidRDefault="00000000" w:rsidRPr="00000000" w14:paraId="000001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38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6"/>
        <w:gridCol w:w="150"/>
        <w:gridCol w:w="1890"/>
        <w:gridCol w:w="130"/>
        <w:gridCol w:w="994"/>
        <w:gridCol w:w="825"/>
        <w:gridCol w:w="899"/>
        <w:gridCol w:w="1331"/>
        <w:gridCol w:w="2383"/>
        <w:tblGridChange w:id="0">
          <w:tblGrid>
            <w:gridCol w:w="1136"/>
            <w:gridCol w:w="150"/>
            <w:gridCol w:w="1890"/>
            <w:gridCol w:w="130"/>
            <w:gridCol w:w="994"/>
            <w:gridCol w:w="825"/>
            <w:gridCol w:w="899"/>
            <w:gridCol w:w="1331"/>
            <w:gridCol w:w="2383"/>
          </w:tblGrid>
        </w:tblGridChange>
      </w:tblGrid>
      <w:t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3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Docente/i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3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4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Classe 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4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5a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4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Materia </w:t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4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Tecnologie meccaniche ed applicazioni</w:t>
            </w:r>
          </w:p>
        </w:tc>
      </w:tr>
      <w:tr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45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MOD. N.</w:t>
            </w:r>
          </w:p>
        </w:tc>
        <w:tc>
          <w:tcPr>
            <w:gridSpan w:val="4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4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TITOLO</w:t>
            </w:r>
          </w:p>
        </w:tc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4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4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PERIODO </w:t>
            </w:r>
          </w:p>
        </w:tc>
      </w:tr>
      <w:tr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4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3a</w:t>
            </w:r>
          </w:p>
        </w:tc>
        <w:tc>
          <w:tcPr>
            <w:gridSpan w:val="4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5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Laboratorio: Pneumatica e Automazione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5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14 h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56">
            <w:pPr>
              <w:jc w:val="center"/>
              <w:rPr>
                <w:b w:val="0"/>
                <w:i w:val="0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rtl w:val="0"/>
              </w:rPr>
              <w:t xml:space="preserve">Sett.-Dic.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Prerequisiti</w:t>
            </w:r>
          </w:p>
        </w:tc>
        <w:tc>
          <w:tcPr>
            <w:gridSpan w:val="7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Concetti di misura e protocolli normativi; Unità di misura del SI; Concetti di pressione in fluidi comprimibili ed incomprimibili</w:t>
            </w:r>
          </w:p>
        </w:tc>
      </w:tr>
      <w:tr>
        <w:tc>
          <w:tcPr>
            <w:gridSpan w:val="3"/>
            <w:tcBorders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Competenze associate al modulo </w:t>
            </w:r>
          </w:p>
        </w:tc>
        <w:tc>
          <w:tcPr>
            <w:gridSpan w:val="6"/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Asse professionale: P2, P4, P5, P8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6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Contenuti</w:t>
            </w:r>
          </w:p>
        </w:tc>
        <w:tc>
          <w:tcPr>
            <w:gridSpan w:val="7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Pneumatica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Strumenti di misura di: Pressione (relativa ed assoluta); Temperatura; Volume di Gas in percentuale;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Protocolli di misura e collaudo previsti dalla normativa per il rilievo di tenuta impianto)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Generatori e distribuzione di aria compressa;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Valvole, attuatori e loro simbologia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circuiti pneumatici e loro rappresentazione: Cicli con e senza segnali bloccanti , soluzione con metodo diretto ed in cascata; Logica pneumatica; Il sequenziatore pneumatico; Funzionamento e componenti in relazione alla manutenzione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Automazione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Elementi di elettropneumatica ed esempi di circuiti ad uno o più attuatori: Elementi essenziali che compongono un circuito oleodinamico; Simbologia unificata dei componenti oleodinamici; Comandi diretti e indiretti (definizione e confronto); Cicli manuali, semiautomatici e automatici (definizione e confronto);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" w:right="0" w:hanging="15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Comandi elettrici/elettronici a logica cablata e programmabile (definizione e confronto); Comandi ON/OFF e proporzionali (definizione e confronto)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7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Metodologia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Lezione frontale-interattiva e brain storming, Flipped learning, realizzazione di mappe concettuali, Esercitazioni pratiche, e numeriche.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8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Strumenti ed attrezzature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 (Tecnologie meccaniche e applicazioni-Hoepli Vol.1 Mod G, Vol.2 Mod N, Tecnologia e tecniche di installazione e manutenzione-Hoepli ed rossa Vol.2 mod. L1), documentazione recuperata in rete, appunti forniti dal docente, macchine in laboratorio, software informatico per la realizzazione dei disegni tecnici, documentazione tecnica e libretti di installazione e manutenzione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8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Verifiche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8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Verifica valutata per competenze (non con valutazione sommativa); numero di verifiche previste almeno 2 per il trimestre e 3 per il pentamestre; modalità delle verifiche: scritte, orali, prove di laboratorio.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9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Criteri di valutazione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9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In ogni verifica viene riportato l’elenco delle competenze/conoscenze da valutare. La griglia di valutazione è riportata su ogni verifica effettuata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9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Fase di recupero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A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Revisione individuale e/o di gruppo in itinere.</w:t>
            </w:r>
          </w:p>
        </w:tc>
      </w:tr>
    </w:tbl>
    <w:p w:rsidR="00000000" w:rsidDel="00000000" w:rsidP="00000000" w:rsidRDefault="00000000" w:rsidRPr="00000000" w14:paraId="000001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38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6"/>
        <w:gridCol w:w="150"/>
        <w:gridCol w:w="1890"/>
        <w:gridCol w:w="130"/>
        <w:gridCol w:w="994"/>
        <w:gridCol w:w="825"/>
        <w:gridCol w:w="899"/>
        <w:gridCol w:w="1331"/>
        <w:gridCol w:w="2383"/>
        <w:tblGridChange w:id="0">
          <w:tblGrid>
            <w:gridCol w:w="1136"/>
            <w:gridCol w:w="150"/>
            <w:gridCol w:w="1890"/>
            <w:gridCol w:w="130"/>
            <w:gridCol w:w="994"/>
            <w:gridCol w:w="825"/>
            <w:gridCol w:w="899"/>
            <w:gridCol w:w="1331"/>
            <w:gridCol w:w="2383"/>
          </w:tblGrid>
        </w:tblGridChange>
      </w:tblGrid>
      <w:t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A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Docente/i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A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A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Classe 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A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5a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A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Materia </w:t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B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Tecnologie meccaniche ed applicazioni</w:t>
            </w:r>
          </w:p>
        </w:tc>
      </w:tr>
      <w:tr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B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MOD. N.</w:t>
            </w:r>
          </w:p>
        </w:tc>
        <w:tc>
          <w:tcPr>
            <w:gridSpan w:val="4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B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TITOLO</w:t>
            </w:r>
          </w:p>
        </w:tc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B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B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PERIODO </w:t>
            </w:r>
          </w:p>
        </w:tc>
      </w:tr>
      <w:tr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B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3b</w:t>
            </w:r>
          </w:p>
        </w:tc>
        <w:tc>
          <w:tcPr>
            <w:gridSpan w:val="4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B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Laboratorio: Macchine utensili a Controllo numerico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C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19 h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C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Gen.-Magg.</w:t>
            </w:r>
          </w:p>
        </w:tc>
      </w:tr>
      <w:tr>
        <w:tc>
          <w:tcPr>
            <w:gridSpan w:val="2"/>
            <w:tcBorders>
              <w:top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Prerequisiti</w:t>
            </w:r>
          </w:p>
        </w:tc>
        <w:tc>
          <w:tcPr>
            <w:gridSpan w:val="7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Proprietà e classificazione dei materiali, principali tipi di lavorazioni alle macchine utensili.</w:t>
            </w:r>
          </w:p>
        </w:tc>
      </w:tr>
      <w:tr>
        <w:tc>
          <w:tcPr>
            <w:gridSpan w:val="3"/>
            <w:tcBorders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Competenze associate al modulo </w:t>
            </w:r>
          </w:p>
        </w:tc>
        <w:tc>
          <w:tcPr>
            <w:gridSpan w:val="6"/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Asse professionale: P4, P5, P8, P9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D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Contenuti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componenti di una macchina utensile a CNC</w:t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Trasduttori e sistemi di riferimento della macchina a CNC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Elementi soggetti a controllo e manutenzione, schemi funzionali.</w:t>
            </w:r>
          </w:p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tempi di lavorazione, l’inserimento della macchina a CNC nel contesto produttivo</w:t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Elementi di programmazione: linguaggi e dialetti, struttura del programma, comandi ISO finalizzati alla comprensione del funzionamento della macchina a CNC.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E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Metodologia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Lezione frontale-interattiva e brain storming, Flipped learning, realizzazione di mappe concettuali, Esercitazioni pratiche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E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Strumenti ed attrezzature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testo(Tecnologie meccaniche e applicazioni-Hoepli Vol.3ModP1), documentazione recuperata in rete; appunti forniti dal docente, macchine in laboratorio, software informatico per la realizzazione dei disegni tecnici, documentazione tecnica e libretti di installazione e manutenzione delle macchine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F5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Verifiche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F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Verifica valutata per competenze (non con valutazione sommativa); numero di verifiche previste almeno 2 per il trimestre e 3 per il pentamestre; modalità delle verifiche: scritte, orali, prove di laboratorio.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F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Criteri di valutazione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0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In ogni verifica viene riportato l’elenco delle competenze/conoscenze da valutare. La griglia di valutazione è riportata su ogni verifica effettuata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0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Fase di recupero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0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Revisione individuale e/o di gruppo in itinere.</w:t>
            </w:r>
          </w:p>
        </w:tc>
      </w:tr>
    </w:tbl>
    <w:p w:rsidR="00000000" w:rsidDel="00000000" w:rsidP="00000000" w:rsidRDefault="00000000" w:rsidRPr="00000000" w14:paraId="000002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38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6"/>
        <w:gridCol w:w="150"/>
        <w:gridCol w:w="1890"/>
        <w:gridCol w:w="130"/>
        <w:gridCol w:w="994"/>
        <w:gridCol w:w="825"/>
        <w:gridCol w:w="899"/>
        <w:gridCol w:w="1331"/>
        <w:gridCol w:w="2383"/>
        <w:tblGridChange w:id="0">
          <w:tblGrid>
            <w:gridCol w:w="1136"/>
            <w:gridCol w:w="150"/>
            <w:gridCol w:w="1890"/>
            <w:gridCol w:w="130"/>
            <w:gridCol w:w="994"/>
            <w:gridCol w:w="825"/>
            <w:gridCol w:w="899"/>
            <w:gridCol w:w="1331"/>
            <w:gridCol w:w="2383"/>
          </w:tblGrid>
        </w:tblGridChange>
      </w:tblGrid>
      <w:t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21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Docente/i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1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21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Classe 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1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5a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218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Materia </w:t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1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Tecnologie meccaniche ed applicazioni</w:t>
            </w:r>
          </w:p>
        </w:tc>
      </w:tr>
      <w:tr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21B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MOD. N.</w:t>
            </w:r>
          </w:p>
        </w:tc>
        <w:tc>
          <w:tcPr>
            <w:gridSpan w:val="4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21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TITOLO</w:t>
            </w:r>
          </w:p>
        </w:tc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22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22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PERIODO </w:t>
            </w:r>
          </w:p>
        </w:tc>
      </w:tr>
      <w:tr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24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4</w:t>
            </w:r>
          </w:p>
        </w:tc>
        <w:tc>
          <w:tcPr>
            <w:gridSpan w:val="4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2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Organizzazione della produzione e piano di manutenzione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2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38 h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2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Gen.-Magg.</w:t>
            </w:r>
          </w:p>
        </w:tc>
      </w:tr>
      <w:tr>
        <w:tc>
          <w:tcPr>
            <w:gridSpan w:val="2"/>
            <w:tcBorders>
              <w:top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2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Prerequisiti</w:t>
            </w:r>
          </w:p>
        </w:tc>
        <w:tc>
          <w:tcPr>
            <w:gridSpan w:val="7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Tempi di lavorazione.</w:t>
            </w:r>
          </w:p>
        </w:tc>
      </w:tr>
      <w:tr>
        <w:tc>
          <w:tcPr>
            <w:gridSpan w:val="3"/>
            <w:tcBorders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36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Competenze associate al modulo </w:t>
            </w:r>
          </w:p>
        </w:tc>
        <w:tc>
          <w:tcPr>
            <w:gridSpan w:val="6"/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3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Asse professionale: P4, P6, P8, P9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23F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Contenuti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Elementi di project management: il progetto e l’organizzazione del suo processo di realizzazione; </w:t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Tecniche di rappresentazione delle fasi di realizzazione di un progetto: PERT e GANTT;</w:t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logiche produttive: Push e Pull</w:t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Layout aziendale, affidabilità e produttività di un impianto industriale;</w:t>
            </w:r>
          </w:p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1" w:right="0" w:hanging="15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 politiche manutentive inserite nella realtà produttiva: il piano di manutenzione e monitoraggio;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4C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Metodologia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Lezione frontale-interattiva, Flipped learning, realizzazione di mappe concettuali, Esercitazioni pratiche, e numeriche, visione di video che mostrano il funzionamento delle varie macchine.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255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Strumenti ed attrezzature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 (Tecnologie Meccaniche e Applicazioni 3-Hoepli: Moduli Q1 e Q2, R1 e R2); documentazione recuperata in rete; appunti forniti dal docente, laboratori, software informatico per la realizzazione delle tabelle di calcolo, documentazione tecnica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5E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Verifiche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6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Verifica valutata per competenze (non con valutazione sommativa); numero di verifiche previste almeno 2 per il trimestre e 3 per il pentamestre; modalità delle verifiche: scritte, orali, prove di laboratorio.</w:t>
            </w:r>
          </w:p>
        </w:tc>
      </w:tr>
      <w:t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267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Criteri di valutazione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69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In ogni verifica viene riportato l’elenco delle competenze/conoscenze da valutare. La griglia di valutazione è riportata su ogni verifica effettuata</w:t>
            </w:r>
          </w:p>
        </w:tc>
      </w:tr>
      <w:t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70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Fase di recupero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72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Del="00000000" w:rsidR="00000000" w:rsidRPr="00000000">
              <w:rPr>
                <w:b w:val="0"/>
                <w:i w:val="0"/>
                <w:rtl w:val="0"/>
              </w:rPr>
              <w:t xml:space="preserve">Revisione individuale e/o di gruppo in itinere.</w:t>
            </w:r>
          </w:p>
        </w:tc>
      </w:tr>
    </w:tbl>
    <w:p w:rsidR="00000000" w:rsidDel="00000000" w:rsidP="00000000" w:rsidRDefault="00000000" w:rsidRPr="00000000" w14:paraId="000002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851" w:top="1342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26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drawing>
        <wp:inline distB="0" distT="0" distL="0" distR="0">
          <wp:extent cx="5731510" cy="782796"/>
          <wp:effectExtent b="0" l="0" r="0" t="0"/>
          <wp:docPr descr="ITESTAZIONE copy2.jpg" id="2" name="image1.jpg"/>
          <a:graphic>
            <a:graphicData uri="http://schemas.openxmlformats.org/drawingml/2006/picture">
              <pic:pic>
                <pic:nvPicPr>
                  <pic:cNvPr descr="ITESTAZIONE copy2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510" cy="7827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501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-"/>
      <w:lvlJc w:val="left"/>
      <w:pPr>
        <w:ind w:left="501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ahoma" w:cs="Tahoma" w:eastAsia="Tahoma" w:hAnsi="Tahoma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ahoma" w:cs="Tahoma" w:eastAsia="Tahoma" w:hAnsi="Tahoma"/>
      <w:b w:val="1"/>
      <w:i w:val="0"/>
      <w:smallCaps w:val="0"/>
      <w:strike w:val="0"/>
      <w:color w:val="000000"/>
      <w:sz w:val="20"/>
      <w:szCs w:val="20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80" w:line="36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</w:pPr>
    <w:rPr>
      <w:rFonts w:ascii="Tahoma" w:cs="Tahoma" w:eastAsia="Tahoma" w:hAnsi="Tahoma"/>
      <w:b w:val="0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097E5A"/>
  </w:style>
  <w:style w:type="paragraph" w:styleId="Titolo1">
    <w:name w:val="heading 1"/>
    <w:basedOn w:val="Normale1"/>
    <w:next w:val="Normale1"/>
    <w:rsid w:val="00290908"/>
    <w:pPr>
      <w:keepNext w:val="1"/>
      <w:spacing w:after="0" w:line="240" w:lineRule="auto"/>
      <w:jc w:val="center"/>
      <w:outlineLvl w:val="0"/>
    </w:pPr>
    <w:rPr>
      <w:rFonts w:ascii="Tahoma" w:cs="Tahoma" w:eastAsia="Tahoma" w:hAnsi="Tahoma"/>
      <w:b w:val="1"/>
      <w:i w:val="1"/>
      <w:sz w:val="20"/>
      <w:szCs w:val="20"/>
    </w:rPr>
  </w:style>
  <w:style w:type="paragraph" w:styleId="Titolo2">
    <w:name w:val="heading 2"/>
    <w:basedOn w:val="Normale1"/>
    <w:next w:val="Normale1"/>
    <w:rsid w:val="00290908"/>
    <w:pPr>
      <w:keepNext w:val="1"/>
      <w:spacing w:after="0" w:line="240" w:lineRule="auto"/>
      <w:jc w:val="center"/>
      <w:outlineLvl w:val="1"/>
    </w:pPr>
    <w:rPr>
      <w:rFonts w:ascii="Tahoma" w:cs="Tahoma" w:eastAsia="Tahoma" w:hAnsi="Tahoma"/>
      <w:b w:val="1"/>
      <w:sz w:val="20"/>
      <w:szCs w:val="20"/>
      <w:u w:val="single"/>
    </w:rPr>
  </w:style>
  <w:style w:type="paragraph" w:styleId="Titolo3">
    <w:name w:val="heading 3"/>
    <w:basedOn w:val="Normale1"/>
    <w:next w:val="Normale1"/>
    <w:rsid w:val="00290908"/>
    <w:pPr>
      <w:keepNext w:val="1"/>
      <w:spacing w:after="0" w:before="80" w:line="360" w:lineRule="auto"/>
      <w:jc w:val="center"/>
      <w:outlineLvl w:val="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Titolo4">
    <w:name w:val="heading 4"/>
    <w:basedOn w:val="Normale1"/>
    <w:next w:val="Normale1"/>
    <w:rsid w:val="00290908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1"/>
    <w:next w:val="Normale1"/>
    <w:rsid w:val="00290908"/>
    <w:pPr>
      <w:keepNext w:val="1"/>
      <w:spacing w:after="0" w:line="240" w:lineRule="auto"/>
      <w:jc w:val="right"/>
      <w:outlineLvl w:val="4"/>
    </w:pPr>
    <w:rPr>
      <w:rFonts w:ascii="Tahoma" w:cs="Tahoma" w:eastAsia="Tahoma" w:hAnsi="Tahoma"/>
      <w:sz w:val="20"/>
      <w:szCs w:val="20"/>
    </w:rPr>
  </w:style>
  <w:style w:type="paragraph" w:styleId="Titolo6">
    <w:name w:val="heading 6"/>
    <w:basedOn w:val="Normale1"/>
    <w:next w:val="Normale1"/>
    <w:rsid w:val="00290908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1" w:customStyle="1">
    <w:name w:val="Normale1"/>
    <w:rsid w:val="00290908"/>
  </w:style>
  <w:style w:type="table" w:styleId="TableNormal" w:customStyle="1">
    <w:name w:val="Table Normal"/>
    <w:rsid w:val="00290908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1"/>
    <w:next w:val="Normale1"/>
    <w:rsid w:val="00290908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1"/>
    <w:next w:val="Normale1"/>
    <w:rsid w:val="00290908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290908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rsid w:val="00290908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"/>
    <w:rsid w:val="00290908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rsid w:val="00290908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rsid w:val="00290908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rsid w:val="00290908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rsid w:val="00290908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rsid w:val="00290908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11F5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11F5E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6022E4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tabs>
        <w:tab w:val="center" w:pos="4819"/>
        <w:tab w:val="right" w:pos="9638"/>
      </w:tabs>
      <w:spacing w:after="0" w:line="240" w:lineRule="auto"/>
    </w:pPr>
    <w:rPr>
      <w:rFonts w:asciiTheme="minorHAnsi" w:cstheme="minorBidi" w:eastAsiaTheme="minorHAnsi" w:hAnsiTheme="minorHAnsi"/>
      <w:color w:val="auto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022E4"/>
    <w:rPr>
      <w:rFonts w:asciiTheme="minorHAnsi" w:cstheme="minorBidi" w:eastAsiaTheme="minorHAnsi" w:hAnsiTheme="minorHAnsi"/>
      <w:color w:val="auto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j0Yrdh48ntbM8VqhzLbJGxDJZw==">AMUW2mUNn/PPEGmYz1ClsN+k8vawAqdls7UxRQSdAnnFbP2XR56iZq2byP0tu14xovFUzyqlXVaGb7Nd3gvyf/7sArmnX4VF781tb3OX6O1MqdjmvyEJwy5lMbmdKYIqa1c/NsG26NTz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2019-10-29T15:13:00Z</dcterms:created>
  <dc:creator>OEM</dc:creator>
</cp:coreProperties>
</file>