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E7B" w:rsidRPr="00B01E7B" w:rsidRDefault="00FC0F1F" w:rsidP="00B01E7B">
      <w:pPr>
        <w:rPr>
          <w:lang w:eastAsia="it-IT"/>
        </w:rPr>
      </w:pPr>
      <w:r>
        <w:rPr>
          <w:lang w:eastAsia="it-IT"/>
        </w:rPr>
        <w:t xml:space="preserve"> </w:t>
      </w:r>
    </w:p>
    <w:p w:rsidR="00104C65" w:rsidRDefault="00104C65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hadow/>
          <w:sz w:val="28"/>
          <w:szCs w:val="28"/>
        </w:rPr>
      </w:pPr>
    </w:p>
    <w:p w:rsidR="00667A00" w:rsidRPr="0065346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hadow/>
          <w:sz w:val="28"/>
          <w:szCs w:val="28"/>
        </w:rPr>
      </w:pPr>
      <w:r w:rsidRPr="00653460">
        <w:rPr>
          <w:i w:val="0"/>
          <w:iCs w:val="0"/>
          <w:shadow/>
          <w:sz w:val="28"/>
          <w:szCs w:val="28"/>
        </w:rPr>
        <w:t xml:space="preserve">PIANO </w:t>
      </w:r>
      <w:proofErr w:type="spellStart"/>
      <w:r w:rsidRPr="00653460">
        <w:rPr>
          <w:i w:val="0"/>
          <w:iCs w:val="0"/>
          <w:shadow/>
          <w:sz w:val="28"/>
          <w:szCs w:val="28"/>
        </w:rPr>
        <w:t>DI</w:t>
      </w:r>
      <w:proofErr w:type="spellEnd"/>
      <w:r w:rsidRPr="00653460">
        <w:rPr>
          <w:i w:val="0"/>
          <w:iCs w:val="0"/>
          <w:shadow/>
          <w:sz w:val="28"/>
          <w:szCs w:val="28"/>
        </w:rPr>
        <w:t xml:space="preserve"> LAVORO </w:t>
      </w:r>
      <w:r w:rsidR="00EA2A57" w:rsidRPr="00653460">
        <w:rPr>
          <w:i w:val="0"/>
          <w:iCs w:val="0"/>
          <w:shadow/>
          <w:sz w:val="28"/>
          <w:szCs w:val="28"/>
        </w:rPr>
        <w:t xml:space="preserve">ANNUALE </w:t>
      </w:r>
      <w:r w:rsidR="005454D7">
        <w:rPr>
          <w:i w:val="0"/>
          <w:iCs w:val="0"/>
          <w:shadow/>
          <w:sz w:val="28"/>
          <w:szCs w:val="28"/>
        </w:rPr>
        <w:t xml:space="preserve"> 2020-2021</w:t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AD31D5" w:rsidRPr="00747809" w:rsidTr="009B723E">
        <w:tc>
          <w:tcPr>
            <w:tcW w:w="6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572AB1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DOCENTE</w:t>
            </w:r>
            <w:r w:rsidR="00B01E7B" w:rsidRPr="00747809">
              <w:rPr>
                <w:b w:val="0"/>
                <w:szCs w:val="20"/>
              </w:rPr>
              <w:t>/I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E7B" w:rsidRPr="00747809" w:rsidRDefault="002171D5" w:rsidP="002171D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Franchi - </w:t>
            </w:r>
            <w:proofErr w:type="spellStart"/>
            <w:r w:rsidR="005454D7">
              <w:rPr>
                <w:rFonts w:ascii="Tahoma" w:hAnsi="Tahoma" w:cs="Tahoma"/>
                <w:sz w:val="20"/>
                <w:szCs w:val="20"/>
              </w:rPr>
              <w:t>Borgese</w:t>
            </w:r>
            <w:proofErr w:type="spellEnd"/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171361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</w:tcPr>
          <w:p w:rsidR="00667A00" w:rsidRPr="002171D5" w:rsidRDefault="005454D7" w:rsidP="002171D5">
            <w:pPr>
              <w:pStyle w:val="Titolo1"/>
              <w:rPr>
                <w:b w:val="0"/>
                <w:i w:val="0"/>
                <w:szCs w:val="20"/>
              </w:rPr>
            </w:pPr>
            <w:r>
              <w:rPr>
                <w:b w:val="0"/>
                <w:i w:val="0"/>
                <w:szCs w:val="20"/>
              </w:rPr>
              <w:t>4^A</w:t>
            </w:r>
            <w:r w:rsidR="002171D5" w:rsidRPr="002171D5">
              <w:rPr>
                <w:b w:val="0"/>
                <w:i w:val="0"/>
                <w:szCs w:val="20"/>
              </w:rPr>
              <w:t>A</w:t>
            </w:r>
          </w:p>
        </w:tc>
      </w:tr>
      <w:tr w:rsidR="00171361" w:rsidRPr="00747809" w:rsidTr="009B723E">
        <w:tc>
          <w:tcPr>
            <w:tcW w:w="629" w:type="pct"/>
            <w:shd w:val="clear" w:color="auto" w:fill="F2F2F2" w:themeFill="background1" w:themeFillShade="F2"/>
            <w:vAlign w:val="center"/>
          </w:tcPr>
          <w:p w:rsidR="00171361" w:rsidRPr="00747809" w:rsidRDefault="00171361" w:rsidP="008665F7">
            <w:pPr>
              <w:pStyle w:val="Corpodeltesto3"/>
              <w:rPr>
                <w:b w:val="0"/>
                <w:szCs w:val="20"/>
              </w:rPr>
            </w:pPr>
          </w:p>
          <w:p w:rsidR="00667A00" w:rsidRPr="00747809" w:rsidRDefault="00667A00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Materia</w:t>
            </w:r>
          </w:p>
          <w:p w:rsidR="00667A00" w:rsidRPr="00747809" w:rsidRDefault="00667A00" w:rsidP="008665F7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667A00" w:rsidRPr="00747809" w:rsidRDefault="000F2D91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Tecnologie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Elettrico-E</w:t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lettroniche</w:t>
            </w:r>
            <w:proofErr w:type="spellEnd"/>
            <w:r w:rsidR="00AD31D5" w:rsidRPr="00747809">
              <w:rPr>
                <w:rFonts w:ascii="Tahoma" w:hAnsi="Tahoma" w:cs="Tahoma"/>
                <w:sz w:val="20"/>
                <w:szCs w:val="20"/>
              </w:rPr>
              <w:t xml:space="preserve"> ed applicazioni</w:t>
            </w:r>
            <w:r>
              <w:rPr>
                <w:rFonts w:ascii="Tahoma" w:hAnsi="Tahoma" w:cs="Tahoma"/>
                <w:sz w:val="20"/>
                <w:szCs w:val="20"/>
              </w:rPr>
              <w:t xml:space="preserve"> (TEE)</w:t>
            </w:r>
          </w:p>
        </w:tc>
        <w:tc>
          <w:tcPr>
            <w:tcW w:w="1018" w:type="pct"/>
            <w:gridSpan w:val="2"/>
            <w:shd w:val="clear" w:color="auto" w:fill="F2F2F2" w:themeFill="background1" w:themeFillShade="F2"/>
            <w:vAlign w:val="center"/>
          </w:tcPr>
          <w:p w:rsidR="00667A00" w:rsidRPr="00747809" w:rsidRDefault="00171361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Durata </w:t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d</w:t>
            </w:r>
            <w:r w:rsidRPr="00747809">
              <w:rPr>
                <w:rFonts w:ascii="Tahoma" w:hAnsi="Tahoma" w:cs="Tahoma"/>
                <w:sz w:val="20"/>
                <w:szCs w:val="20"/>
              </w:rPr>
              <w:t>el corso (h)</w:t>
            </w:r>
            <w:r w:rsidR="00AC56C7"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="00AC56C7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="00AC56C7" w:rsidRPr="00747809">
              <w:rPr>
                <w:rFonts w:ascii="Tahoma" w:hAnsi="Tahoma" w:cs="Tahoma"/>
                <w:sz w:val="20"/>
                <w:szCs w:val="20"/>
              </w:rPr>
              <w:t>)*33</w:t>
            </w:r>
            <w:r w:rsidR="00B90BD6">
              <w:rPr>
                <w:rFonts w:ascii="Tahoma" w:hAnsi="Tahoma" w:cs="Tahoma"/>
                <w:sz w:val="20"/>
                <w:szCs w:val="20"/>
              </w:rPr>
              <w:t>=4*33</w:t>
            </w:r>
          </w:p>
        </w:tc>
        <w:tc>
          <w:tcPr>
            <w:tcW w:w="701" w:type="pct"/>
          </w:tcPr>
          <w:p w:rsidR="00667A00" w:rsidRPr="00747809" w:rsidRDefault="003A429D" w:rsidP="00AF00A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4h/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sett</w:t>
            </w:r>
            <w:proofErr w:type="spellEnd"/>
            <w:r w:rsidR="00B90BD6">
              <w:rPr>
                <w:rFonts w:ascii="Tahoma" w:hAnsi="Tahoma" w:cs="Tahoma"/>
                <w:b/>
                <w:sz w:val="20"/>
                <w:szCs w:val="20"/>
              </w:rPr>
              <w:br/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Tot. </w:t>
            </w:r>
            <w:r w:rsidR="00D944EC" w:rsidRPr="00747809">
              <w:rPr>
                <w:rFonts w:ascii="Tahoma" w:hAnsi="Tahoma" w:cs="Tahoma"/>
                <w:b/>
                <w:sz w:val="20"/>
                <w:szCs w:val="20"/>
              </w:rPr>
              <w:t>132</w:t>
            </w:r>
          </w:p>
        </w:tc>
      </w:tr>
    </w:tbl>
    <w:p w:rsidR="00171361" w:rsidRPr="00747809" w:rsidRDefault="00171361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 w:val="22"/>
          <w:szCs w:val="22"/>
          <w:lang w:eastAsia="en-US"/>
        </w:rPr>
      </w:pPr>
    </w:p>
    <w:p w:rsidR="00667A00" w:rsidRPr="00747809" w:rsidRDefault="00667A00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 w:rsidRPr="00747809">
        <w:rPr>
          <w:i w:val="0"/>
          <w:iCs w:val="0"/>
          <w:szCs w:val="20"/>
        </w:rPr>
        <w:t xml:space="preserve"> </w:t>
      </w:r>
      <w:r w:rsidR="00C81FE8" w:rsidRPr="00747809">
        <w:rPr>
          <w:i w:val="0"/>
          <w:iCs w:val="0"/>
          <w:szCs w:val="20"/>
        </w:rPr>
        <w:t>Quadro d’insieme de</w:t>
      </w:r>
      <w:r w:rsidRPr="00747809">
        <w:rPr>
          <w:i w:val="0"/>
          <w:iCs w:val="0"/>
          <w:szCs w:val="20"/>
        </w:rPr>
        <w:t>i moduli didattici</w:t>
      </w:r>
      <w:r w:rsidR="009B723E" w:rsidRPr="00747809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2013"/>
        <w:gridCol w:w="4875"/>
        <w:gridCol w:w="1130"/>
        <w:gridCol w:w="1210"/>
      </w:tblGrid>
      <w:tr w:rsidR="00171361" w:rsidRPr="00747809" w:rsidTr="003F1FFC">
        <w:trPr>
          <w:trHeight w:val="237"/>
        </w:trPr>
        <w:tc>
          <w:tcPr>
            <w:tcW w:w="73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013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875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210" w:type="dxa"/>
            <w:shd w:val="clear" w:color="auto" w:fill="F2F2F2" w:themeFill="background1" w:themeFillShade="F2"/>
          </w:tcPr>
          <w:p w:rsidR="00171361" w:rsidRPr="00747809" w:rsidRDefault="00AD31D5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 w:rsidR="00F96E3E"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F96E3E"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71361" w:rsidRPr="00747809" w:rsidTr="003F1FFC">
        <w:trPr>
          <w:trHeight w:val="1078"/>
        </w:trPr>
        <w:tc>
          <w:tcPr>
            <w:tcW w:w="739" w:type="dxa"/>
          </w:tcPr>
          <w:p w:rsidR="00C81FE8" w:rsidRPr="00747809" w:rsidRDefault="00C81FE8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71361" w:rsidRPr="00747809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013" w:type="dxa"/>
          </w:tcPr>
          <w:p w:rsidR="00162202" w:rsidRPr="00747809" w:rsidRDefault="00162202" w:rsidP="008665F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71361" w:rsidRDefault="006A7C3B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RIPASSO</w:t>
            </w:r>
          </w:p>
          <w:p w:rsidR="00E91ADB" w:rsidRPr="00747809" w:rsidRDefault="00E91ADB" w:rsidP="008665F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75" w:type="dxa"/>
          </w:tcPr>
          <w:p w:rsidR="00396C0B" w:rsidRPr="00747809" w:rsidRDefault="00363FDA" w:rsidP="00363FDA">
            <w:pPr>
              <w:rPr>
                <w:rFonts w:ascii="Tahoma" w:hAnsi="Tahoma" w:cs="Tahoma"/>
                <w:sz w:val="20"/>
                <w:szCs w:val="20"/>
              </w:rPr>
            </w:pPr>
            <w:r w:rsidRPr="006A7C3B">
              <w:rPr>
                <w:b/>
                <w:color w:val="000000"/>
              </w:rPr>
              <w:t>Individuare</w:t>
            </w:r>
            <w:r w:rsidRPr="006A7C3B">
              <w:rPr>
                <w:color w:val="000000"/>
              </w:rPr>
              <w:t xml:space="preserve"> i componenti che costituiscono il sistema e i vari materiali impiegati, allo scopo di intervenire nel montaggio, nella sostituzione dei componenti e delle parti, nel rispetto delle modalità e delle procedure stabilite</w:t>
            </w:r>
          </w:p>
        </w:tc>
        <w:tc>
          <w:tcPr>
            <w:tcW w:w="1130" w:type="dxa"/>
          </w:tcPr>
          <w:p w:rsidR="00396C0B" w:rsidRPr="00747809" w:rsidRDefault="00363FD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P4</w:t>
            </w:r>
          </w:p>
        </w:tc>
        <w:tc>
          <w:tcPr>
            <w:tcW w:w="1210" w:type="dxa"/>
          </w:tcPr>
          <w:p w:rsidR="00AD31D5" w:rsidRDefault="0020438C" w:rsidP="00EF57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Settembre</w:t>
            </w:r>
          </w:p>
          <w:p w:rsidR="0020438C" w:rsidRDefault="0020438C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Ottobre</w:t>
            </w:r>
          </w:p>
          <w:p w:rsidR="0020438C" w:rsidRPr="00747809" w:rsidRDefault="0020438C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F1FFC" w:rsidRPr="00747809" w:rsidTr="003F1FFC">
        <w:trPr>
          <w:trHeight w:val="1122"/>
        </w:trPr>
        <w:tc>
          <w:tcPr>
            <w:tcW w:w="739" w:type="dxa"/>
          </w:tcPr>
          <w:p w:rsidR="003F1FFC" w:rsidRPr="00747809" w:rsidRDefault="003F1FF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F1FFC" w:rsidRPr="00747809" w:rsidRDefault="003F1FF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013" w:type="dxa"/>
          </w:tcPr>
          <w:p w:rsidR="00EF1496" w:rsidRDefault="00EF1496" w:rsidP="008506D8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3F1FFC" w:rsidRPr="003F1FFC" w:rsidRDefault="003F1FFC" w:rsidP="008506D8">
            <w:pPr>
              <w:rPr>
                <w:rFonts w:ascii="Tahoma" w:hAnsi="Tahoma" w:cs="Tahoma"/>
                <w:sz w:val="20"/>
                <w:szCs w:val="20"/>
              </w:rPr>
            </w:pPr>
            <w:r w:rsidRPr="003F1FFC">
              <w:rPr>
                <w:rFonts w:ascii="Tahoma" w:hAnsi="Tahoma" w:cs="Tahoma"/>
                <w:bCs/>
                <w:sz w:val="20"/>
                <w:szCs w:val="20"/>
              </w:rPr>
              <w:t>RETI ELETTRICHE IN CORRENTE ALTERNATA ED APPLICAZIONI</w:t>
            </w:r>
          </w:p>
        </w:tc>
        <w:tc>
          <w:tcPr>
            <w:tcW w:w="4875" w:type="dxa"/>
          </w:tcPr>
          <w:p w:rsidR="003F1FFC" w:rsidRDefault="003F1FFC" w:rsidP="0093756D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Utilizzare</w:t>
            </w:r>
            <w:r>
              <w:rPr>
                <w:color w:val="000000"/>
              </w:rPr>
              <w:t xml:space="preserve"> la documentazione tecnica prevista dalla normativa per garantire la corretta funzionalità di apparecchiature, impianti e sistemi tecnici per i quali cura la manutenzione</w:t>
            </w:r>
          </w:p>
          <w:p w:rsidR="003F1FFC" w:rsidRPr="00747809" w:rsidRDefault="003F1FFC" w:rsidP="0093756D">
            <w:pPr>
              <w:rPr>
                <w:rFonts w:ascii="Tahoma" w:hAnsi="Tahoma" w:cs="Tahoma"/>
                <w:sz w:val="20"/>
                <w:szCs w:val="20"/>
              </w:rPr>
            </w:pPr>
            <w:r w:rsidRPr="006A7C3B">
              <w:rPr>
                <w:b/>
                <w:color w:val="000000"/>
              </w:rPr>
              <w:t>Individuare</w:t>
            </w:r>
            <w:r w:rsidRPr="006A7C3B">
              <w:rPr>
                <w:color w:val="000000"/>
              </w:rPr>
              <w:t xml:space="preserve"> i componenti che costituiscono il sistema e i vari materiali impiegati, allo scopo di intervenire nel montaggio, nella sostituzione dei componenti e delle parti, nel rispetto delle modalità e delle procedure stabilite</w:t>
            </w:r>
          </w:p>
        </w:tc>
        <w:tc>
          <w:tcPr>
            <w:tcW w:w="1130" w:type="dxa"/>
          </w:tcPr>
          <w:p w:rsidR="003F1FFC" w:rsidRDefault="003F1FFC" w:rsidP="0093756D">
            <w:pPr>
              <w:jc w:val="center"/>
            </w:pPr>
            <w:r>
              <w:t>P3</w:t>
            </w:r>
          </w:p>
          <w:p w:rsidR="003F1FFC" w:rsidRDefault="003F1FFC" w:rsidP="0093756D">
            <w:pPr>
              <w:jc w:val="center"/>
            </w:pPr>
          </w:p>
          <w:p w:rsidR="003F1FFC" w:rsidRDefault="003F1FFC" w:rsidP="0093756D">
            <w:pPr>
              <w:jc w:val="center"/>
            </w:pPr>
          </w:p>
          <w:p w:rsidR="003F1FFC" w:rsidRDefault="003F1FFC" w:rsidP="0093756D">
            <w:pPr>
              <w:jc w:val="center"/>
            </w:pPr>
            <w:r>
              <w:t>P4</w:t>
            </w:r>
          </w:p>
          <w:p w:rsidR="003F1FFC" w:rsidRPr="00747809" w:rsidRDefault="003F1FFC" w:rsidP="0093756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0" w:type="dxa"/>
          </w:tcPr>
          <w:p w:rsidR="00FE14ED" w:rsidRDefault="00FE14ED" w:rsidP="00EF57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F572A" w:rsidRDefault="00FE14ED" w:rsidP="00EF57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Novembre</w:t>
            </w:r>
          </w:p>
          <w:p w:rsidR="00EF572A" w:rsidRDefault="00EF572A" w:rsidP="00EF57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Dicembre</w:t>
            </w:r>
          </w:p>
          <w:p w:rsidR="00EF572A" w:rsidRDefault="00EF572A" w:rsidP="00EF57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Gennaio </w:t>
            </w:r>
          </w:p>
          <w:p w:rsidR="00EF572A" w:rsidRPr="00747809" w:rsidRDefault="00FE14ED" w:rsidP="00EF57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F572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F1FFC" w:rsidRPr="00747809" w:rsidTr="003F1FFC">
        <w:trPr>
          <w:trHeight w:val="947"/>
        </w:trPr>
        <w:tc>
          <w:tcPr>
            <w:tcW w:w="739" w:type="dxa"/>
          </w:tcPr>
          <w:p w:rsidR="003F1FFC" w:rsidRDefault="003F1FF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F1FFC" w:rsidRPr="00747809" w:rsidRDefault="003F1FF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013" w:type="dxa"/>
          </w:tcPr>
          <w:p w:rsidR="003F1FFC" w:rsidRPr="007573E1" w:rsidRDefault="003F1FFC" w:rsidP="009375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F1FFC" w:rsidRPr="007573E1" w:rsidRDefault="003F1FFC" w:rsidP="0093756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COMPONENTI A SEMICONDUTTORE: DIODI E TRANSISTORI</w:t>
            </w:r>
            <w:r w:rsidRPr="007573E1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4875" w:type="dxa"/>
          </w:tcPr>
          <w:p w:rsidR="003F1FFC" w:rsidRDefault="003F1FFC" w:rsidP="0093756D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Utilizzare</w:t>
            </w:r>
            <w:r>
              <w:rPr>
                <w:color w:val="000000"/>
              </w:rPr>
              <w:t xml:space="preserve"> la documentazione tecnica prevista dalla normativa per garantire la corretta funzionalità di apparecchiature, impianti e sistemi tecnici per i quali cura la manutenzione</w:t>
            </w:r>
          </w:p>
          <w:p w:rsidR="003F1FFC" w:rsidRPr="00747809" w:rsidRDefault="003F1FFC" w:rsidP="0093756D">
            <w:pPr>
              <w:rPr>
                <w:rFonts w:ascii="Tahoma" w:hAnsi="Tahoma" w:cs="Tahoma"/>
                <w:sz w:val="20"/>
                <w:szCs w:val="20"/>
              </w:rPr>
            </w:pPr>
            <w:r w:rsidRPr="006A7C3B">
              <w:rPr>
                <w:b/>
                <w:color w:val="000000"/>
              </w:rPr>
              <w:t>Individuare</w:t>
            </w:r>
            <w:r w:rsidRPr="006A7C3B">
              <w:rPr>
                <w:color w:val="000000"/>
              </w:rPr>
              <w:t xml:space="preserve"> i componenti che costituiscono il sistema e i vari materiali impiegati, allo scopo di intervenire nel montaggio, nella sostituzione dei componenti e delle parti, nel rispetto delle modalità e delle procedure stabilite</w:t>
            </w:r>
          </w:p>
        </w:tc>
        <w:tc>
          <w:tcPr>
            <w:tcW w:w="1130" w:type="dxa"/>
          </w:tcPr>
          <w:p w:rsidR="003F1FFC" w:rsidRDefault="003F1FFC" w:rsidP="0093756D">
            <w:pPr>
              <w:jc w:val="center"/>
            </w:pPr>
            <w:r>
              <w:t>P3</w:t>
            </w:r>
          </w:p>
          <w:p w:rsidR="003F1FFC" w:rsidRDefault="003F1FFC" w:rsidP="0093756D">
            <w:pPr>
              <w:jc w:val="center"/>
            </w:pPr>
          </w:p>
          <w:p w:rsidR="003F1FFC" w:rsidRDefault="003F1FFC" w:rsidP="0093756D">
            <w:pPr>
              <w:jc w:val="center"/>
            </w:pPr>
          </w:p>
          <w:p w:rsidR="003F1FFC" w:rsidRDefault="003F1FFC" w:rsidP="0093756D">
            <w:pPr>
              <w:jc w:val="center"/>
            </w:pPr>
            <w:r>
              <w:t>P4</w:t>
            </w:r>
          </w:p>
          <w:p w:rsidR="003F1FFC" w:rsidRPr="00747809" w:rsidRDefault="003F1FFC" w:rsidP="0093756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0" w:type="dxa"/>
          </w:tcPr>
          <w:p w:rsidR="00EF572A" w:rsidRDefault="00EF572A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F572A" w:rsidRDefault="00FE14ED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Febbraio</w:t>
            </w:r>
          </w:p>
          <w:p w:rsidR="00EF572A" w:rsidRDefault="00EF572A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Marzo</w:t>
            </w:r>
          </w:p>
          <w:p w:rsidR="003F1FFC" w:rsidRPr="00747809" w:rsidRDefault="00EF572A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Aprile</w:t>
            </w:r>
          </w:p>
        </w:tc>
      </w:tr>
    </w:tbl>
    <w:p w:rsidR="002171D5" w:rsidRPr="00956605" w:rsidRDefault="002171D5" w:rsidP="00956605"/>
    <w:p w:rsidR="002171D5" w:rsidRDefault="002171D5" w:rsidP="00BF49A7">
      <w:pPr>
        <w:spacing w:after="0" w:line="240" w:lineRule="auto"/>
        <w:rPr>
          <w:b/>
          <w:szCs w:val="20"/>
        </w:rPr>
      </w:pPr>
    </w:p>
    <w:p w:rsidR="002171D5" w:rsidRDefault="002171D5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5B6F02" w:rsidRPr="00BF49A7" w:rsidRDefault="00E71ED0" w:rsidP="00BF49A7">
      <w:pPr>
        <w:spacing w:after="0" w:line="240" w:lineRule="auto"/>
        <w:rPr>
          <w:b/>
        </w:rPr>
      </w:pPr>
      <w:r>
        <w:rPr>
          <w:b/>
          <w:szCs w:val="20"/>
        </w:rPr>
        <w:t xml:space="preserve"> </w:t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162202" w:rsidRPr="00747809" w:rsidTr="00C81FE8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162202" w:rsidRPr="002171D5" w:rsidRDefault="002171D5" w:rsidP="00FB747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2171D5">
              <w:rPr>
                <w:b w:val="0"/>
                <w:i w:val="0"/>
                <w:szCs w:val="20"/>
              </w:rPr>
              <w:t xml:space="preserve">Franchi - </w:t>
            </w:r>
            <w:proofErr w:type="spellStart"/>
            <w:r w:rsidR="005D1AA6">
              <w:rPr>
                <w:b w:val="0"/>
                <w:i w:val="0"/>
                <w:szCs w:val="20"/>
              </w:rPr>
              <w:t>Borgese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62202" w:rsidRPr="00747809" w:rsidRDefault="005D1AA6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4^A</w:t>
            </w:r>
            <w:r w:rsidR="002171D5" w:rsidRPr="002171D5">
              <w:rPr>
                <w:b w:val="0"/>
                <w:i w:val="0"/>
                <w:szCs w:val="20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62202" w:rsidRPr="00747809" w:rsidRDefault="00FB747B" w:rsidP="0016220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szCs w:val="20"/>
              </w:rPr>
              <w:t>Tecnologie elettrico</w:t>
            </w:r>
            <w:r w:rsidR="00363FDA" w:rsidRPr="00747809">
              <w:rPr>
                <w:b w:val="0"/>
                <w:i w:val="0"/>
                <w:szCs w:val="20"/>
              </w:rPr>
              <w:t xml:space="preserve"> </w:t>
            </w:r>
            <w:r w:rsidRPr="00747809">
              <w:rPr>
                <w:b w:val="0"/>
                <w:i w:val="0"/>
                <w:szCs w:val="20"/>
              </w:rPr>
              <w:t>-</w:t>
            </w:r>
            <w:r w:rsidR="00363FDA" w:rsidRPr="00747809">
              <w:rPr>
                <w:b w:val="0"/>
                <w:i w:val="0"/>
                <w:szCs w:val="20"/>
              </w:rPr>
              <w:t xml:space="preserve"> </w:t>
            </w:r>
            <w:r w:rsidRPr="00747809">
              <w:rPr>
                <w:b w:val="0"/>
                <w:i w:val="0"/>
                <w:szCs w:val="20"/>
              </w:rPr>
              <w:t>elettroniche ed applicazioni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D944EC" w:rsidRPr="00747809" w:rsidRDefault="00BF49A7" w:rsidP="00BF49A7">
            <w:pPr>
              <w:jc w:val="center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RIPASSO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D944EC" w:rsidRPr="009464F5" w:rsidRDefault="009464F5" w:rsidP="00BF49A7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 xml:space="preserve">        </w:t>
            </w:r>
            <w:r w:rsidR="005D1AA6">
              <w:rPr>
                <w:iCs/>
                <w:szCs w:val="20"/>
              </w:rPr>
              <w:t>Circa 3</w:t>
            </w:r>
            <w:r w:rsidRPr="009464F5">
              <w:rPr>
                <w:iCs/>
                <w:szCs w:val="20"/>
              </w:rPr>
              <w:t>0 ore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D944EC" w:rsidRPr="00BF49A7" w:rsidRDefault="009464F5" w:rsidP="00C522F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Settembre Ottobre </w:t>
            </w:r>
          </w:p>
        </w:tc>
      </w:tr>
      <w:tr w:rsidR="00C81FE8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BF49A7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Concetti di base di matematica</w:t>
            </w:r>
          </w:p>
        </w:tc>
      </w:tr>
      <w:tr w:rsidR="00C81FE8" w:rsidRPr="00747809" w:rsidTr="00C81FE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C81FE8" w:rsidRPr="00747809" w:rsidRDefault="00363FDA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P4</w:t>
            </w:r>
          </w:p>
        </w:tc>
      </w:tr>
      <w:tr w:rsidR="00C81FE8" w:rsidRPr="00747809" w:rsidTr="00C81FE8">
        <w:tc>
          <w:tcPr>
            <w:tcW w:w="1286" w:type="dxa"/>
            <w:gridSpan w:val="2"/>
            <w:shd w:val="clear" w:color="auto" w:fill="F2F2F2" w:themeFill="background1" w:themeFillShade="F2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DF76AE" w:rsidRDefault="00AF19B3" w:rsidP="00DF76AE">
            <w:pPr>
              <w:rPr>
                <w:rFonts w:ascii="Tahoma" w:hAnsi="Tahoma" w:cs="Tahoma"/>
                <w:sz w:val="20"/>
                <w:szCs w:val="20"/>
              </w:rPr>
            </w:pPr>
            <w:r w:rsidRPr="001B7950">
              <w:rPr>
                <w:rFonts w:ascii="Tahoma" w:hAnsi="Tahoma" w:cs="Tahoma"/>
                <w:sz w:val="20"/>
                <w:szCs w:val="20"/>
              </w:rPr>
              <w:t>Concetti di corrente,</w:t>
            </w:r>
            <w:r w:rsidR="00DF76AE">
              <w:rPr>
                <w:rFonts w:ascii="Tahoma" w:hAnsi="Tahoma" w:cs="Tahoma"/>
                <w:sz w:val="20"/>
                <w:szCs w:val="20"/>
              </w:rPr>
              <w:t xml:space="preserve"> tensione, resistenza. L</w:t>
            </w:r>
            <w:r w:rsidRPr="001B7950">
              <w:rPr>
                <w:rFonts w:ascii="Tahoma" w:hAnsi="Tahoma" w:cs="Tahoma"/>
                <w:sz w:val="20"/>
                <w:szCs w:val="20"/>
              </w:rPr>
              <w:t xml:space="preserve">egge di Ohm. Misure di tensione e corrente. Concetti di potenza ed energia. </w:t>
            </w:r>
            <w:r w:rsidR="00DF76AE">
              <w:rPr>
                <w:rFonts w:ascii="Tahoma" w:hAnsi="Tahoma" w:cs="Tahoma"/>
                <w:sz w:val="20"/>
                <w:szCs w:val="20"/>
              </w:rPr>
              <w:t xml:space="preserve">Risoluzione di reti resistive in continua. </w:t>
            </w:r>
            <w:r w:rsidRPr="001B7950">
              <w:rPr>
                <w:rFonts w:ascii="Tahoma" w:hAnsi="Tahoma" w:cs="Tahoma"/>
                <w:sz w:val="20"/>
                <w:szCs w:val="20"/>
              </w:rPr>
              <w:t xml:space="preserve">Partitore di tensione e di corrente. </w:t>
            </w:r>
            <w:r w:rsidR="00DF76AE">
              <w:rPr>
                <w:rFonts w:ascii="Tahoma" w:hAnsi="Tahoma" w:cs="Tahoma"/>
                <w:sz w:val="20"/>
                <w:szCs w:val="20"/>
              </w:rPr>
              <w:t xml:space="preserve">Sovrapposizione effetti. </w:t>
            </w:r>
            <w:r w:rsidRPr="001B7950">
              <w:rPr>
                <w:rFonts w:ascii="Tahoma" w:hAnsi="Tahoma" w:cs="Tahoma"/>
                <w:sz w:val="20"/>
                <w:szCs w:val="20"/>
              </w:rPr>
              <w:t>Il condensatore. Carica e scarica di un condensatore.</w:t>
            </w:r>
            <w:r w:rsidR="001B7950" w:rsidRPr="001B795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F76AE">
              <w:rPr>
                <w:rFonts w:ascii="Tahoma" w:hAnsi="Tahoma" w:cs="Tahoma"/>
                <w:sz w:val="20"/>
                <w:szCs w:val="20"/>
              </w:rPr>
              <w:t>Concetti base di Elettromagnetismo</w:t>
            </w:r>
          </w:p>
        </w:tc>
      </w:tr>
      <w:tr w:rsidR="00BF49A7" w:rsidRPr="00747809" w:rsidTr="00783525">
        <w:tc>
          <w:tcPr>
            <w:tcW w:w="1286" w:type="dxa"/>
            <w:gridSpan w:val="2"/>
            <w:shd w:val="clear" w:color="auto" w:fill="D9D9D9" w:themeFill="background1" w:themeFillShade="D9"/>
          </w:tcPr>
          <w:p w:rsidR="00BF49A7" w:rsidRPr="00747809" w:rsidRDefault="00BF49A7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BF49A7" w:rsidRPr="00747809" w:rsidRDefault="00BF49A7" w:rsidP="0065583E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Lezione frontale-interattiva. Discussioni di gruppo. Realizzazione di mappe concettuali.. Esercitazioni pratiche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194711" w:rsidRPr="00747809" w:rsidTr="00783525">
        <w:tc>
          <w:tcPr>
            <w:tcW w:w="1286" w:type="dxa"/>
            <w:gridSpan w:val="2"/>
            <w:shd w:val="clear" w:color="auto" w:fill="F2F2F2" w:themeFill="background1" w:themeFillShade="F2"/>
          </w:tcPr>
          <w:p w:rsidR="00194711" w:rsidRPr="00747809" w:rsidRDefault="00194711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194711" w:rsidRPr="00886735" w:rsidRDefault="00194711" w:rsidP="0093756D">
            <w:pPr>
              <w:rPr>
                <w:rFonts w:ascii="Tahoma" w:hAnsi="Tahoma" w:cs="Tahoma"/>
                <w:sz w:val="20"/>
                <w:szCs w:val="20"/>
              </w:rPr>
            </w:pPr>
            <w:r w:rsidRPr="00886735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Coppelli,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Stortoni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“Tecnologie elettrico elettroniche e applicazioni”vol.1 – M. Coppelli Bruno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Stortoni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- A. Mondadori Scuola, appunti e schemi del docente,</w:t>
            </w:r>
            <w:r w:rsidRPr="00886735">
              <w:rPr>
                <w:rFonts w:ascii="Tahoma" w:hAnsi="Tahoma" w:cs="Tahoma"/>
                <w:sz w:val="20"/>
                <w:szCs w:val="20"/>
              </w:rPr>
              <w:t xml:space="preserve">documentazione recuperata in rete. </w:t>
            </w:r>
          </w:p>
          <w:p w:rsidR="00194711" w:rsidRPr="00B85307" w:rsidRDefault="00194711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157EC6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157EC6" w:rsidRPr="00747809" w:rsidRDefault="00157EC6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157EC6" w:rsidRPr="00B85307" w:rsidRDefault="002171D5" w:rsidP="00157EC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</w:t>
            </w:r>
            <w:r w:rsidR="00A9567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2 </w:t>
            </w:r>
            <w:r w:rsidR="009E0868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 scritte – 1 verifica orale</w:t>
            </w:r>
          </w:p>
        </w:tc>
      </w:tr>
      <w:tr w:rsidR="00BF49A7" w:rsidRPr="00747809" w:rsidTr="00747809">
        <w:tc>
          <w:tcPr>
            <w:tcW w:w="1286" w:type="dxa"/>
            <w:gridSpan w:val="2"/>
            <w:shd w:val="clear" w:color="auto" w:fill="F2F2F2" w:themeFill="background1" w:themeFillShade="F2"/>
          </w:tcPr>
          <w:p w:rsidR="00BF49A7" w:rsidRPr="00747809" w:rsidRDefault="00BF49A7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BF49A7" w:rsidRPr="00E91ADB" w:rsidRDefault="00BF49A7" w:rsidP="0065583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In ogni verifica viene assegnato il punteggio </w:t>
            </w:r>
            <w:r>
              <w:rPr>
                <w:b w:val="0"/>
                <w:i w:val="0"/>
                <w:iCs w:val="0"/>
                <w:szCs w:val="20"/>
              </w:rPr>
              <w:t>per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ogni domanda. 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riportata su ogni verifica effettuata</w:t>
            </w:r>
          </w:p>
          <w:p w:rsidR="00BF49A7" w:rsidRPr="00E91ADB" w:rsidRDefault="00BF49A7" w:rsidP="0065583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BF49A7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BF49A7" w:rsidRPr="00747809" w:rsidRDefault="00BF49A7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BF49A7" w:rsidRPr="00747809" w:rsidRDefault="00BF49A7" w:rsidP="0065583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B01E7B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3F1FFC" w:rsidRDefault="003F1FFC">
      <w:pPr>
        <w:spacing w:after="0" w:line="240" w:lineRule="auto"/>
        <w:rPr>
          <w:sz w:val="24"/>
          <w:szCs w:val="24"/>
        </w:rPr>
      </w:pPr>
    </w:p>
    <w:p w:rsidR="003F1FFC" w:rsidRDefault="003F1FFC">
      <w:pPr>
        <w:spacing w:after="0" w:line="240" w:lineRule="auto"/>
        <w:rPr>
          <w:sz w:val="24"/>
          <w:szCs w:val="24"/>
        </w:rPr>
      </w:pPr>
    </w:p>
    <w:p w:rsidR="003F1FFC" w:rsidRDefault="003F1FFC">
      <w:pPr>
        <w:spacing w:after="0" w:line="240" w:lineRule="auto"/>
        <w:rPr>
          <w:sz w:val="24"/>
          <w:szCs w:val="24"/>
        </w:rPr>
      </w:pPr>
    </w:p>
    <w:p w:rsidR="003F1FFC" w:rsidRDefault="003F1F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pPr w:leftFromText="141" w:rightFromText="141" w:vertAnchor="page" w:tblpY="3121"/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1FFC" w:rsidRPr="00747809" w:rsidTr="00956605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1FFC" w:rsidRPr="002171D5" w:rsidRDefault="002171D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2171D5">
              <w:rPr>
                <w:b w:val="0"/>
                <w:i w:val="0"/>
                <w:szCs w:val="20"/>
              </w:rPr>
              <w:t xml:space="preserve">Franchi - </w:t>
            </w:r>
            <w:proofErr w:type="spellStart"/>
            <w:r w:rsidR="004D7930">
              <w:rPr>
                <w:b w:val="0"/>
                <w:i w:val="0"/>
                <w:szCs w:val="20"/>
              </w:rPr>
              <w:t>Borgese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1FFC" w:rsidRPr="00B85307" w:rsidRDefault="004D7930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4^A</w:t>
            </w:r>
            <w:r w:rsidR="002171D5" w:rsidRPr="002171D5">
              <w:rPr>
                <w:b w:val="0"/>
                <w:i w:val="0"/>
                <w:szCs w:val="20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szCs w:val="20"/>
              </w:rPr>
              <w:t>Tecnologie elettrico – elettroniche e applicazioni</w:t>
            </w:r>
          </w:p>
        </w:tc>
      </w:tr>
      <w:tr w:rsidR="003F1FFC" w:rsidRPr="00747809" w:rsidTr="00956605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B85307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B85307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1FFC" w:rsidRPr="00747809" w:rsidTr="00956605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1FFC" w:rsidRPr="00B85307" w:rsidRDefault="00E23C9E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1FFC" w:rsidRPr="000669B0" w:rsidRDefault="00D159A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0669B0">
              <w:rPr>
                <w:rFonts w:ascii="Arial" w:hAnsi="Arial" w:cs="Arial"/>
                <w:b w:val="0"/>
                <w:bCs w:val="0"/>
                <w:i w:val="0"/>
                <w:szCs w:val="20"/>
              </w:rPr>
              <w:t>RETI ELETTRICHE IN CORRENTE ALTERNATA ED APPLICAZIONI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1FFC" w:rsidRPr="00B85307" w:rsidRDefault="00E71ED0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Circa 5</w:t>
            </w:r>
            <w:r w:rsidR="009464F5">
              <w:rPr>
                <w:b w:val="0"/>
                <w:i w:val="0"/>
                <w:iCs w:val="0"/>
                <w:szCs w:val="20"/>
              </w:rPr>
              <w:t>0 ore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1FFC" w:rsidRPr="00B85307" w:rsidRDefault="004D7930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Novembre </w:t>
            </w:r>
            <w:r w:rsidR="009464F5">
              <w:rPr>
                <w:b w:val="0"/>
                <w:i w:val="0"/>
                <w:iCs w:val="0"/>
                <w:szCs w:val="20"/>
              </w:rPr>
              <w:t xml:space="preserve">Dicembre Gennaio </w:t>
            </w:r>
            <w:r w:rsidR="00F37580">
              <w:rPr>
                <w:b w:val="0"/>
                <w:i w:val="0"/>
                <w:iCs w:val="0"/>
                <w:szCs w:val="20"/>
              </w:rPr>
              <w:t>Febbraio</w:t>
            </w:r>
          </w:p>
        </w:tc>
      </w:tr>
      <w:tr w:rsidR="003F1FFC" w:rsidRPr="00747809" w:rsidTr="00956605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1FFC" w:rsidRPr="00886735" w:rsidRDefault="0040203E" w:rsidP="00956605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Principi fondamentali dell’elettrotecnica</w:t>
            </w:r>
          </w:p>
        </w:tc>
      </w:tr>
      <w:tr w:rsidR="003F1FFC" w:rsidRPr="00747809" w:rsidTr="00956605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Asse professionale: P4</w:t>
            </w:r>
          </w:p>
        </w:tc>
      </w:tr>
      <w:tr w:rsidR="003F1FFC" w:rsidRPr="00747809" w:rsidTr="00956605">
        <w:tc>
          <w:tcPr>
            <w:tcW w:w="1286" w:type="dxa"/>
            <w:gridSpan w:val="2"/>
            <w:shd w:val="clear" w:color="auto" w:fill="F2F2F2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B419F8" w:rsidRPr="00B419F8" w:rsidRDefault="003F1FFC" w:rsidP="00956605">
            <w:pPr>
              <w:pStyle w:val="Paragrafoelenco"/>
              <w:numPr>
                <w:ilvl w:val="0"/>
                <w:numId w:val="4"/>
              </w:numPr>
              <w:rPr>
                <w:iCs/>
                <w:szCs w:val="20"/>
              </w:rPr>
            </w:pPr>
            <w:r w:rsidRPr="000669B0">
              <w:rPr>
                <w:rFonts w:ascii="Arial" w:hAnsi="Arial" w:cs="Arial"/>
                <w:bCs/>
                <w:sz w:val="20"/>
                <w:szCs w:val="20"/>
              </w:rPr>
              <w:t xml:space="preserve">Grandezze alternate sinusoidali e rappresentazione vettoriale </w:t>
            </w:r>
          </w:p>
          <w:p w:rsidR="00B419F8" w:rsidRPr="00B419F8" w:rsidRDefault="00B419F8" w:rsidP="00956605">
            <w:pPr>
              <w:pStyle w:val="Paragrafoelenco"/>
              <w:numPr>
                <w:ilvl w:val="0"/>
                <w:numId w:val="4"/>
              </w:numPr>
              <w:rPr>
                <w:iCs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3F1FFC" w:rsidRPr="000669B0">
              <w:rPr>
                <w:rFonts w:ascii="Arial" w:hAnsi="Arial" w:cs="Arial"/>
                <w:bCs/>
                <w:sz w:val="20"/>
                <w:szCs w:val="20"/>
              </w:rPr>
              <w:t xml:space="preserve">emplici circuiti in AC </w:t>
            </w:r>
          </w:p>
          <w:p w:rsidR="00B419F8" w:rsidRPr="00B419F8" w:rsidRDefault="003F1FFC" w:rsidP="00956605">
            <w:pPr>
              <w:pStyle w:val="Paragrafoelenco"/>
              <w:numPr>
                <w:ilvl w:val="0"/>
                <w:numId w:val="4"/>
              </w:numPr>
              <w:rPr>
                <w:iCs/>
                <w:szCs w:val="20"/>
              </w:rPr>
            </w:pPr>
            <w:r w:rsidRPr="000669B0">
              <w:rPr>
                <w:rFonts w:ascii="Arial" w:hAnsi="Arial" w:cs="Arial"/>
                <w:bCs/>
                <w:sz w:val="20"/>
                <w:szCs w:val="20"/>
              </w:rPr>
              <w:t>Circuiti RLC serie e parallelo</w:t>
            </w:r>
            <w:r w:rsidR="00F370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B419F8" w:rsidRPr="00B419F8" w:rsidRDefault="003F1FFC" w:rsidP="00956605">
            <w:pPr>
              <w:pStyle w:val="Paragrafoelenco"/>
              <w:numPr>
                <w:ilvl w:val="0"/>
                <w:numId w:val="4"/>
              </w:numPr>
              <w:rPr>
                <w:iCs/>
                <w:szCs w:val="20"/>
              </w:rPr>
            </w:pPr>
            <w:r w:rsidRPr="000669B0">
              <w:rPr>
                <w:rFonts w:ascii="Arial" w:hAnsi="Arial" w:cs="Arial"/>
                <w:bCs/>
                <w:sz w:val="20"/>
                <w:szCs w:val="20"/>
              </w:rPr>
              <w:t xml:space="preserve">Potenza attiva, reattiva ed apparente </w:t>
            </w:r>
          </w:p>
          <w:p w:rsidR="00B419F8" w:rsidRPr="00B419F8" w:rsidRDefault="003F1FFC" w:rsidP="00956605">
            <w:pPr>
              <w:pStyle w:val="Paragrafoelenco"/>
              <w:numPr>
                <w:ilvl w:val="0"/>
                <w:numId w:val="4"/>
              </w:numPr>
              <w:rPr>
                <w:iCs/>
                <w:szCs w:val="20"/>
              </w:rPr>
            </w:pPr>
            <w:r w:rsidRPr="000669B0">
              <w:rPr>
                <w:rFonts w:ascii="Arial" w:hAnsi="Arial" w:cs="Arial"/>
                <w:bCs/>
                <w:sz w:val="20"/>
                <w:szCs w:val="20"/>
              </w:rPr>
              <w:t xml:space="preserve">Perdita di potenza lungo una linea </w:t>
            </w:r>
          </w:p>
          <w:p w:rsidR="00B419F8" w:rsidRPr="00B419F8" w:rsidRDefault="003F1FFC" w:rsidP="00956605">
            <w:pPr>
              <w:pStyle w:val="Paragrafoelenco"/>
              <w:numPr>
                <w:ilvl w:val="0"/>
                <w:numId w:val="4"/>
              </w:numPr>
              <w:rPr>
                <w:iCs/>
                <w:szCs w:val="20"/>
              </w:rPr>
            </w:pPr>
            <w:proofErr w:type="spellStart"/>
            <w:r w:rsidRPr="000669B0">
              <w:rPr>
                <w:rFonts w:ascii="Arial" w:hAnsi="Arial" w:cs="Arial"/>
                <w:bCs/>
                <w:sz w:val="20"/>
                <w:szCs w:val="20"/>
              </w:rPr>
              <w:t>Rifasamento</w:t>
            </w:r>
            <w:proofErr w:type="spellEnd"/>
            <w:r w:rsidRPr="000669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3F1FFC" w:rsidRPr="000669B0" w:rsidRDefault="00B419F8" w:rsidP="00956605">
            <w:pPr>
              <w:pStyle w:val="Paragrafoelenco"/>
              <w:numPr>
                <w:ilvl w:val="0"/>
                <w:numId w:val="4"/>
              </w:numPr>
              <w:rPr>
                <w:iCs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</w:t>
            </w:r>
            <w:r w:rsidR="00D159A5">
              <w:rPr>
                <w:rFonts w:ascii="Arial" w:hAnsi="Arial" w:cs="Arial"/>
                <w:bCs/>
                <w:sz w:val="20"/>
                <w:szCs w:val="20"/>
              </w:rPr>
              <w:t>e macchine elettriche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D159A5">
              <w:rPr>
                <w:rFonts w:ascii="Arial" w:hAnsi="Arial" w:cs="Arial"/>
                <w:bCs/>
                <w:sz w:val="20"/>
                <w:szCs w:val="20"/>
              </w:rPr>
              <w:t>principio di funzionamento</w:t>
            </w:r>
            <w:r w:rsidR="001F0190">
              <w:rPr>
                <w:rFonts w:ascii="Arial" w:hAnsi="Arial" w:cs="Arial"/>
                <w:bCs/>
                <w:sz w:val="20"/>
                <w:szCs w:val="20"/>
              </w:rPr>
              <w:t xml:space="preserve"> e aspetti costruttivi</w:t>
            </w:r>
            <w:r w:rsidR="00D159A5">
              <w:rPr>
                <w:rFonts w:ascii="Arial" w:hAnsi="Arial" w:cs="Arial"/>
                <w:bCs/>
                <w:sz w:val="20"/>
                <w:szCs w:val="20"/>
              </w:rPr>
              <w:t xml:space="preserve"> (trasformatore, motore)</w:t>
            </w:r>
          </w:p>
        </w:tc>
      </w:tr>
      <w:tr w:rsidR="003F1FFC" w:rsidRPr="00747809" w:rsidTr="00956605">
        <w:tc>
          <w:tcPr>
            <w:tcW w:w="1286" w:type="dxa"/>
            <w:gridSpan w:val="2"/>
            <w:shd w:val="clear" w:color="auto" w:fill="D9D9D9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3F1FFC" w:rsidRPr="00886735" w:rsidRDefault="003F1FFC" w:rsidP="0095660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86735">
              <w:rPr>
                <w:rFonts w:ascii="Tahoma" w:hAnsi="Tahoma" w:cs="Tahoma"/>
                <w:sz w:val="20"/>
                <w:szCs w:val="20"/>
              </w:rPr>
              <w:t xml:space="preserve">Lezione frontale-interattiva. Discussioni di gruppo. Realizzazione di mappe concettuali. </w:t>
            </w:r>
          </w:p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1FFC" w:rsidRPr="00747809" w:rsidTr="00956605">
        <w:tc>
          <w:tcPr>
            <w:tcW w:w="1286" w:type="dxa"/>
            <w:gridSpan w:val="2"/>
            <w:shd w:val="clear" w:color="auto" w:fill="F2F2F2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1FFC" w:rsidRPr="00886735" w:rsidRDefault="003F1FFC" w:rsidP="00956605">
            <w:pPr>
              <w:rPr>
                <w:rFonts w:ascii="Tahoma" w:hAnsi="Tahoma" w:cs="Tahoma"/>
                <w:sz w:val="20"/>
                <w:szCs w:val="20"/>
              </w:rPr>
            </w:pPr>
            <w:r w:rsidRPr="00886735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Coppelli,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Stortoni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“Tecnologie elettrico elettroniche e applicazioni”</w:t>
            </w:r>
            <w:r w:rsidR="00194711">
              <w:rPr>
                <w:rFonts w:ascii="Tahoma" w:hAnsi="Tahoma" w:cs="Tahoma"/>
                <w:sz w:val="20"/>
                <w:szCs w:val="20"/>
              </w:rPr>
              <w:t>vol.1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94711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94711">
              <w:rPr>
                <w:rFonts w:ascii="Tahoma" w:hAnsi="Tahoma" w:cs="Tahoma"/>
                <w:sz w:val="20"/>
                <w:szCs w:val="20"/>
              </w:rPr>
              <w:t xml:space="preserve">M. Coppelli Bruno </w:t>
            </w:r>
            <w:proofErr w:type="spellStart"/>
            <w:r w:rsidR="00194711">
              <w:rPr>
                <w:rFonts w:ascii="Tahoma" w:hAnsi="Tahoma" w:cs="Tahoma"/>
                <w:sz w:val="20"/>
                <w:szCs w:val="20"/>
              </w:rPr>
              <w:t>Stortoni</w:t>
            </w:r>
            <w:proofErr w:type="spellEnd"/>
            <w:r w:rsidR="00194711">
              <w:rPr>
                <w:rFonts w:ascii="Tahoma" w:hAnsi="Tahoma" w:cs="Tahoma"/>
                <w:sz w:val="20"/>
                <w:szCs w:val="20"/>
              </w:rPr>
              <w:t xml:space="preserve"> - A. </w:t>
            </w:r>
            <w:r>
              <w:rPr>
                <w:rFonts w:ascii="Tahoma" w:hAnsi="Tahoma" w:cs="Tahoma"/>
                <w:sz w:val="20"/>
                <w:szCs w:val="20"/>
              </w:rPr>
              <w:t>Mondadori</w:t>
            </w:r>
            <w:r w:rsidR="00194711">
              <w:rPr>
                <w:rFonts w:ascii="Tahoma" w:hAnsi="Tahoma" w:cs="Tahoma"/>
                <w:sz w:val="20"/>
                <w:szCs w:val="20"/>
              </w:rPr>
              <w:t xml:space="preserve"> Scuola, appunti e schemi del docente,</w:t>
            </w:r>
            <w:r w:rsidRPr="00886735">
              <w:rPr>
                <w:rFonts w:ascii="Tahoma" w:hAnsi="Tahoma" w:cs="Tahoma"/>
                <w:sz w:val="20"/>
                <w:szCs w:val="20"/>
              </w:rPr>
              <w:t xml:space="preserve">documentazione recuperata in rete. </w:t>
            </w:r>
          </w:p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1FFC" w:rsidRPr="00747809" w:rsidTr="00956605">
        <w:tc>
          <w:tcPr>
            <w:tcW w:w="1286" w:type="dxa"/>
            <w:gridSpan w:val="2"/>
            <w:shd w:val="clear" w:color="auto" w:fill="D9D9D9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1FFC" w:rsidRPr="00B85307" w:rsidRDefault="002171D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</w:t>
            </w:r>
            <w:r w:rsidR="003548A3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3 verifiche scritte – 1 verifica orale</w:t>
            </w:r>
          </w:p>
        </w:tc>
      </w:tr>
      <w:tr w:rsidR="003F1FFC" w:rsidRPr="00747809" w:rsidTr="00956605">
        <w:tc>
          <w:tcPr>
            <w:tcW w:w="1286" w:type="dxa"/>
            <w:gridSpan w:val="2"/>
            <w:shd w:val="clear" w:color="auto" w:fill="F2F2F2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 xml:space="preserve">In ogni verifica viene assegnato il punteggio di ogni domanda. </w:t>
            </w:r>
          </w:p>
        </w:tc>
      </w:tr>
      <w:tr w:rsidR="003F1FFC" w:rsidRPr="00747809" w:rsidTr="00956605">
        <w:tc>
          <w:tcPr>
            <w:tcW w:w="1286" w:type="dxa"/>
            <w:gridSpan w:val="2"/>
            <w:shd w:val="clear" w:color="auto" w:fill="D9D9D9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1FFC" w:rsidRPr="00B85307" w:rsidRDefault="003F1FFC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4B69E0" w:rsidRDefault="004B69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Grigliatabella"/>
        <w:tblpPr w:leftFromText="141" w:rightFromText="141" w:vertAnchor="page" w:horzAnchor="margin" w:tblpY="3517"/>
        <w:tblW w:w="10008" w:type="dxa"/>
        <w:tblLook w:val="04A0"/>
      </w:tblPr>
      <w:tblGrid>
        <w:gridCol w:w="1136"/>
        <w:gridCol w:w="216"/>
        <w:gridCol w:w="1939"/>
        <w:gridCol w:w="134"/>
        <w:gridCol w:w="1005"/>
        <w:gridCol w:w="838"/>
        <w:gridCol w:w="900"/>
        <w:gridCol w:w="1395"/>
        <w:gridCol w:w="2445"/>
      </w:tblGrid>
      <w:tr w:rsidR="00956605" w:rsidRPr="00747809" w:rsidTr="00956605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89" w:type="dxa"/>
            <w:gridSpan w:val="3"/>
            <w:tcBorders>
              <w:bottom w:val="single" w:sz="12" w:space="0" w:color="auto"/>
            </w:tcBorders>
          </w:tcPr>
          <w:p w:rsidR="00956605" w:rsidRPr="002171D5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2171D5">
              <w:rPr>
                <w:b w:val="0"/>
                <w:i w:val="0"/>
                <w:szCs w:val="20"/>
              </w:rPr>
              <w:t xml:space="preserve">Franchi - </w:t>
            </w:r>
            <w:proofErr w:type="spellStart"/>
            <w:r>
              <w:rPr>
                <w:b w:val="0"/>
                <w:i w:val="0"/>
                <w:szCs w:val="20"/>
              </w:rPr>
              <w:t>Borgese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4^A</w:t>
            </w:r>
            <w:r w:rsidRPr="002171D5">
              <w:rPr>
                <w:b w:val="0"/>
                <w:i w:val="0"/>
                <w:szCs w:val="20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szCs w:val="20"/>
              </w:rPr>
              <w:t>Tecnologie elettrico - elettroniche ed applicazioni</w:t>
            </w:r>
          </w:p>
        </w:tc>
      </w:tr>
      <w:tr w:rsidR="00956605" w:rsidRPr="00747809" w:rsidTr="00956605">
        <w:tc>
          <w:tcPr>
            <w:tcW w:w="1352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956605" w:rsidRPr="00747809" w:rsidTr="00956605">
        <w:tc>
          <w:tcPr>
            <w:tcW w:w="1352" w:type="dxa"/>
            <w:gridSpan w:val="2"/>
            <w:tcBorders>
              <w:bottom w:val="single" w:sz="12" w:space="0" w:color="auto"/>
            </w:tcBorders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956605" w:rsidRPr="00BF49A7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F49A7">
              <w:rPr>
                <w:b w:val="0"/>
                <w:i w:val="0"/>
                <w:szCs w:val="20"/>
              </w:rPr>
              <w:t xml:space="preserve">COMPONENTI A SEMICONDUTTORE: DIODI E TRANSISTORI  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956605" w:rsidRPr="00BF49A7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Circa 40 ore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Marzo Aprile Maggio</w:t>
            </w:r>
          </w:p>
        </w:tc>
      </w:tr>
      <w:tr w:rsidR="00956605" w:rsidRPr="00747809" w:rsidTr="00956605">
        <w:tc>
          <w:tcPr>
            <w:tcW w:w="1352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956605" w:rsidRPr="00747809" w:rsidRDefault="00956605" w:rsidP="00956605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Struttura dell’atomo e proprietà dei materiali</w:t>
            </w:r>
          </w:p>
        </w:tc>
      </w:tr>
      <w:tr w:rsidR="00956605" w:rsidRPr="00747809" w:rsidTr="00956605">
        <w:tc>
          <w:tcPr>
            <w:tcW w:w="3291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Asse professionale:</w:t>
            </w:r>
            <w:r>
              <w:rPr>
                <w:b w:val="0"/>
                <w:i w:val="0"/>
                <w:iCs w:val="0"/>
                <w:szCs w:val="20"/>
              </w:rPr>
              <w:t xml:space="preserve"> P3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P4</w:t>
            </w:r>
          </w:p>
        </w:tc>
      </w:tr>
      <w:tr w:rsidR="00956605" w:rsidRPr="00747809" w:rsidTr="00956605">
        <w:tc>
          <w:tcPr>
            <w:tcW w:w="1352" w:type="dxa"/>
            <w:gridSpan w:val="2"/>
            <w:shd w:val="clear" w:color="auto" w:fill="F2F2F2" w:themeFill="background1" w:themeFillShade="F2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956605" w:rsidRPr="00422672" w:rsidRDefault="00956605" w:rsidP="00956605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 w:rsidRPr="00422672">
              <w:rPr>
                <w:rFonts w:ascii="Tahoma" w:hAnsi="Tahoma" w:cs="Tahoma"/>
                <w:sz w:val="20"/>
                <w:szCs w:val="20"/>
              </w:rPr>
              <w:t xml:space="preserve">Semiconduttori </w:t>
            </w:r>
          </w:p>
          <w:p w:rsidR="00956605" w:rsidRPr="00422672" w:rsidRDefault="00956605" w:rsidP="00956605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 w:rsidRPr="00422672">
              <w:rPr>
                <w:rFonts w:ascii="Tahoma" w:hAnsi="Tahoma" w:cs="Tahoma"/>
                <w:sz w:val="20"/>
                <w:szCs w:val="20"/>
              </w:rPr>
              <w:t xml:space="preserve">Caratteristica di una giunzione NP </w:t>
            </w:r>
          </w:p>
          <w:p w:rsidR="00956605" w:rsidRPr="00422672" w:rsidRDefault="00956605" w:rsidP="00956605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 w:rsidRPr="00422672">
              <w:rPr>
                <w:rFonts w:ascii="Tahoma" w:hAnsi="Tahoma" w:cs="Tahoma"/>
                <w:sz w:val="20"/>
                <w:szCs w:val="20"/>
              </w:rPr>
              <w:t xml:space="preserve">Diodo raddrizzatore, Diodo </w:t>
            </w:r>
            <w:proofErr w:type="spellStart"/>
            <w:r w:rsidRPr="00422672">
              <w:rPr>
                <w:rFonts w:ascii="Tahoma" w:hAnsi="Tahoma" w:cs="Tahoma"/>
                <w:sz w:val="20"/>
                <w:szCs w:val="20"/>
              </w:rPr>
              <w:t>zener</w:t>
            </w:r>
            <w:proofErr w:type="spellEnd"/>
            <w:r w:rsidRPr="00422672">
              <w:rPr>
                <w:rFonts w:ascii="Tahoma" w:hAnsi="Tahoma" w:cs="Tahoma"/>
                <w:sz w:val="20"/>
                <w:szCs w:val="20"/>
              </w:rPr>
              <w:t xml:space="preserve"> e LED </w:t>
            </w:r>
          </w:p>
          <w:p w:rsidR="00956605" w:rsidRPr="00422672" w:rsidRDefault="00956605" w:rsidP="00956605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 w:rsidRPr="00422672">
              <w:rPr>
                <w:rFonts w:ascii="Tahoma" w:hAnsi="Tahoma" w:cs="Tahoma"/>
                <w:sz w:val="20"/>
                <w:szCs w:val="20"/>
              </w:rPr>
              <w:t xml:space="preserve">Applicazioni dei diodi: circuiti limitatori, stabilizzatori, raddrizzatori, fissatori </w:t>
            </w:r>
          </w:p>
          <w:p w:rsidR="00956605" w:rsidRPr="00422672" w:rsidRDefault="00956605" w:rsidP="00956605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 w:rsidRPr="00422672">
              <w:rPr>
                <w:rFonts w:ascii="Tahoma" w:hAnsi="Tahoma" w:cs="Tahoma"/>
                <w:sz w:val="20"/>
                <w:szCs w:val="20"/>
              </w:rPr>
              <w:t>Struttura</w:t>
            </w:r>
            <w:r>
              <w:rPr>
                <w:rFonts w:ascii="Tahoma" w:hAnsi="Tahoma" w:cs="Tahoma"/>
                <w:sz w:val="20"/>
                <w:szCs w:val="20"/>
              </w:rPr>
              <w:t xml:space="preserve"> di un transistore bipolare, </w:t>
            </w:r>
            <w:r w:rsidRPr="00422672">
              <w:rPr>
                <w:rFonts w:ascii="Tahoma" w:hAnsi="Tahoma" w:cs="Tahoma"/>
                <w:sz w:val="20"/>
                <w:szCs w:val="20"/>
              </w:rPr>
              <w:t>car</w:t>
            </w:r>
            <w:r>
              <w:rPr>
                <w:rFonts w:ascii="Tahoma" w:hAnsi="Tahoma" w:cs="Tahoma"/>
                <w:sz w:val="20"/>
                <w:szCs w:val="20"/>
              </w:rPr>
              <w:t>atteristiche statiche di un BJT,</w:t>
            </w:r>
            <w:r w:rsidRPr="0042267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modi di funzionamento di un BJT, s</w:t>
            </w:r>
            <w:r w:rsidRPr="00422672">
              <w:rPr>
                <w:rFonts w:ascii="Tahoma" w:hAnsi="Tahoma" w:cs="Tahoma"/>
                <w:sz w:val="20"/>
                <w:szCs w:val="20"/>
              </w:rPr>
              <w:t xml:space="preserve">aturazione e interdizione di un BJT </w:t>
            </w:r>
          </w:p>
          <w:p w:rsidR="00956605" w:rsidRPr="00422672" w:rsidRDefault="00956605" w:rsidP="00956605">
            <w:pPr>
              <w:pStyle w:val="Paragrafoelenco"/>
              <w:rPr>
                <w:rFonts w:ascii="Tahoma" w:hAnsi="Tahoma" w:cs="Tahoma"/>
                <w:lang w:eastAsia="it-IT"/>
              </w:rPr>
            </w:pPr>
          </w:p>
          <w:p w:rsidR="00956605" w:rsidRPr="00422672" w:rsidRDefault="00956605" w:rsidP="00956605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 w:rsidRPr="00422672">
              <w:rPr>
                <w:rFonts w:ascii="Tahoma" w:eastAsia="Times New Roman" w:hAnsi="Tahoma" w:cs="Tahoma"/>
                <w:bCs/>
                <w:sz w:val="20"/>
                <w:szCs w:val="20"/>
                <w:lang w:eastAsia="it-IT"/>
              </w:rPr>
              <w:t>Alimentatori: classificazione e introduzione, raddrizzatore monofase a semplice e doppia semionda, alimentatore a doppia semionda, alimentatori  stabilizzati, raddrizzatore trifase a semplice e doppia semionda.</w:t>
            </w:r>
          </w:p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956605" w:rsidRPr="00747809" w:rsidTr="00956605">
        <w:tc>
          <w:tcPr>
            <w:tcW w:w="1352" w:type="dxa"/>
            <w:gridSpan w:val="2"/>
            <w:shd w:val="clear" w:color="auto" w:fill="D9D9D9" w:themeFill="background1" w:themeFillShade="D9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956605" w:rsidRPr="00747809" w:rsidRDefault="00956605" w:rsidP="00956605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Lezione frontale-interattiva. Discussioni di gruppo. Realizzazione di mappe concettuali.. Esercitazioni pratiche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956605" w:rsidRPr="00747809" w:rsidTr="00956605">
        <w:tc>
          <w:tcPr>
            <w:tcW w:w="1352" w:type="dxa"/>
            <w:gridSpan w:val="2"/>
            <w:shd w:val="clear" w:color="auto" w:fill="F2F2F2" w:themeFill="background1" w:themeFillShade="F2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56605" w:rsidRPr="00886735" w:rsidRDefault="00956605" w:rsidP="00956605">
            <w:pPr>
              <w:rPr>
                <w:rFonts w:ascii="Tahoma" w:hAnsi="Tahoma" w:cs="Tahoma"/>
                <w:sz w:val="20"/>
                <w:szCs w:val="20"/>
              </w:rPr>
            </w:pPr>
            <w:r w:rsidRPr="00886735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Coppelli,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Stortoni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“Tecnologie elettrico elettroniche e applicazioni”vol.2 – M. Coppelli Bruno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Stortoni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- A. Mondadori Scuola, appunti e schemi del docente,</w:t>
            </w:r>
            <w:r w:rsidRPr="00886735">
              <w:rPr>
                <w:rFonts w:ascii="Tahoma" w:hAnsi="Tahoma" w:cs="Tahoma"/>
                <w:sz w:val="20"/>
                <w:szCs w:val="20"/>
              </w:rPr>
              <w:t xml:space="preserve">documentazione recuperata in rete. </w:t>
            </w:r>
          </w:p>
          <w:p w:rsidR="00956605" w:rsidRPr="00B85307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956605" w:rsidRPr="00747809" w:rsidTr="00956605">
        <w:tc>
          <w:tcPr>
            <w:tcW w:w="1352" w:type="dxa"/>
            <w:gridSpan w:val="2"/>
            <w:shd w:val="clear" w:color="auto" w:fill="D9D9D9" w:themeFill="background1" w:themeFillShade="D9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956605" w:rsidRPr="00B85307" w:rsidRDefault="00A321EB" w:rsidP="00A321E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2</w:t>
            </w:r>
            <w:r w:rsidR="0095660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verific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he scritte</w:t>
            </w:r>
            <w:r w:rsidR="0095660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– 1 verifica orale</w:t>
            </w:r>
          </w:p>
        </w:tc>
      </w:tr>
      <w:tr w:rsidR="00956605" w:rsidRPr="00747809" w:rsidTr="00956605">
        <w:tc>
          <w:tcPr>
            <w:tcW w:w="1352" w:type="dxa"/>
            <w:gridSpan w:val="2"/>
            <w:shd w:val="clear" w:color="auto" w:fill="F2F2F2" w:themeFill="background1" w:themeFillShade="F2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56605" w:rsidRPr="00E91ADB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In ogni verifica viene assegnato il punteggio </w:t>
            </w:r>
            <w:r>
              <w:rPr>
                <w:b w:val="0"/>
                <w:i w:val="0"/>
                <w:iCs w:val="0"/>
                <w:szCs w:val="20"/>
              </w:rPr>
              <w:t>per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ogni domanda. 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riportata su ogni verifica effettuata</w:t>
            </w:r>
          </w:p>
          <w:p w:rsidR="00956605" w:rsidRPr="00E91ADB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956605" w:rsidRPr="00747809" w:rsidTr="00956605">
        <w:tc>
          <w:tcPr>
            <w:tcW w:w="1352" w:type="dxa"/>
            <w:gridSpan w:val="2"/>
            <w:shd w:val="clear" w:color="auto" w:fill="D9D9D9" w:themeFill="background1" w:themeFillShade="D9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56605" w:rsidRPr="00747809" w:rsidRDefault="00956605" w:rsidP="009566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4B69E0" w:rsidRDefault="004B69E0" w:rsidP="00C77EB0">
      <w:pPr>
        <w:spacing w:after="0" w:line="240" w:lineRule="auto"/>
        <w:rPr>
          <w:sz w:val="24"/>
          <w:szCs w:val="24"/>
        </w:rPr>
      </w:pPr>
    </w:p>
    <w:sectPr w:rsidR="004B69E0" w:rsidSect="00842E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56B" w:rsidRDefault="0063756B" w:rsidP="006334A4">
      <w:pPr>
        <w:spacing w:after="0" w:line="240" w:lineRule="auto"/>
      </w:pPr>
      <w:r>
        <w:separator/>
      </w:r>
    </w:p>
  </w:endnote>
  <w:endnote w:type="continuationSeparator" w:id="0">
    <w:p w:rsidR="0063756B" w:rsidRDefault="0063756B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123" w:rsidRDefault="00F6012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123" w:rsidRDefault="00F60123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123" w:rsidRDefault="00F6012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56B" w:rsidRDefault="0063756B" w:rsidP="006334A4">
      <w:pPr>
        <w:spacing w:after="0" w:line="240" w:lineRule="auto"/>
      </w:pPr>
      <w:r>
        <w:separator/>
      </w:r>
    </w:p>
  </w:footnote>
  <w:footnote w:type="continuationSeparator" w:id="0">
    <w:p w:rsidR="0063756B" w:rsidRDefault="0063756B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123" w:rsidRDefault="00F6012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B5D" w:rsidRDefault="00EA2A57" w:rsidP="00116B5D">
    <w:pPr>
      <w:pStyle w:val="Intestazione"/>
    </w:pPr>
    <w:r>
      <w:rPr>
        <w:b/>
        <w:noProof/>
        <w:color w:val="000000"/>
        <w:sz w:val="28"/>
        <w:szCs w:val="28"/>
        <w:lang w:eastAsia="it-IT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2796540</wp:posOffset>
          </wp:positionH>
          <wp:positionV relativeFrom="margin">
            <wp:posOffset>-1297940</wp:posOffset>
          </wp:positionV>
          <wp:extent cx="438150" cy="419100"/>
          <wp:effectExtent l="19050" t="0" r="0" b="0"/>
          <wp:wrapSquare wrapText="bothSides"/>
          <wp:docPr id="8" name="Immagine 1" descr="repubblica_italiana_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_italiana_grig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3939" w:rsidRDefault="00104C65" w:rsidP="0024043D">
    <w:pPr>
      <w:spacing w:after="0" w:line="240" w:lineRule="auto"/>
      <w:jc w:val="center"/>
      <w:rPr>
        <w:b/>
        <w:noProof/>
        <w:color w:val="000000"/>
        <w:sz w:val="28"/>
        <w:szCs w:val="28"/>
        <w:lang w:eastAsia="it-IT"/>
      </w:rPr>
    </w:pPr>
    <w:r>
      <w:rPr>
        <w:noProof/>
        <w:lang w:eastAsia="it-IT"/>
      </w:rPr>
      <w:drawing>
        <wp:inline distT="0" distB="0" distL="0" distR="0">
          <wp:extent cx="6067425" cy="822960"/>
          <wp:effectExtent l="19050" t="0" r="9525" b="0"/>
          <wp:docPr id="2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822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123" w:rsidRDefault="00F6012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A25454"/>
    <w:multiLevelType w:val="hybridMultilevel"/>
    <w:tmpl w:val="A386FEE8"/>
    <w:lvl w:ilvl="0" w:tplc="9A089B8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9A480C"/>
    <w:multiLevelType w:val="hybridMultilevel"/>
    <w:tmpl w:val="5E38214C"/>
    <w:lvl w:ilvl="0" w:tplc="9A089B8C"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A555F0D"/>
    <w:multiLevelType w:val="hybridMultilevel"/>
    <w:tmpl w:val="762CD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7577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4B0B73"/>
    <w:rsid w:val="0000418A"/>
    <w:rsid w:val="000133DD"/>
    <w:rsid w:val="00051BC9"/>
    <w:rsid w:val="00053ED7"/>
    <w:rsid w:val="000649E3"/>
    <w:rsid w:val="00086C51"/>
    <w:rsid w:val="00086E6D"/>
    <w:rsid w:val="00097FDC"/>
    <w:rsid w:val="000C6958"/>
    <w:rsid w:val="000F142D"/>
    <w:rsid w:val="000F2D91"/>
    <w:rsid w:val="0010298F"/>
    <w:rsid w:val="00104C65"/>
    <w:rsid w:val="001060F2"/>
    <w:rsid w:val="00107B41"/>
    <w:rsid w:val="00116B5D"/>
    <w:rsid w:val="0014596F"/>
    <w:rsid w:val="00157EC6"/>
    <w:rsid w:val="00162202"/>
    <w:rsid w:val="00165102"/>
    <w:rsid w:val="00171361"/>
    <w:rsid w:val="001877AC"/>
    <w:rsid w:val="0019179B"/>
    <w:rsid w:val="00194711"/>
    <w:rsid w:val="001B2C9D"/>
    <w:rsid w:val="001B7950"/>
    <w:rsid w:val="001D312D"/>
    <w:rsid w:val="001F0190"/>
    <w:rsid w:val="0020438C"/>
    <w:rsid w:val="00206D1C"/>
    <w:rsid w:val="002171D5"/>
    <w:rsid w:val="00223E70"/>
    <w:rsid w:val="00233BDC"/>
    <w:rsid w:val="0024043D"/>
    <w:rsid w:val="00241281"/>
    <w:rsid w:val="00264174"/>
    <w:rsid w:val="00274A3F"/>
    <w:rsid w:val="002822CE"/>
    <w:rsid w:val="002A1917"/>
    <w:rsid w:val="002A21BE"/>
    <w:rsid w:val="002C6C86"/>
    <w:rsid w:val="002E163B"/>
    <w:rsid w:val="002E3CCE"/>
    <w:rsid w:val="002F5FE3"/>
    <w:rsid w:val="0031526F"/>
    <w:rsid w:val="00321206"/>
    <w:rsid w:val="00340CB3"/>
    <w:rsid w:val="0035070A"/>
    <w:rsid w:val="003548A3"/>
    <w:rsid w:val="00363FDA"/>
    <w:rsid w:val="00377E75"/>
    <w:rsid w:val="003826E9"/>
    <w:rsid w:val="00396C0B"/>
    <w:rsid w:val="00397115"/>
    <w:rsid w:val="003A3D22"/>
    <w:rsid w:val="003A429D"/>
    <w:rsid w:val="003E3F79"/>
    <w:rsid w:val="003F1FFC"/>
    <w:rsid w:val="003F72FC"/>
    <w:rsid w:val="00401578"/>
    <w:rsid w:val="0040203E"/>
    <w:rsid w:val="00422672"/>
    <w:rsid w:val="00432985"/>
    <w:rsid w:val="00433F8F"/>
    <w:rsid w:val="00453F05"/>
    <w:rsid w:val="004576E7"/>
    <w:rsid w:val="004627AD"/>
    <w:rsid w:val="00465EE8"/>
    <w:rsid w:val="0049149C"/>
    <w:rsid w:val="00497157"/>
    <w:rsid w:val="004A76B9"/>
    <w:rsid w:val="004B0B73"/>
    <w:rsid w:val="004B69E0"/>
    <w:rsid w:val="004C159B"/>
    <w:rsid w:val="004D4091"/>
    <w:rsid w:val="004D7930"/>
    <w:rsid w:val="004E4EE6"/>
    <w:rsid w:val="004E71A2"/>
    <w:rsid w:val="00502FF6"/>
    <w:rsid w:val="00525DD3"/>
    <w:rsid w:val="005454D7"/>
    <w:rsid w:val="00572AB1"/>
    <w:rsid w:val="005A5353"/>
    <w:rsid w:val="005B6F02"/>
    <w:rsid w:val="005D1AA6"/>
    <w:rsid w:val="005E1DC6"/>
    <w:rsid w:val="005E63A4"/>
    <w:rsid w:val="005F1D10"/>
    <w:rsid w:val="006024F5"/>
    <w:rsid w:val="00617C0A"/>
    <w:rsid w:val="006334A4"/>
    <w:rsid w:val="0063756B"/>
    <w:rsid w:val="00652312"/>
    <w:rsid w:val="00653460"/>
    <w:rsid w:val="00664871"/>
    <w:rsid w:val="006648AA"/>
    <w:rsid w:val="00667A00"/>
    <w:rsid w:val="006850B4"/>
    <w:rsid w:val="006A2445"/>
    <w:rsid w:val="006A7C3B"/>
    <w:rsid w:val="006B2E6E"/>
    <w:rsid w:val="006B4AEB"/>
    <w:rsid w:val="006B53E0"/>
    <w:rsid w:val="006D5F67"/>
    <w:rsid w:val="006F48F3"/>
    <w:rsid w:val="00706443"/>
    <w:rsid w:val="007217D5"/>
    <w:rsid w:val="00722FDD"/>
    <w:rsid w:val="007334F5"/>
    <w:rsid w:val="00747809"/>
    <w:rsid w:val="007573E1"/>
    <w:rsid w:val="00764291"/>
    <w:rsid w:val="007814D3"/>
    <w:rsid w:val="007820AB"/>
    <w:rsid w:val="00782648"/>
    <w:rsid w:val="00783525"/>
    <w:rsid w:val="00792706"/>
    <w:rsid w:val="0079508D"/>
    <w:rsid w:val="007A229F"/>
    <w:rsid w:val="007B1509"/>
    <w:rsid w:val="007B56B5"/>
    <w:rsid w:val="007D7F33"/>
    <w:rsid w:val="007F5766"/>
    <w:rsid w:val="00807F66"/>
    <w:rsid w:val="008306CE"/>
    <w:rsid w:val="00833939"/>
    <w:rsid w:val="00842EBF"/>
    <w:rsid w:val="008665F7"/>
    <w:rsid w:val="00883F44"/>
    <w:rsid w:val="008B2E39"/>
    <w:rsid w:val="0092003C"/>
    <w:rsid w:val="00924041"/>
    <w:rsid w:val="009464F5"/>
    <w:rsid w:val="00955AF8"/>
    <w:rsid w:val="00956605"/>
    <w:rsid w:val="009928F8"/>
    <w:rsid w:val="00995B57"/>
    <w:rsid w:val="009B723E"/>
    <w:rsid w:val="009C0CE1"/>
    <w:rsid w:val="009D0216"/>
    <w:rsid w:val="009E0868"/>
    <w:rsid w:val="009F4AD3"/>
    <w:rsid w:val="00A07AC0"/>
    <w:rsid w:val="00A321EB"/>
    <w:rsid w:val="00A45A27"/>
    <w:rsid w:val="00A55439"/>
    <w:rsid w:val="00A64602"/>
    <w:rsid w:val="00A7165C"/>
    <w:rsid w:val="00A7209C"/>
    <w:rsid w:val="00A72F7D"/>
    <w:rsid w:val="00A95631"/>
    <w:rsid w:val="00A95674"/>
    <w:rsid w:val="00AB28BE"/>
    <w:rsid w:val="00AB32B9"/>
    <w:rsid w:val="00AB3F80"/>
    <w:rsid w:val="00AC1869"/>
    <w:rsid w:val="00AC56C7"/>
    <w:rsid w:val="00AD31D5"/>
    <w:rsid w:val="00AF00AC"/>
    <w:rsid w:val="00AF19B3"/>
    <w:rsid w:val="00AF3375"/>
    <w:rsid w:val="00B01E7B"/>
    <w:rsid w:val="00B17CB7"/>
    <w:rsid w:val="00B315C3"/>
    <w:rsid w:val="00B419F8"/>
    <w:rsid w:val="00B47B4F"/>
    <w:rsid w:val="00B57CF8"/>
    <w:rsid w:val="00B621D9"/>
    <w:rsid w:val="00B85653"/>
    <w:rsid w:val="00B90BD6"/>
    <w:rsid w:val="00BA4FE4"/>
    <w:rsid w:val="00BA61C8"/>
    <w:rsid w:val="00BB526A"/>
    <w:rsid w:val="00BD3662"/>
    <w:rsid w:val="00BE5D57"/>
    <w:rsid w:val="00BF4262"/>
    <w:rsid w:val="00BF49A7"/>
    <w:rsid w:val="00C074C9"/>
    <w:rsid w:val="00C30AD2"/>
    <w:rsid w:val="00C327A6"/>
    <w:rsid w:val="00C44E36"/>
    <w:rsid w:val="00C522F4"/>
    <w:rsid w:val="00C657D4"/>
    <w:rsid w:val="00C77EB0"/>
    <w:rsid w:val="00C81FE8"/>
    <w:rsid w:val="00C87A47"/>
    <w:rsid w:val="00C93D2B"/>
    <w:rsid w:val="00CA1647"/>
    <w:rsid w:val="00CB048C"/>
    <w:rsid w:val="00CC0D41"/>
    <w:rsid w:val="00D159A5"/>
    <w:rsid w:val="00D37C7A"/>
    <w:rsid w:val="00D44DBA"/>
    <w:rsid w:val="00D53E1C"/>
    <w:rsid w:val="00D600F4"/>
    <w:rsid w:val="00D71BDB"/>
    <w:rsid w:val="00D761C3"/>
    <w:rsid w:val="00D944EC"/>
    <w:rsid w:val="00DA4633"/>
    <w:rsid w:val="00DA6B02"/>
    <w:rsid w:val="00DD55EA"/>
    <w:rsid w:val="00DF7589"/>
    <w:rsid w:val="00DF76AE"/>
    <w:rsid w:val="00E074D4"/>
    <w:rsid w:val="00E1123C"/>
    <w:rsid w:val="00E13751"/>
    <w:rsid w:val="00E23C9E"/>
    <w:rsid w:val="00E64F35"/>
    <w:rsid w:val="00E668FD"/>
    <w:rsid w:val="00E71ED0"/>
    <w:rsid w:val="00E91ADB"/>
    <w:rsid w:val="00E92388"/>
    <w:rsid w:val="00EA2A57"/>
    <w:rsid w:val="00EB1E36"/>
    <w:rsid w:val="00EE77ED"/>
    <w:rsid w:val="00EF0235"/>
    <w:rsid w:val="00EF1496"/>
    <w:rsid w:val="00EF572A"/>
    <w:rsid w:val="00EF651A"/>
    <w:rsid w:val="00F15B82"/>
    <w:rsid w:val="00F210B7"/>
    <w:rsid w:val="00F27D91"/>
    <w:rsid w:val="00F33BAF"/>
    <w:rsid w:val="00F370B2"/>
    <w:rsid w:val="00F37580"/>
    <w:rsid w:val="00F406A4"/>
    <w:rsid w:val="00F44CCC"/>
    <w:rsid w:val="00F60123"/>
    <w:rsid w:val="00F96E3E"/>
    <w:rsid w:val="00FB1721"/>
    <w:rsid w:val="00FB747B"/>
    <w:rsid w:val="00FC0F1F"/>
    <w:rsid w:val="00FE14ED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B165D-42DD-4EB4-89A2-C8B2400B0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5899</CharactersWithSpaces>
  <SharedDoc>false</SharedDoc>
  <HLinks>
    <vt:vector size="12" baseType="variant">
      <vt:variant>
        <vt:i4>4522097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Oem</cp:lastModifiedBy>
  <cp:revision>58</cp:revision>
  <cp:lastPrinted>2014-10-02T08:41:00Z</cp:lastPrinted>
  <dcterms:created xsi:type="dcterms:W3CDTF">2018-10-08T15:09:00Z</dcterms:created>
  <dcterms:modified xsi:type="dcterms:W3CDTF">2020-11-02T13:12:00Z</dcterms:modified>
</cp:coreProperties>
</file>