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SCHEDA RIASSUNTIVA ALUNNI CON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PIANO EDUCATIVO INDIVIDUALIZZATO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PIANO DIDATTICO PERSONALIZZATO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CLASSE  ………..     A.S.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3"/>
        <w:gridCol w:w="1359"/>
        <w:gridCol w:w="1860"/>
        <w:gridCol w:w="1920"/>
        <w:gridCol w:w="1125"/>
        <w:gridCol w:w="1170"/>
        <w:gridCol w:w="1155"/>
        <w:tblGridChange w:id="0">
          <w:tblGrid>
            <w:gridCol w:w="1823"/>
            <w:gridCol w:w="1359"/>
            <w:gridCol w:w="1860"/>
            <w:gridCol w:w="1920"/>
            <w:gridCol w:w="1125"/>
            <w:gridCol w:w="1170"/>
            <w:gridCol w:w="1155"/>
          </w:tblGrid>
        </w:tblGridChange>
      </w:tblGrid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240" w:before="24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ELENCO ALUNNI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240" w:before="24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BISOGNI EDUCATIVI SPECIALI</w:t>
            </w:r>
          </w:p>
        </w:tc>
      </w:tr>
      <w:tr>
        <w:trPr>
          <w:trHeight w:val="60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NOME / COGNOME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PDP</w:t>
            </w:r>
          </w:p>
        </w:tc>
      </w:tr>
      <w:tr>
        <w:trPr>
          <w:trHeight w:val="5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SEMPLIFICATO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DIFFERENZIATO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ALTRI BES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NAI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before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Breve descrizione: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Breve descrizione: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Breve descrizione: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Breve descrizione: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before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before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before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before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before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before="24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 ……………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COORDINATORE    ……………………………………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DOCENTI DI SOSTEGNO  ……………………………………</w:t>
      </w:r>
    </w:p>
    <w:p w:rsidR="00000000" w:rsidDel="00000000" w:rsidP="00000000" w:rsidRDefault="00000000" w:rsidRPr="00000000" w14:paraId="0000006E">
      <w:pPr>
        <w:spacing w:after="0" w:line="240" w:lineRule="auto"/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……………………………………</w:t>
      </w:r>
    </w:p>
    <w:sectPr>
      <w:pgSz w:h="16838" w:w="11906"/>
      <w:pgMar w:bottom="737" w:top="107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978A4"/>
    <w:pPr>
      <w:spacing w:after="200" w:line="276" w:lineRule="auto"/>
    </w:pPr>
    <w:rPr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5A6C59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763DE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763DE7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763DE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763DE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T/hnlaaYdfttss3clnbUFiskNA==">AMUW2mUNAwlSr4EZSruP3vrm1P2cZXIt1BfCfeVm5bPUg2B308oXuC0mNnxlnMBaBPKwJ8kIWfwLBN12zf9vO/fQ+9lCHzBixtDnEuk+pRvMoMOrS0ZfqTU=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2017-10-27T09:57:00Z</dcterms:created>
  <dc:creator>Tiziana</dc:creator>
</cp:coreProperties>
</file>