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PIANO </w:t>
      </w:r>
      <w:proofErr w:type="spellStart"/>
      <w:r>
        <w:rPr>
          <w:i w:val="0"/>
          <w:sz w:val="28"/>
          <w:szCs w:val="28"/>
        </w:rPr>
        <w:t>DI</w:t>
      </w:r>
      <w:proofErr w:type="spellEnd"/>
      <w:r>
        <w:rPr>
          <w:i w:val="0"/>
          <w:sz w:val="28"/>
          <w:szCs w:val="28"/>
        </w:rPr>
        <w:t xml:space="preserve"> LAVORO ANNUALE  </w:t>
      </w:r>
      <w:r w:rsidR="008910AA">
        <w:rPr>
          <w:i w:val="0"/>
          <w:sz w:val="28"/>
          <w:szCs w:val="28"/>
        </w:rPr>
        <w:t>A.S.</w:t>
      </w:r>
      <w:r w:rsidR="00AC587B">
        <w:rPr>
          <w:i w:val="0"/>
          <w:sz w:val="28"/>
          <w:szCs w:val="28"/>
        </w:rPr>
        <w:t xml:space="preserve"> 2020-2021</w:t>
      </w:r>
    </w:p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>
        <w:rPr>
          <w:i w:val="0"/>
        </w:rPr>
        <w:tab/>
      </w:r>
    </w:p>
    <w:tbl>
      <w:tblPr>
        <w:tblStyle w:val="a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91"/>
        <w:gridCol w:w="4939"/>
        <w:gridCol w:w="960"/>
        <w:gridCol w:w="1440"/>
        <w:gridCol w:w="1260"/>
      </w:tblGrid>
      <w:tr w:rsidR="00290908" w:rsidTr="00A0409B">
        <w:tc>
          <w:tcPr>
            <w:tcW w:w="1391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290908" w:rsidRDefault="00B87445">
            <w:pPr>
              <w:pStyle w:val="Normale1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DOCENTE/I</w:t>
            </w:r>
          </w:p>
        </w:tc>
        <w:tc>
          <w:tcPr>
            <w:tcW w:w="49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0908" w:rsidRDefault="00AC587B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t>Giacco</w:t>
            </w:r>
            <w:proofErr w:type="spellEnd"/>
            <w:r>
              <w:t xml:space="preserve"> - Terrone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90908" w:rsidRDefault="00B87445">
            <w:pPr>
              <w:pStyle w:val="Titolo5"/>
              <w:jc w:val="left"/>
            </w:pPr>
            <w:r>
              <w:t>Classe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</w:tcBorders>
          </w:tcPr>
          <w:p w:rsidR="00290908" w:rsidRDefault="00F7402D" w:rsidP="0098648B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  <w:r w:rsidR="00AC587B">
              <w:rPr>
                <w:b w:val="0"/>
                <w:i w:val="0"/>
                <w:sz w:val="28"/>
                <w:szCs w:val="28"/>
              </w:rPr>
              <w:t xml:space="preserve"> AA</w:t>
            </w:r>
          </w:p>
        </w:tc>
      </w:tr>
      <w:tr w:rsidR="00290908" w:rsidTr="00A0409B">
        <w:tc>
          <w:tcPr>
            <w:tcW w:w="1391" w:type="dxa"/>
            <w:shd w:val="clear" w:color="auto" w:fill="F2F2F2"/>
            <w:vAlign w:val="center"/>
          </w:tcPr>
          <w:p w:rsidR="00290908" w:rsidRPr="008910AA" w:rsidRDefault="00B87445">
            <w:pPr>
              <w:pStyle w:val="Normale1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Materia</w:t>
            </w:r>
          </w:p>
        </w:tc>
        <w:tc>
          <w:tcPr>
            <w:tcW w:w="4939" w:type="dxa"/>
            <w:vAlign w:val="center"/>
          </w:tcPr>
          <w:p w:rsidR="00290908" w:rsidRDefault="00B87445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TECNOLOGIA MECCANICA ED APPLICAZIONI</w:t>
            </w:r>
          </w:p>
        </w:tc>
        <w:tc>
          <w:tcPr>
            <w:tcW w:w="2400" w:type="dxa"/>
            <w:gridSpan w:val="2"/>
            <w:shd w:val="clear" w:color="auto" w:fill="F2F2F2"/>
            <w:vAlign w:val="center"/>
          </w:tcPr>
          <w:p w:rsidR="008910AA" w:rsidRDefault="008910AA" w:rsidP="008910AA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Durata del corso </w:t>
            </w:r>
            <w:r w:rsidR="00047E48">
              <w:rPr>
                <w:rFonts w:ascii="Tahoma" w:eastAsia="Tahoma" w:hAnsi="Tahoma" w:cs="Tahoma"/>
                <w:sz w:val="20"/>
                <w:szCs w:val="20"/>
              </w:rPr>
              <w:t>3</w:t>
            </w:r>
            <w:r>
              <w:rPr>
                <w:rFonts w:ascii="Tahoma" w:eastAsia="Tahoma" w:hAnsi="Tahoma" w:cs="Tahoma"/>
                <w:sz w:val="20"/>
                <w:szCs w:val="20"/>
              </w:rPr>
              <w:t>h*33</w:t>
            </w:r>
          </w:p>
          <w:p w:rsidR="00290908" w:rsidRDefault="008910AA" w:rsidP="008910AA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( 2h*33 con ITP )</w:t>
            </w:r>
          </w:p>
        </w:tc>
        <w:tc>
          <w:tcPr>
            <w:tcW w:w="1260" w:type="dxa"/>
          </w:tcPr>
          <w:p w:rsidR="00290908" w:rsidRDefault="00047E48">
            <w:pPr>
              <w:pStyle w:val="Normale1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</w:rPr>
        <w:t xml:space="preserve"> Quadro d’insieme dei moduli didattici</w:t>
      </w:r>
      <w:r>
        <w:rPr>
          <w:i w:val="0"/>
        </w:rPr>
        <w:br/>
      </w:r>
    </w:p>
    <w:tbl>
      <w:tblPr>
        <w:tblStyle w:val="a0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43"/>
        <w:gridCol w:w="1976"/>
        <w:gridCol w:w="4902"/>
        <w:gridCol w:w="1134"/>
        <w:gridCol w:w="1212"/>
      </w:tblGrid>
      <w:tr w:rsidR="00290908" w:rsidTr="00C33925">
        <w:trPr>
          <w:trHeight w:val="780"/>
        </w:trPr>
        <w:tc>
          <w:tcPr>
            <w:tcW w:w="743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1976" w:type="dxa"/>
            <w:shd w:val="clear" w:color="auto" w:fill="F2F2F2"/>
            <w:vAlign w:val="center"/>
          </w:tcPr>
          <w:p w:rsidR="00290908" w:rsidRDefault="00B87445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Modulo didattico</w:t>
            </w:r>
          </w:p>
        </w:tc>
        <w:tc>
          <w:tcPr>
            <w:tcW w:w="4902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Competenza/e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Cod.</w:t>
            </w:r>
          </w:p>
        </w:tc>
        <w:tc>
          <w:tcPr>
            <w:tcW w:w="1212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Tempi (ore- sett. periodo)</w:t>
            </w:r>
          </w:p>
        </w:tc>
      </w:tr>
      <w:tr w:rsidR="00AF705F" w:rsidTr="00C33925">
        <w:trPr>
          <w:trHeight w:val="1060"/>
        </w:trPr>
        <w:tc>
          <w:tcPr>
            <w:tcW w:w="743" w:type="dxa"/>
            <w:vAlign w:val="center"/>
          </w:tcPr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</w:t>
            </w:r>
          </w:p>
        </w:tc>
        <w:tc>
          <w:tcPr>
            <w:tcW w:w="1976" w:type="dxa"/>
            <w:vAlign w:val="center"/>
          </w:tcPr>
          <w:p w:rsidR="00AF705F" w:rsidRPr="00AF705F" w:rsidRDefault="00AF705F" w:rsidP="00C33925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Richiami di Meccanica e Macchine</w:t>
            </w:r>
          </w:p>
          <w:p w:rsidR="00AF705F" w:rsidRPr="00AF705F" w:rsidRDefault="00AF705F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902" w:type="dxa"/>
            <w:vAlign w:val="center"/>
          </w:tcPr>
          <w:p w:rsidR="00AF705F" w:rsidRPr="00AF705F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Comprendere, interpretare e analizzare schemi di impianti</w:t>
            </w:r>
          </w:p>
          <w:p w:rsidR="00AF705F" w:rsidRPr="00AF705F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AF705F" w:rsidRPr="00AF705F" w:rsidRDefault="00AF705F" w:rsidP="00AF705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  <w:vAlign w:val="center"/>
          </w:tcPr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P2</w:t>
            </w:r>
          </w:p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AF705F" w:rsidRPr="002E695D" w:rsidRDefault="002E695D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Settembre</w:t>
            </w:r>
          </w:p>
          <w:p w:rsidR="002E695D" w:rsidRPr="002E695D" w:rsidRDefault="002E695D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Ottobre</w:t>
            </w:r>
          </w:p>
          <w:p w:rsidR="002E695D" w:rsidRDefault="002E695D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Novembre</w:t>
            </w:r>
          </w:p>
        </w:tc>
      </w:tr>
      <w:tr w:rsidR="00AF705F" w:rsidTr="0094414E">
        <w:trPr>
          <w:trHeight w:val="1120"/>
        </w:trPr>
        <w:tc>
          <w:tcPr>
            <w:tcW w:w="743" w:type="dxa"/>
            <w:vAlign w:val="center"/>
          </w:tcPr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2</w:t>
            </w:r>
          </w:p>
        </w:tc>
        <w:tc>
          <w:tcPr>
            <w:tcW w:w="1976" w:type="dxa"/>
            <w:vAlign w:val="center"/>
          </w:tcPr>
          <w:p w:rsidR="00AF705F" w:rsidRPr="00AF705F" w:rsidRDefault="0094414E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Disegni tecnici, </w:t>
            </w:r>
            <w:r w:rsidR="00AF705F" w:rsidRPr="00AF705F">
              <w:rPr>
                <w:rFonts w:ascii="Tahoma" w:eastAsia="Tahoma" w:hAnsi="Tahoma" w:cs="Tahoma"/>
                <w:sz w:val="18"/>
                <w:szCs w:val="18"/>
              </w:rPr>
              <w:t>schemi impiantistici</w:t>
            </w:r>
            <w:r>
              <w:rPr>
                <w:rFonts w:ascii="Tahoma" w:eastAsia="Tahoma" w:hAnsi="Tahoma" w:cs="Tahoma"/>
                <w:sz w:val="18"/>
                <w:szCs w:val="18"/>
              </w:rPr>
              <w:t>, documentazione tecnica e normativa</w:t>
            </w:r>
          </w:p>
        </w:tc>
        <w:tc>
          <w:tcPr>
            <w:tcW w:w="4902" w:type="dxa"/>
            <w:vAlign w:val="center"/>
          </w:tcPr>
          <w:p w:rsidR="00AF705F" w:rsidRPr="00AF705F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AF705F" w:rsidRPr="00AF705F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AF705F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Comprendere, interpretare ed analizzare schemi di impianti</w:t>
            </w:r>
          </w:p>
          <w:p w:rsidR="0094414E" w:rsidRPr="00AF705F" w:rsidRDefault="0094414E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D65C47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</w:tcPr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</w:t>
            </w:r>
            <w:r w:rsidR="00E21F98">
              <w:rPr>
                <w:rFonts w:ascii="Tahoma" w:eastAsia="Tahoma" w:hAnsi="Tahoma" w:cs="Tahoma"/>
                <w:sz w:val="18"/>
                <w:szCs w:val="18"/>
              </w:rPr>
              <w:t>2</w:t>
            </w:r>
          </w:p>
          <w:p w:rsidR="0094414E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94414E" w:rsidRPr="00AF705F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P3</w:t>
            </w:r>
          </w:p>
          <w:p w:rsidR="0094414E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E21F9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</w:t>
            </w:r>
            <w:r w:rsidR="00E21F98">
              <w:rPr>
                <w:rFonts w:ascii="Tahoma" w:eastAsia="Tahoma" w:hAnsi="Tahoma" w:cs="Tahoma"/>
                <w:sz w:val="18"/>
                <w:szCs w:val="18"/>
              </w:rPr>
              <w:t>4</w:t>
            </w:r>
          </w:p>
          <w:p w:rsidR="0094414E" w:rsidRDefault="0094414E" w:rsidP="00E21F9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94414E" w:rsidRPr="00AF705F" w:rsidRDefault="0094414E" w:rsidP="00E21F9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AF705F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Dicembre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Gennaio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F705F" w:rsidTr="0094414E">
        <w:trPr>
          <w:trHeight w:val="700"/>
        </w:trPr>
        <w:tc>
          <w:tcPr>
            <w:tcW w:w="743" w:type="dxa"/>
            <w:vAlign w:val="center"/>
          </w:tcPr>
          <w:p w:rsidR="00AF705F" w:rsidRPr="003C4CAC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3C4CAC">
              <w:rPr>
                <w:rFonts w:ascii="Tahoma" w:eastAsia="Tahoma" w:hAnsi="Tahoma" w:cs="Tahoma"/>
                <w:sz w:val="18"/>
                <w:szCs w:val="18"/>
              </w:rPr>
              <w:t>3</w:t>
            </w:r>
            <w:r w:rsidR="00CE490B">
              <w:rPr>
                <w:rFonts w:ascii="Tahoma" w:eastAsia="Tahoma" w:hAnsi="Tahoma" w:cs="Tahoma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:rsidR="00AF705F" w:rsidRPr="003C4CAC" w:rsidRDefault="00CE490B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Laboratorio: </w:t>
            </w:r>
            <w:r w:rsidR="00AF705F" w:rsidRPr="003C4CAC">
              <w:rPr>
                <w:rFonts w:ascii="Tahoma" w:eastAsia="Tahoma" w:hAnsi="Tahoma" w:cs="Tahoma"/>
                <w:sz w:val="18"/>
                <w:szCs w:val="18"/>
              </w:rPr>
              <w:t>Pneumatica ed Automazione</w:t>
            </w:r>
          </w:p>
        </w:tc>
        <w:tc>
          <w:tcPr>
            <w:tcW w:w="4902" w:type="dxa"/>
            <w:vAlign w:val="center"/>
          </w:tcPr>
          <w:p w:rsidR="00AF705F" w:rsidRPr="00E21F98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Comprendere, interpretare e analizzare schemi di impianti</w:t>
            </w:r>
          </w:p>
          <w:p w:rsidR="00AF705F" w:rsidRPr="00E21F98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AF705F" w:rsidRPr="00E21F98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Utilizzare correttamente strumenti di misura, controllo e diagnosi, eseguire le regolazioni dei sistemi e degli impianti</w:t>
            </w:r>
          </w:p>
          <w:p w:rsidR="00AF705F" w:rsidRPr="00E21F98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</w:tcPr>
          <w:p w:rsidR="00AF705F" w:rsidRPr="00E21F98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P2</w:t>
            </w: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94414E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94414E" w:rsidRPr="00E21F98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P5</w:t>
            </w:r>
          </w:p>
          <w:p w:rsidR="0094414E" w:rsidRPr="00E21F98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AF705F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Febbraio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Marzo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65C47" w:rsidTr="00C33925">
        <w:trPr>
          <w:trHeight w:val="700"/>
        </w:trPr>
        <w:tc>
          <w:tcPr>
            <w:tcW w:w="743" w:type="dxa"/>
            <w:vAlign w:val="center"/>
          </w:tcPr>
          <w:p w:rsidR="00D65C47" w:rsidRPr="00610847" w:rsidRDefault="00CE490B" w:rsidP="00FB07A0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3b</w:t>
            </w:r>
          </w:p>
        </w:tc>
        <w:tc>
          <w:tcPr>
            <w:tcW w:w="1976" w:type="dxa"/>
            <w:vAlign w:val="center"/>
          </w:tcPr>
          <w:p w:rsidR="00D65C47" w:rsidRPr="00610847" w:rsidRDefault="00CE490B" w:rsidP="00C33925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Laboratorio: </w:t>
            </w:r>
            <w:r w:rsidR="00D65C47" w:rsidRPr="00AB7DFC">
              <w:rPr>
                <w:rFonts w:ascii="Tahoma" w:eastAsia="Tahoma" w:hAnsi="Tahoma" w:cs="Tahoma"/>
                <w:sz w:val="18"/>
                <w:szCs w:val="18"/>
              </w:rPr>
              <w:t xml:space="preserve">Macchine utensili a </w:t>
            </w:r>
            <w:r w:rsidR="00D65C47" w:rsidRPr="00AB7DFC">
              <w:rPr>
                <w:rFonts w:ascii="Tahoma" w:eastAsia="Tahoma" w:hAnsi="Tahoma" w:cs="Tahoma"/>
                <w:sz w:val="18"/>
                <w:szCs w:val="18"/>
              </w:rPr>
              <w:lastRenderedPageBreak/>
              <w:t>Controllo numerico</w:t>
            </w:r>
          </w:p>
        </w:tc>
        <w:tc>
          <w:tcPr>
            <w:tcW w:w="4902" w:type="dxa"/>
          </w:tcPr>
          <w:p w:rsidR="00D65C47" w:rsidRPr="00E21F98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lastRenderedPageBreak/>
              <w:t xml:space="preserve">Individuare i componenti che costituiscono il sistema e i vari materiali impiegati, allo scopo di intervenire nel montaggio, nella sostituzione dei componenti e delle parti, </w:t>
            </w:r>
            <w:r w:rsidRPr="00E21F98">
              <w:rPr>
                <w:rFonts w:ascii="Tahoma" w:eastAsia="Tahoma" w:hAnsi="Tahoma" w:cs="Tahoma"/>
                <w:sz w:val="18"/>
                <w:szCs w:val="18"/>
              </w:rPr>
              <w:lastRenderedPageBreak/>
              <w:t>nel rispetto delle modalità e delle procedure stabilite</w:t>
            </w:r>
          </w:p>
          <w:p w:rsidR="00D65C47" w:rsidRPr="00E21F98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Utilizzare correttamente strumenti di misura, controllo e diagnosi, eseguire le regolazioni dei sistemi e degli impianti</w:t>
            </w:r>
          </w:p>
          <w:p w:rsidR="00D65C47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  <w:p w:rsidR="00D65C47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Gestire le esigenze del committente, reperire le risorse tecniche e tecnologiche per offrire servizi efficaci ed economicamente correlati alle richieste</w:t>
            </w:r>
          </w:p>
          <w:p w:rsidR="00D65C47" w:rsidRPr="005B734B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lastRenderedPageBreak/>
              <w:t>P4</w:t>
            </w: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t>P5</w:t>
            </w: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t>P9</w:t>
            </w:r>
          </w:p>
        </w:tc>
        <w:tc>
          <w:tcPr>
            <w:tcW w:w="1212" w:type="dxa"/>
            <w:vAlign w:val="center"/>
          </w:tcPr>
          <w:p w:rsidR="00D65C47" w:rsidRPr="0094414E" w:rsidRDefault="002E695D" w:rsidP="002E695D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 xml:space="preserve">    Aprile</w:t>
            </w:r>
          </w:p>
        </w:tc>
      </w:tr>
      <w:tr w:rsidR="00352263" w:rsidTr="00C33925">
        <w:trPr>
          <w:trHeight w:val="700"/>
        </w:trPr>
        <w:tc>
          <w:tcPr>
            <w:tcW w:w="743" w:type="dxa"/>
            <w:vAlign w:val="center"/>
          </w:tcPr>
          <w:p w:rsidR="00352263" w:rsidRPr="00610847" w:rsidRDefault="00CE490B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4</w:t>
            </w:r>
          </w:p>
        </w:tc>
        <w:tc>
          <w:tcPr>
            <w:tcW w:w="1976" w:type="dxa"/>
            <w:vAlign w:val="center"/>
          </w:tcPr>
          <w:p w:rsidR="00352263" w:rsidRPr="00610847" w:rsidRDefault="00352263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Organizzazione della produzione e piano di manutenzione</w:t>
            </w:r>
          </w:p>
        </w:tc>
        <w:tc>
          <w:tcPr>
            <w:tcW w:w="4902" w:type="dxa"/>
            <w:vAlign w:val="center"/>
          </w:tcPr>
          <w:p w:rsidR="00352263" w:rsidRDefault="00352263" w:rsidP="003522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352263" w:rsidRPr="00352263" w:rsidRDefault="00352263" w:rsidP="00352263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Analizzare il valore, i limiti e i rischi delle varie soluzioni tecniche per la vita sociale e culturale con particolareattenzione alla sicurezza nei luoghi di vita e di lavoro, alla tutela della persona, dell’ambiente e del territorio</w:t>
            </w:r>
          </w:p>
          <w:p w:rsidR="00D65C47" w:rsidRPr="00352263" w:rsidRDefault="00D65C47" w:rsidP="00D65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Gestire le esigenze del committente, reperire le risorse tecniche e tecnologiche per offrire servizi efficaci ed economicamente correlati alle richieste</w:t>
            </w:r>
          </w:p>
          <w:p w:rsidR="00352263" w:rsidRDefault="00352263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  <w:p w:rsidR="00352263" w:rsidRPr="00E21F98" w:rsidRDefault="00352263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Applicare le metodologie e le tecniche della gestione per progetti</w:t>
            </w:r>
          </w:p>
        </w:tc>
        <w:tc>
          <w:tcPr>
            <w:tcW w:w="1134" w:type="dxa"/>
            <w:vAlign w:val="center"/>
          </w:tcPr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P6</w:t>
            </w: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P7</w:t>
            </w: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  <w:p w:rsidR="00352263" w:rsidRDefault="00352263" w:rsidP="0035226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Pr="00E21F98" w:rsidRDefault="00352263" w:rsidP="0035226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P9</w:t>
            </w:r>
          </w:p>
        </w:tc>
        <w:tc>
          <w:tcPr>
            <w:tcW w:w="1212" w:type="dxa"/>
            <w:vAlign w:val="center"/>
          </w:tcPr>
          <w:p w:rsidR="00352263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Maggio</w:t>
            </w:r>
          </w:p>
        </w:tc>
      </w:tr>
    </w:tbl>
    <w:p w:rsidR="00290908" w:rsidRDefault="00290908" w:rsidP="008910A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bookmarkStart w:id="0" w:name="_rlqgdcopwsvc" w:colFirst="0" w:colLast="0"/>
      <w:bookmarkEnd w:id="0"/>
    </w:p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</w:rPr>
        <w:t>Descrizione in dettaglio di ciascun modulo</w:t>
      </w:r>
      <w:r>
        <w:rPr>
          <w:i w:val="0"/>
        </w:rPr>
        <w:br/>
      </w:r>
    </w:p>
    <w:tbl>
      <w:tblPr>
        <w:tblStyle w:val="a1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9822A5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9822A5"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9822A5" w:rsidRDefault="00AC587B" w:rsidP="00F740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t>Giacco</w:t>
            </w:r>
            <w:proofErr w:type="spellEnd"/>
            <w:r>
              <w:t xml:space="preserve"> - Terrone</w:t>
            </w:r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9822A5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9822A5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PERIODO </w:t>
            </w:r>
          </w:p>
        </w:tc>
      </w:tr>
      <w:tr w:rsidR="00290908" w:rsidRPr="009822A5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1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D65C47" w:rsidRDefault="009762E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 w:val="18"/>
                <w:szCs w:val="18"/>
              </w:rPr>
            </w:pPr>
            <w:r w:rsidRPr="00D65C47">
              <w:rPr>
                <w:sz w:val="18"/>
                <w:szCs w:val="18"/>
              </w:rPr>
              <w:t>Richiami di meccanica e macchine dal programma degli anni precedenti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9822A5" w:rsidRDefault="002909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290908" w:rsidRPr="009822A5" w:rsidRDefault="00C81644" w:rsidP="00C81644">
            <w:pPr>
              <w:pStyle w:val="Normale1"/>
              <w:rPr>
                <w:b/>
                <w:i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Settembre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r w:rsidRPr="002E695D">
              <w:rPr>
                <w:rFonts w:ascii="Tahoma" w:eastAsia="Tahoma" w:hAnsi="Tahoma" w:cs="Tahoma"/>
                <w:sz w:val="18"/>
                <w:szCs w:val="18"/>
              </w:rPr>
              <w:t>Ottobre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r w:rsidRPr="002E695D">
              <w:rPr>
                <w:rFonts w:ascii="Tahoma" w:eastAsia="Tahoma" w:hAnsi="Tahoma" w:cs="Tahoma"/>
                <w:sz w:val="18"/>
                <w:szCs w:val="18"/>
              </w:rPr>
              <w:t>Novembre</w:t>
            </w:r>
          </w:p>
        </w:tc>
      </w:tr>
      <w:tr w:rsidR="00290908" w:rsidRPr="009822A5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9822A5" w:rsidRDefault="009762E1" w:rsidP="00A0409B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>
              <w:t>Concetti fondamentali del programma dei due anni di corso precedenti</w:t>
            </w:r>
            <w:r>
              <w:tab/>
            </w:r>
          </w:p>
        </w:tc>
      </w:tr>
      <w:tr w:rsidR="00290908" w:rsidRPr="009822A5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9822A5" w:rsidRDefault="009762E1" w:rsidP="007C2A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  <w:iCs/>
              </w:rPr>
              <w:t>Asse professionale: P2;P4;P8</w:t>
            </w:r>
            <w:r>
              <w:rPr>
                <w:b w:val="0"/>
                <w:i w:val="0"/>
                <w:iCs/>
              </w:rPr>
              <w:tab/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9762E1" w:rsidRDefault="009762E1" w:rsidP="009762E1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762E1" w:rsidRDefault="009762E1" w:rsidP="009762E1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Meccanica:</w:t>
            </w:r>
          </w:p>
          <w:p w:rsidR="009762E1" w:rsidRPr="009762E1" w:rsidRDefault="009762E1" w:rsidP="00F65434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Equilibrio statico e dinamico di corpi e sistemi vincolati (cenni)</w:t>
            </w:r>
          </w:p>
          <w:p w:rsidR="009762E1" w:rsidRPr="009762E1" w:rsidRDefault="009762E1" w:rsidP="00EE5F99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Sollecitazioni semplici e composte, reazioni vincolari (cenni)</w:t>
            </w:r>
          </w:p>
          <w:p w:rsidR="009762E1" w:rsidRP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Supporti meccanici e Scelta dei cuscinetti sui cataloghi dei costruttori (lettura manuali tecnici e cataloghi dei costruttori) Anomalie deducibili dall’usura dei cuscinetti</w:t>
            </w:r>
          </w:p>
          <w:p w:rsid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color w:val="auto"/>
                <w:sz w:val="20"/>
                <w:szCs w:val="20"/>
              </w:rPr>
              <w:t>Sistemi di collegamento tra assi e alberi: giunti, innesti e frizioni</w:t>
            </w:r>
          </w:p>
          <w:p w:rsidR="009762E1" w:rsidRP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Sistemi di trasmissione di potenza: cinghie, rotismi, manovellismi, cambi di velocità e sistemi con vite senza fine</w:t>
            </w:r>
          </w:p>
          <w:p w:rsidR="009762E1" w:rsidRP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Sistemi di montaggio e calettatura di pulegge e ruote (chiavette, linguette, profili scanalati, accoppiamenti forzati a caldo)</w:t>
            </w:r>
          </w:p>
          <w:p w:rsidR="009762E1" w:rsidRDefault="009762E1" w:rsidP="009762E1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762E1" w:rsidRDefault="009762E1" w:rsidP="009762E1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Classificazione delle macchine:</w:t>
            </w:r>
          </w:p>
          <w:p w:rsidR="009762E1" w:rsidRDefault="009762E1" w:rsidP="009762E1">
            <w:pPr>
              <w:pStyle w:val="Normale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Macchine idrauliche e termiche: principio di funzionamento, esempi di macchine note</w:t>
            </w:r>
          </w:p>
          <w:p w:rsidR="00C96516" w:rsidRPr="009762E1" w:rsidRDefault="009762E1" w:rsidP="009762E1">
            <w:pPr>
              <w:pStyle w:val="Normale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Macchine motrici ed operatrici: principio di funzionamento, esempi di macchine note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 w:rsidP="00A0409B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Lezione frontale-interattiva, Flipped learning, Esercitazioni pratiche, e numeriche.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 w:rsidP="009762E1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="008315AE" w:rsidRPr="00A51E7C">
              <w:rPr>
                <w:rFonts w:ascii="Tahoma" w:eastAsia="Tahoma" w:hAnsi="Tahoma" w:cs="Tahoma"/>
                <w:sz w:val="20"/>
                <w:szCs w:val="20"/>
              </w:rPr>
              <w:t xml:space="preserve">(Tecnologie Meccaniche e Applicazioni </w:t>
            </w:r>
            <w:r w:rsidR="009762E1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8315AE" w:rsidRPr="00A51E7C">
              <w:rPr>
                <w:rFonts w:ascii="Tahoma" w:eastAsia="Tahoma" w:hAnsi="Tahoma" w:cs="Tahoma"/>
                <w:sz w:val="20"/>
                <w:szCs w:val="20"/>
              </w:rPr>
              <w:t>-Hoepli</w:t>
            </w:r>
            <w:r w:rsidR="008315AE">
              <w:rPr>
                <w:rFonts w:ascii="Tahoma" w:eastAsia="Tahoma" w:hAnsi="Tahoma" w:cs="Tahoma"/>
                <w:sz w:val="20"/>
                <w:szCs w:val="20"/>
              </w:rPr>
              <w:t>)</w:t>
            </w:r>
            <w:r w:rsidRPr="009822A5">
              <w:rPr>
                <w:rFonts w:ascii="Tahoma" w:eastAsia="Tahoma" w:hAnsi="Tahoma" w:cs="Tahoma"/>
                <w:sz w:val="20"/>
                <w:szCs w:val="20"/>
              </w:rPr>
              <w:t xml:space="preserve">, documentazione recuperata in rete, appunti forniti dal docente, macchine in laboratorio, documentazione tecnica </w:t>
            </w:r>
            <w:r w:rsidR="00C96516" w:rsidRPr="009822A5">
              <w:rPr>
                <w:rFonts w:ascii="Tahoma" w:eastAsia="Tahoma" w:hAnsi="Tahoma" w:cs="Tahoma"/>
                <w:sz w:val="20"/>
                <w:szCs w:val="20"/>
              </w:rPr>
              <w:t>di riferimento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Verifica valutata per competenze (non con valutazione sommativa); modalità delle verifiche: scritte, orali, prove di laboratorio.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Pr="008910AA" w:rsidRDefault="00290908" w:rsidP="004A6023">
      <w:pPr>
        <w:pStyle w:val="Titolo1"/>
        <w:keepNext w:val="0"/>
        <w:tabs>
          <w:tab w:val="left" w:pos="1690"/>
          <w:tab w:val="left" w:pos="5380"/>
          <w:tab w:val="left" w:pos="9070"/>
        </w:tabs>
        <w:ind w:left="-108"/>
        <w:rPr>
          <w:i w:val="0"/>
          <w:sz w:val="28"/>
          <w:szCs w:val="28"/>
          <w:highlight w:val="yellow"/>
        </w:rPr>
      </w:pPr>
    </w:p>
    <w:tbl>
      <w:tblPr>
        <w:tblStyle w:val="a2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CD3E98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CD3E98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CD3E98" w:rsidRDefault="00AC58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t>Giacco</w:t>
            </w:r>
            <w:proofErr w:type="spellEnd"/>
            <w:r>
              <w:t xml:space="preserve"> - Terrone</w:t>
            </w:r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CD3E98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CD3E9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PERIODO </w:t>
            </w:r>
          </w:p>
        </w:tc>
      </w:tr>
      <w:tr w:rsidR="00290908" w:rsidRPr="00CD3E98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2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CD3E98" w:rsidRDefault="00047E4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 xml:space="preserve">Disegni tecnici, </w:t>
            </w:r>
            <w:r w:rsidRPr="00AF705F">
              <w:rPr>
                <w:sz w:val="18"/>
                <w:szCs w:val="18"/>
              </w:rPr>
              <w:t>schemi impiantistici</w:t>
            </w:r>
            <w:r>
              <w:rPr>
                <w:sz w:val="18"/>
                <w:szCs w:val="18"/>
              </w:rPr>
              <w:t>, documentazione tecnica e normativa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2h*16</w:t>
            </w: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 w:rsidRPr="00CD3E98">
              <w:rPr>
                <w:b w:val="0"/>
                <w:i w:val="0"/>
              </w:rPr>
              <w:t>Sett</w:t>
            </w:r>
            <w:proofErr w:type="spellEnd"/>
            <w:r w:rsidRPr="00CD3E98">
              <w:rPr>
                <w:b w:val="0"/>
                <w:i w:val="0"/>
              </w:rPr>
              <w:t>/</w:t>
            </w:r>
            <w:proofErr w:type="spellStart"/>
            <w:r w:rsidRPr="00CD3E98">
              <w:rPr>
                <w:b w:val="0"/>
                <w:i w:val="0"/>
              </w:rPr>
              <w:t>Giu</w:t>
            </w:r>
            <w:proofErr w:type="spellEnd"/>
          </w:p>
        </w:tc>
      </w:tr>
      <w:tr w:rsidR="00290908" w:rsidRPr="00CD3E9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CD3E98" w:rsidRDefault="00B87445" w:rsidP="00CD3E98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Comandi base di AUTOCAD</w:t>
            </w:r>
            <w:r w:rsidR="00BE15EF" w:rsidRPr="00CD3E98">
              <w:rPr>
                <w:rFonts w:ascii="Tahoma" w:eastAsia="Tahoma" w:hAnsi="Tahoma" w:cs="Tahoma"/>
                <w:sz w:val="20"/>
                <w:szCs w:val="20"/>
              </w:rPr>
              <w:t>; norme di rappresentazione di componenti meccanici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>, Concetti di sicurezza e tutela ambientale; lettura del disegno tecnico</w:t>
            </w:r>
          </w:p>
        </w:tc>
      </w:tr>
      <w:tr w:rsidR="00290908" w:rsidRPr="00CD3E98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Asse professionale: P2, P3, P4</w:t>
            </w:r>
            <w:r w:rsidR="00CD3E98" w:rsidRPr="00CD3E98">
              <w:rPr>
                <w:b w:val="0"/>
                <w:i w:val="0"/>
              </w:rPr>
              <w:t>, P8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CD3E98" w:rsidRPr="00CD3E98" w:rsidRDefault="00CD3E98" w:rsidP="00CD3E98">
            <w:pPr>
              <w:pStyle w:val="Normale1"/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 xml:space="preserve">Disegno tecnico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e </w:t>
            </w:r>
            <w:r w:rsidRPr="00CD3E98">
              <w:rPr>
                <w:rFonts w:ascii="Tahoma" w:eastAsia="Tahoma" w:hAnsi="Tahoma" w:cs="Tahoma"/>
                <w:sz w:val="20"/>
                <w:szCs w:val="20"/>
              </w:rPr>
              <w:t>schemi impiantistici:</w:t>
            </w:r>
          </w:p>
          <w:p w:rsidR="00290908" w:rsidRPr="00CD3E98" w:rsidRDefault="00AF705F" w:rsidP="00CE490B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Indicazioni presenti in tavole tecniche di sistemi ed impianti complessi: Cartiglio; Specifiche normative; indicazioni generali e di dettaglio;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Tecniche di rappresentazione di assiemi: Proiezioni assonometriche di assemblati ed esplosi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Rappresentazione schematica di impianti industriali</w:t>
            </w:r>
          </w:p>
          <w:p w:rsidR="00CD3E98" w:rsidRPr="00CD3E98" w:rsidRDefault="00CD3E98" w:rsidP="00CD3E98">
            <w:pPr>
              <w:pStyle w:val="Normale1"/>
              <w:spacing w:after="0"/>
              <w:ind w:left="-39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Documentazione tecnica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Manuale d’uso e manutenzione;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Marcatura CE;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Distinta base di elementi, apparecchiature, componenti e impianti, rappresentazioni di assiemi ed esplosi assonometrici;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Ciclo di vita di un sistema, apparato, impianto;</w:t>
            </w:r>
          </w:p>
          <w:p w:rsidR="00CE490B" w:rsidRPr="00CD3E98" w:rsidRDefault="00CE490B" w:rsidP="00CE490B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Normativa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Direttiva macchine (richiami);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Normative e tecniche per dismissione, riciclo e smaltimento di apparati e residui di lavorazione;</w:t>
            </w:r>
          </w:p>
          <w:p w:rsidR="009822A5" w:rsidRPr="00CD3E98" w:rsidRDefault="00CE490B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Norme di settore relative alla sicurezza e alla tutela ambientale; Rassegna dell'attuale normativa di riferimento per l'assemblaggio, l'avvio, la condotta e la manutenzione dei sistemi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B87445" w:rsidP="00CD3E98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Lezione frontale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>-interattiva, Flipped learning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AF705F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S</w:t>
            </w:r>
            <w:r w:rsidR="00B87445" w:rsidRPr="00CD3E98">
              <w:rPr>
                <w:rFonts w:ascii="Tahoma" w:eastAsia="Tahoma" w:hAnsi="Tahoma" w:cs="Tahoma"/>
                <w:sz w:val="20"/>
                <w:szCs w:val="20"/>
              </w:rPr>
              <w:t>oftware informatico per la realizzazione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>/lettura</w:t>
            </w:r>
            <w:r w:rsidR="00B87445" w:rsidRPr="00CD3E98">
              <w:rPr>
                <w:rFonts w:ascii="Tahoma" w:eastAsia="Tahoma" w:hAnsi="Tahoma" w:cs="Tahoma"/>
                <w:sz w:val="20"/>
                <w:szCs w:val="20"/>
              </w:rPr>
              <w:t xml:space="preserve"> dei disegni tecnici, documentazione tecnica e libretti di installazione e manutenzione delle macchine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 xml:space="preserve"> e degli impianti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Verifiche dei livelli di competenza raggiunti basata sui lavori eseguiti in classe; modalità delle verifiche: grafica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Default="00290908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Style w:val="a3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33055A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33055A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33055A" w:rsidRDefault="00AC58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t>Giacco</w:t>
            </w:r>
            <w:proofErr w:type="spellEnd"/>
            <w:r>
              <w:t xml:space="preserve"> - Terrone</w:t>
            </w:r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33055A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 xml:space="preserve">PERIODO 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3</w:t>
            </w:r>
            <w:r w:rsidR="00CE490B">
              <w:rPr>
                <w:b w:val="0"/>
                <w:i w:val="0"/>
              </w:rPr>
              <w:t>a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33055A" w:rsidRDefault="00CE490B" w:rsidP="003305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 xml:space="preserve">Laboratorio: </w:t>
            </w:r>
            <w:r w:rsidR="0033055A" w:rsidRPr="0033055A">
              <w:rPr>
                <w:sz w:val="18"/>
                <w:szCs w:val="18"/>
              </w:rPr>
              <w:t>Pneumatica e Automazione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33055A" w:rsidRDefault="00290908">
            <w:pPr>
              <w:pStyle w:val="Titolo1"/>
              <w:tabs>
                <w:tab w:val="left" w:pos="1690"/>
                <w:tab w:val="left" w:pos="5380"/>
                <w:tab w:val="left" w:pos="9070"/>
              </w:tabs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C81644" w:rsidRDefault="00C81644" w:rsidP="00C8164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Febbraio, Marzo</w:t>
            </w:r>
          </w:p>
          <w:p w:rsidR="00290908" w:rsidRPr="0033055A" w:rsidRDefault="002909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E21F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E21F98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E21F98" w:rsidRDefault="00B87445" w:rsidP="00E21F98">
            <w:pPr>
              <w:pStyle w:val="Normale1"/>
              <w:numPr>
                <w:ilvl w:val="0"/>
                <w:numId w:val="3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E21F98">
              <w:rPr>
                <w:rFonts w:ascii="Tahoma" w:eastAsia="Tahoma" w:hAnsi="Tahoma" w:cs="Tahoma"/>
                <w:sz w:val="20"/>
                <w:szCs w:val="20"/>
              </w:rPr>
              <w:t xml:space="preserve">Concetti di </w:t>
            </w:r>
            <w:r w:rsidR="007E457B" w:rsidRPr="00E21F98">
              <w:rPr>
                <w:rFonts w:ascii="Tahoma" w:eastAsia="Tahoma" w:hAnsi="Tahoma" w:cs="Tahoma"/>
                <w:sz w:val="20"/>
                <w:szCs w:val="20"/>
              </w:rPr>
              <w:t>misura e protocolli normativi</w:t>
            </w:r>
            <w:r w:rsidR="00E21F98">
              <w:rPr>
                <w:rFonts w:ascii="Tahoma" w:eastAsia="Tahoma" w:hAnsi="Tahoma" w:cs="Tahoma"/>
                <w:sz w:val="20"/>
                <w:szCs w:val="20"/>
              </w:rPr>
              <w:t xml:space="preserve">; </w:t>
            </w:r>
            <w:r w:rsidRPr="00E21F98">
              <w:rPr>
                <w:rFonts w:ascii="Tahoma" w:eastAsia="Tahoma" w:hAnsi="Tahoma" w:cs="Tahoma"/>
                <w:sz w:val="20"/>
                <w:szCs w:val="20"/>
              </w:rPr>
              <w:t>Unità di misura del SI</w:t>
            </w:r>
            <w:r w:rsidR="00E21F98">
              <w:rPr>
                <w:rFonts w:ascii="Tahoma" w:eastAsia="Tahoma" w:hAnsi="Tahoma" w:cs="Tahoma"/>
                <w:sz w:val="20"/>
                <w:szCs w:val="20"/>
              </w:rPr>
              <w:t>; Concetti di pressione in fluidi comprimibili ed incomprimibili</w:t>
            </w:r>
          </w:p>
        </w:tc>
      </w:tr>
      <w:tr w:rsidR="00290908" w:rsidRPr="0033055A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E21F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E21F98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E21F98" w:rsidRDefault="00B87445" w:rsidP="00E21F9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E21F98">
              <w:rPr>
                <w:b w:val="0"/>
                <w:i w:val="0"/>
              </w:rPr>
              <w:t>Asse professionale</w:t>
            </w:r>
            <w:r w:rsidR="00E21F98" w:rsidRPr="00E21F98">
              <w:rPr>
                <w:b w:val="0"/>
                <w:i w:val="0"/>
              </w:rPr>
              <w:t>: P2, P4, P5, P8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9033C4" w:rsidRPr="00E776D8" w:rsidRDefault="009033C4" w:rsidP="00E776D8">
            <w:pPr>
              <w:pStyle w:val="Normale1"/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E776D8">
              <w:rPr>
                <w:rFonts w:ascii="Tahoma" w:eastAsia="Tahoma" w:hAnsi="Tahoma" w:cs="Tahoma"/>
                <w:sz w:val="20"/>
                <w:szCs w:val="20"/>
              </w:rPr>
              <w:t>Pneumatica</w:t>
            </w:r>
          </w:p>
          <w:p w:rsidR="006022E4" w:rsidRPr="00E776D8" w:rsidRDefault="007E457B" w:rsidP="00BB2FF2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Strumenti di misura di: Pressione (relativa ed assoluta); Temperatura; Volume di Gas in percentuale;</w:t>
            </w:r>
          </w:p>
          <w:p w:rsidR="003F7738" w:rsidRPr="00E776D8" w:rsidRDefault="007E457B" w:rsidP="003F7738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Protocolli di misura e collaudo previsti dalla normativa </w:t>
            </w:r>
            <w:r w:rsidR="00637F04" w:rsidRPr="007F3DDA">
              <w:rPr>
                <w:rFonts w:ascii="Tahoma" w:eastAsia="Tahoma" w:hAnsi="Tahoma" w:cs="Tahoma"/>
                <w:sz w:val="20"/>
                <w:szCs w:val="20"/>
              </w:rPr>
              <w:t xml:space="preserve">per il rilievo 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>di tenuta impianto)</w:t>
            </w:r>
          </w:p>
          <w:p w:rsidR="00637F04" w:rsidRPr="00E776D8" w:rsidRDefault="003F7738" w:rsidP="003F7738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Generatori e distribuzione di aria compressa;</w:t>
            </w:r>
          </w:p>
          <w:p w:rsidR="002F348A" w:rsidRPr="00E776D8" w:rsidRDefault="009033C4" w:rsidP="002F348A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Valvole, attuatori e loro simbologia</w:t>
            </w:r>
          </w:p>
          <w:p w:rsidR="009033C4" w:rsidRPr="00E776D8" w:rsidRDefault="009033C4" w:rsidP="002F348A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2F348A">
              <w:rPr>
                <w:rFonts w:ascii="Tahoma" w:eastAsia="Tahoma" w:hAnsi="Tahoma" w:cs="Tahoma"/>
                <w:sz w:val="20"/>
                <w:szCs w:val="20"/>
              </w:rPr>
              <w:t>Principali circuiti pneumatici e loro rappresentazione</w:t>
            </w:r>
            <w:r w:rsidR="00CB693E" w:rsidRPr="002F348A">
              <w:rPr>
                <w:rFonts w:ascii="Tahoma" w:eastAsia="Tahoma" w:hAnsi="Tahoma" w:cs="Tahoma"/>
                <w:sz w:val="20"/>
                <w:szCs w:val="20"/>
              </w:rPr>
              <w:t xml:space="preserve">: Cicli con e senza segnali bloccanti , soluzione con metodo diretto ed in cascata; Logica pneumatica; Il </w:t>
            </w:r>
            <w:proofErr w:type="spellStart"/>
            <w:r w:rsidR="00CB693E" w:rsidRPr="002F348A">
              <w:rPr>
                <w:rFonts w:ascii="Tahoma" w:eastAsia="Tahoma" w:hAnsi="Tahoma" w:cs="Tahoma"/>
                <w:sz w:val="20"/>
                <w:szCs w:val="20"/>
              </w:rPr>
              <w:t>sequenziatore</w:t>
            </w:r>
            <w:proofErr w:type="spellEnd"/>
            <w:r w:rsidR="00CB693E" w:rsidRPr="002F348A">
              <w:rPr>
                <w:rFonts w:ascii="Tahoma" w:eastAsia="Tahoma" w:hAnsi="Tahoma" w:cs="Tahoma"/>
                <w:sz w:val="20"/>
                <w:szCs w:val="20"/>
              </w:rPr>
              <w:t xml:space="preserve"> pneumatico</w:t>
            </w:r>
            <w:r w:rsidR="002F348A">
              <w:rPr>
                <w:rFonts w:ascii="Tahoma" w:eastAsia="Tahoma" w:hAnsi="Tahoma" w:cs="Tahoma"/>
                <w:sz w:val="20"/>
                <w:szCs w:val="20"/>
              </w:rPr>
              <w:t>; F</w:t>
            </w:r>
            <w:r w:rsidRPr="002F348A">
              <w:rPr>
                <w:rFonts w:ascii="Tahoma" w:eastAsia="Tahoma" w:hAnsi="Tahoma" w:cs="Tahoma"/>
                <w:sz w:val="20"/>
                <w:szCs w:val="20"/>
              </w:rPr>
              <w:t>unzionamento</w:t>
            </w:r>
            <w:r w:rsidR="002F348A">
              <w:rPr>
                <w:rFonts w:ascii="Tahoma" w:eastAsia="Tahoma" w:hAnsi="Tahoma" w:cs="Tahoma"/>
                <w:sz w:val="20"/>
                <w:szCs w:val="20"/>
              </w:rPr>
              <w:t xml:space="preserve"> e componenti </w:t>
            </w:r>
            <w:r w:rsidRPr="002F348A">
              <w:rPr>
                <w:rFonts w:ascii="Tahoma" w:eastAsia="Tahoma" w:hAnsi="Tahoma" w:cs="Tahoma"/>
                <w:sz w:val="20"/>
                <w:szCs w:val="20"/>
              </w:rPr>
              <w:t>in relazione alla manutenzione</w:t>
            </w:r>
          </w:p>
          <w:p w:rsidR="009033C4" w:rsidRPr="00CB693E" w:rsidRDefault="009033C4" w:rsidP="00E776D8">
            <w:pPr>
              <w:pStyle w:val="Normale1"/>
              <w:spacing w:after="0" w:line="240" w:lineRule="auto"/>
              <w:ind w:left="111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033C4" w:rsidRPr="00CB693E" w:rsidRDefault="009033C4" w:rsidP="00E776D8">
            <w:pPr>
              <w:pStyle w:val="Normale1"/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B693E">
              <w:rPr>
                <w:rFonts w:ascii="Tahoma" w:eastAsia="Tahoma" w:hAnsi="Tahoma" w:cs="Tahoma"/>
                <w:sz w:val="20"/>
                <w:szCs w:val="20"/>
              </w:rPr>
              <w:t>Automazione</w:t>
            </w:r>
          </w:p>
          <w:p w:rsidR="002F348A" w:rsidRPr="00E776D8" w:rsidRDefault="009033C4" w:rsidP="00CB693E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B693E">
              <w:rPr>
                <w:rFonts w:ascii="Tahoma" w:eastAsia="Tahoma" w:hAnsi="Tahoma" w:cs="Tahoma"/>
                <w:sz w:val="20"/>
                <w:szCs w:val="20"/>
              </w:rPr>
              <w:t>Elementi di elettropneumatica ed esempi di circuiti</w:t>
            </w:r>
            <w:r w:rsidR="00CB693E" w:rsidRPr="00CB693E">
              <w:rPr>
                <w:rFonts w:ascii="Tahoma" w:eastAsia="Tahoma" w:hAnsi="Tahoma" w:cs="Tahoma"/>
                <w:sz w:val="20"/>
                <w:szCs w:val="20"/>
              </w:rPr>
              <w:t xml:space="preserve"> ad uno o più attuatori: Elementi essenziali che compongono un circuito oleodinamico; Simbologia unificata dei componenti oleodinamici; Comandi diretti e indiretti (definizione e confronto); Cicli manuali, semiautomatici e automatici (definizione e confronto);</w:t>
            </w:r>
          </w:p>
          <w:p w:rsidR="009033C4" w:rsidRPr="007F3DDA" w:rsidRDefault="00CB693E" w:rsidP="00CB693E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</w:pPr>
            <w:r w:rsidRPr="00CB693E">
              <w:rPr>
                <w:rFonts w:ascii="Tahoma" w:eastAsia="Tahoma" w:hAnsi="Tahoma" w:cs="Tahoma"/>
                <w:sz w:val="20"/>
                <w:szCs w:val="20"/>
              </w:rPr>
              <w:t>Comandi elettrici/elettronici a logica cablata e programmabile (definizione e confronto); Comandi ON/OFF e proporzionali (definizione e confronto)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 w:rsidP="000766BE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Lezione fronta</w:t>
            </w:r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 xml:space="preserve">le-interattiva e </w:t>
            </w:r>
            <w:proofErr w:type="spellStart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brain</w:t>
            </w:r>
            <w:proofErr w:type="spellEnd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storming</w:t>
            </w:r>
            <w:proofErr w:type="spellEnd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,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pratiche, e numeriche.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 w:rsidP="007C2A35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="009033C4" w:rsidRPr="007F3DDA">
              <w:rPr>
                <w:rFonts w:ascii="Tahoma" w:eastAsia="Tahoma" w:hAnsi="Tahoma" w:cs="Tahoma"/>
                <w:sz w:val="20"/>
                <w:szCs w:val="20"/>
              </w:rPr>
              <w:t xml:space="preserve"> (</w:t>
            </w:r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Tecnologie meccaniche e </w:t>
            </w:r>
            <w:proofErr w:type="spellStart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>applicazioni-Hoepli</w:t>
            </w:r>
            <w:proofErr w:type="spellEnd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 Vol.1 </w:t>
            </w:r>
            <w:proofErr w:type="spellStart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>Mod</w:t>
            </w:r>
            <w:proofErr w:type="spellEnd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 G, Vol.2 </w:t>
            </w:r>
            <w:proofErr w:type="spellStart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>Mod</w:t>
            </w:r>
            <w:proofErr w:type="spellEnd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 N, Tecnologia e tecniche di installazione e manutenzione-Hoepli ed rossa Vol.2 mod. L1)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, documentazione recuperata in rete, appunti forniti dal docente, macchine in laboratorio, software informatico per la realizzazione dei disegni tecnici, documentazione tecnica e libretti </w:t>
            </w:r>
            <w:r w:rsidR="007C2A35" w:rsidRPr="007F3DDA">
              <w:rPr>
                <w:rFonts w:ascii="Tahoma" w:eastAsia="Tahoma" w:hAnsi="Tahoma" w:cs="Tahoma"/>
                <w:sz w:val="20"/>
                <w:szCs w:val="20"/>
              </w:rPr>
              <w:t>di installazione e manutenzione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7C2A3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Default="00290908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Style w:val="a5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33055A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7F3DDA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7F3DDA" w:rsidRDefault="00AC58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proofErr w:type="spellStart"/>
            <w:r>
              <w:t>Giacco</w:t>
            </w:r>
            <w:proofErr w:type="spellEnd"/>
            <w:r>
              <w:t xml:space="preserve"> - Terrone</w:t>
            </w:r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7F3DDA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PERIODO 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7F3DDA" w:rsidRDefault="00CE490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3b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7F3DDA" w:rsidRDefault="00CE490B" w:rsidP="007F3DD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 xml:space="preserve">Laboratorio: </w:t>
            </w:r>
            <w:r w:rsidR="00B87445" w:rsidRPr="007F3DDA">
              <w:rPr>
                <w:sz w:val="18"/>
                <w:szCs w:val="18"/>
              </w:rPr>
              <w:t xml:space="preserve">Macchine utensili </w:t>
            </w:r>
            <w:r w:rsidR="007F3DDA" w:rsidRPr="007F3DDA">
              <w:rPr>
                <w:sz w:val="18"/>
                <w:szCs w:val="18"/>
              </w:rPr>
              <w:t>a Controllo numerico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7F3DDA" w:rsidRDefault="00746764" w:rsidP="00C30A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55</w:t>
            </w: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290908" w:rsidRPr="007F3DDA" w:rsidRDefault="00C816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Aprile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7F3DDA" w:rsidRDefault="00B87445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Proprietà e classificazione dei materiali</w:t>
            </w:r>
            <w:r w:rsidR="005B734B">
              <w:rPr>
                <w:rFonts w:ascii="Tahoma" w:eastAsia="Tahoma" w:hAnsi="Tahoma" w:cs="Tahoma"/>
                <w:sz w:val="20"/>
                <w:szCs w:val="20"/>
              </w:rPr>
              <w:t>, principali tipi di lavorazioni alle macchine utensili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290908" w:rsidRPr="0033055A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7F3DDA" w:rsidRDefault="00B87445" w:rsidP="00D65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Asse professionale: </w:t>
            </w:r>
            <w:r w:rsidR="00D65C47">
              <w:rPr>
                <w:b w:val="0"/>
                <w:i w:val="0"/>
              </w:rPr>
              <w:t>P4, P5, P8, P9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7F3DDA" w:rsidRDefault="007F3DDA" w:rsidP="000766BE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Principali componenti di una macchina utensile a CNC</w:t>
            </w:r>
          </w:p>
          <w:p w:rsidR="005B734B" w:rsidRDefault="005B734B" w:rsidP="000766BE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Trasduttori e </w:t>
            </w:r>
            <w:r w:rsidR="00D445F2">
              <w:rPr>
                <w:rFonts w:ascii="Tahoma" w:eastAsia="Tahoma" w:hAnsi="Tahoma" w:cs="Tahoma"/>
                <w:sz w:val="20"/>
                <w:szCs w:val="20"/>
              </w:rPr>
              <w:t xml:space="preserve">sistemi di riferimento </w:t>
            </w:r>
            <w:r>
              <w:rPr>
                <w:rFonts w:ascii="Tahoma" w:eastAsia="Tahoma" w:hAnsi="Tahoma" w:cs="Tahoma"/>
                <w:sz w:val="20"/>
                <w:szCs w:val="20"/>
              </w:rPr>
              <w:t>della macchina a CNC</w:t>
            </w:r>
          </w:p>
          <w:p w:rsidR="00290908" w:rsidRPr="007F3DDA" w:rsidRDefault="00B87445" w:rsidP="000766BE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Elementi soggetti a controllo e m</w:t>
            </w:r>
            <w:r w:rsidR="007F3DDA">
              <w:rPr>
                <w:rFonts w:ascii="Tahoma" w:eastAsia="Tahoma" w:hAnsi="Tahoma" w:cs="Tahoma"/>
                <w:sz w:val="20"/>
                <w:szCs w:val="20"/>
              </w:rPr>
              <w:t>anutenzione, schemi funzionali</w:t>
            </w:r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:rsidR="000766BE" w:rsidRDefault="007F3DDA" w:rsidP="008D542C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 t</w:t>
            </w:r>
            <w:r w:rsidR="008D542C">
              <w:rPr>
                <w:rFonts w:ascii="Tahoma" w:eastAsia="Tahoma" w:hAnsi="Tahoma" w:cs="Tahoma"/>
                <w:sz w:val="20"/>
                <w:szCs w:val="20"/>
              </w:rPr>
              <w:t>empi di lavorazione, l’inserimento della macchina a CNC nel contesto produttivo</w:t>
            </w:r>
          </w:p>
          <w:p w:rsidR="005B734B" w:rsidRPr="007F3DDA" w:rsidRDefault="005B734B" w:rsidP="00CE490B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Elemen</w:t>
            </w:r>
            <w:r w:rsidR="00CE490B">
              <w:rPr>
                <w:rFonts w:ascii="Tahoma" w:eastAsia="Tahoma" w:hAnsi="Tahoma" w:cs="Tahoma"/>
                <w:sz w:val="20"/>
                <w:szCs w:val="20"/>
              </w:rPr>
              <w:t xml:space="preserve">ti di programmazione: linguaggi e dialetti, </w:t>
            </w:r>
            <w:r>
              <w:rPr>
                <w:rFonts w:ascii="Tahoma" w:eastAsia="Tahoma" w:hAnsi="Tahoma" w:cs="Tahoma"/>
                <w:sz w:val="20"/>
                <w:szCs w:val="20"/>
              </w:rPr>
              <w:t>struttura del programma</w:t>
            </w:r>
            <w:r w:rsidR="00CE490B">
              <w:rPr>
                <w:rFonts w:ascii="Tahoma" w:eastAsia="Tahoma" w:hAnsi="Tahoma" w:cs="Tahoma"/>
                <w:sz w:val="20"/>
                <w:szCs w:val="20"/>
              </w:rPr>
              <w:t>, comandi ISO.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Normale1"/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 e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brain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storming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 w:rsidP="008D542C">
            <w:pPr>
              <w:pStyle w:val="Normale1"/>
              <w:spacing w:after="0"/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="00D65C47">
              <w:rPr>
                <w:rFonts w:ascii="Tahoma" w:eastAsia="Tahoma" w:hAnsi="Tahoma" w:cs="Tahoma"/>
                <w:sz w:val="20"/>
                <w:szCs w:val="20"/>
              </w:rPr>
              <w:t>(</w:t>
            </w:r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 xml:space="preserve">Tecnologie meccaniche e </w:t>
            </w:r>
            <w:proofErr w:type="spellStart"/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>applicazioni-Hoepli</w:t>
            </w:r>
            <w:proofErr w:type="spellEnd"/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 xml:space="preserve"> Vol.</w:t>
            </w:r>
            <w:r w:rsidR="008D542C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>Mod</w:t>
            </w:r>
            <w:r w:rsidR="008D542C">
              <w:rPr>
                <w:rFonts w:ascii="Tahoma" w:eastAsia="Tahoma" w:hAnsi="Tahoma" w:cs="Tahoma"/>
                <w:sz w:val="20"/>
                <w:szCs w:val="20"/>
              </w:rPr>
              <w:t>P1</w:t>
            </w:r>
            <w:r w:rsidR="00D65C47">
              <w:rPr>
                <w:rFonts w:ascii="Tahoma" w:eastAsia="Tahoma" w:hAnsi="Tahoma" w:cs="Tahoma"/>
                <w:sz w:val="20"/>
                <w:szCs w:val="20"/>
              </w:rPr>
              <w:t>)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>, documentazione recuperata in rete; appunti forniti dal docente, macchine in laboratorio, software informatico per la realizzazione dei disegni tecnici, documentazione tecnica e libretti di installazione e manutenzione delle macchine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0766BE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Pr="004A6023" w:rsidRDefault="00290908">
      <w:pPr>
        <w:pStyle w:val="Normale1"/>
        <w:spacing w:after="0" w:line="240" w:lineRule="auto"/>
        <w:rPr>
          <w:sz w:val="12"/>
          <w:szCs w:val="12"/>
          <w:highlight w:val="yellow"/>
        </w:rPr>
      </w:pPr>
    </w:p>
    <w:p w:rsidR="008D542C" w:rsidRDefault="008D542C">
      <w:pPr>
        <w:pStyle w:val="Normale1"/>
        <w:spacing w:after="0" w:line="240" w:lineRule="auto"/>
        <w:rPr>
          <w:sz w:val="24"/>
          <w:szCs w:val="24"/>
          <w:highlight w:val="yellow"/>
        </w:rPr>
      </w:pPr>
      <w:bookmarkStart w:id="1" w:name="_GoBack"/>
      <w:bookmarkEnd w:id="1"/>
    </w:p>
    <w:tbl>
      <w:tblPr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</w:tblGrid>
      <w:tr w:rsidR="008D542C" w:rsidRPr="0033055A" w:rsidTr="004D0A1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8D542C"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170" w:type="dxa"/>
            <w:gridSpan w:val="3"/>
            <w:tcBorders>
              <w:bottom w:val="single" w:sz="12" w:space="0" w:color="000000"/>
            </w:tcBorders>
          </w:tcPr>
          <w:p w:rsidR="008D542C" w:rsidRPr="008D542C" w:rsidRDefault="00C81644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t>Colli / Vittoria</w:t>
            </w:r>
          </w:p>
        </w:tc>
        <w:tc>
          <w:tcPr>
            <w:tcW w:w="994" w:type="dxa"/>
            <w:tcBorders>
              <w:bottom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8D542C" w:rsidRPr="008D542C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Tecnologie meccaniche ed applicazioni</w:t>
            </w:r>
          </w:p>
        </w:tc>
      </w:tr>
      <w:tr w:rsidR="008D542C" w:rsidRPr="0033055A" w:rsidTr="004D0A1D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 xml:space="preserve">PERIODO </w:t>
            </w:r>
          </w:p>
        </w:tc>
      </w:tr>
      <w:tr w:rsidR="008D542C" w:rsidRPr="0033055A" w:rsidTr="004D0A1D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8D542C" w:rsidRPr="008D542C" w:rsidRDefault="00C81644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8D542C" w:rsidRPr="008D542C" w:rsidRDefault="008D542C" w:rsidP="0035226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sz w:val="18"/>
                <w:szCs w:val="18"/>
              </w:rPr>
              <w:t>Organizzazione della produzione e p</w:t>
            </w:r>
            <w:r w:rsidR="00352263">
              <w:rPr>
                <w:sz w:val="18"/>
                <w:szCs w:val="18"/>
              </w:rPr>
              <w:t>ia</w:t>
            </w:r>
            <w:r w:rsidRPr="008D542C">
              <w:rPr>
                <w:sz w:val="18"/>
                <w:szCs w:val="18"/>
              </w:rPr>
              <w:t>no di manutenzione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8D542C" w:rsidRPr="00746764" w:rsidRDefault="008D542C" w:rsidP="0074676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8D542C" w:rsidRPr="008D542C" w:rsidRDefault="00C81644" w:rsidP="0074676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Maggio</w:t>
            </w:r>
          </w:p>
        </w:tc>
      </w:tr>
      <w:tr w:rsidR="008D542C" w:rsidRPr="0033055A" w:rsidTr="004D0A1D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8D542C" w:rsidRPr="008D542C" w:rsidRDefault="008D542C" w:rsidP="004D0A1D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Tempi di lavorazione.</w:t>
            </w:r>
          </w:p>
        </w:tc>
      </w:tr>
      <w:tr w:rsidR="008D542C" w:rsidRPr="0033055A" w:rsidTr="004D0A1D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8D542C" w:rsidRPr="005B734B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5B734B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8D542C" w:rsidRPr="005B734B" w:rsidRDefault="008D542C" w:rsidP="0035226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5B734B">
              <w:rPr>
                <w:b w:val="0"/>
                <w:i w:val="0"/>
              </w:rPr>
              <w:t xml:space="preserve">Asse professionale: </w:t>
            </w:r>
            <w:r w:rsidR="005B734B" w:rsidRPr="005B734B">
              <w:rPr>
                <w:b w:val="0"/>
                <w:i w:val="0"/>
              </w:rPr>
              <w:t>P4, P6, P8, P9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 xml:space="preserve">Principali logiche produttive: </w:t>
            </w:r>
            <w:proofErr w:type="spellStart"/>
            <w:r w:rsidRPr="008D542C">
              <w:rPr>
                <w:rFonts w:ascii="Tahoma" w:eastAsia="Tahoma" w:hAnsi="Tahoma" w:cs="Tahoma"/>
                <w:sz w:val="20"/>
                <w:szCs w:val="20"/>
              </w:rPr>
              <w:t>Push</w:t>
            </w:r>
            <w:proofErr w:type="spellEnd"/>
            <w:r w:rsidRPr="008D542C">
              <w:rPr>
                <w:rFonts w:ascii="Tahoma" w:eastAsia="Tahoma" w:hAnsi="Tahoma" w:cs="Tahoma"/>
                <w:sz w:val="20"/>
                <w:szCs w:val="20"/>
              </w:rPr>
              <w:t xml:space="preserve"> e Pull</w:t>
            </w:r>
          </w:p>
          <w:p w:rsidR="008D542C" w:rsidRPr="008D542C" w:rsidRDefault="008D542C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Tecniche di rappresentazione delle fasi di produzione: PERT e GANTT;</w:t>
            </w:r>
          </w:p>
          <w:p w:rsidR="008D542C" w:rsidRDefault="008D542C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Layout aziendale, affidabilità e produttività di un impianto industriale</w:t>
            </w:r>
          </w:p>
          <w:p w:rsidR="00D445F2" w:rsidRPr="008D542C" w:rsidRDefault="00D445F2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Cenni di analisti statistica e previsionale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D9D9D9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Lezione frontale-interattiva, Flipped learning, realizzazione di mappe concettuali, Esercitazioni pratiche, e numeriche, visione di video che mostrano il funzionamento delle varie macchine.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D445F2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 xml:space="preserve">Libro di testo (Tecnologie Meccaniche e Applicazioni 3-Hoepli: Moduli </w:t>
            </w:r>
            <w:r w:rsidR="00D445F2">
              <w:rPr>
                <w:rFonts w:ascii="Tahoma" w:eastAsia="Tahoma" w:hAnsi="Tahoma" w:cs="Tahoma"/>
                <w:sz w:val="20"/>
                <w:szCs w:val="20"/>
              </w:rPr>
              <w:t xml:space="preserve">Q1 e </w:t>
            </w:r>
            <w:r w:rsidRPr="008D542C">
              <w:rPr>
                <w:rFonts w:ascii="Tahoma" w:eastAsia="Tahoma" w:hAnsi="Tahoma" w:cs="Tahoma"/>
                <w:sz w:val="20"/>
                <w:szCs w:val="20"/>
              </w:rPr>
              <w:t>Q2, R1 e R2</w:t>
            </w:r>
            <w:r w:rsidR="005B734B">
              <w:rPr>
                <w:rFonts w:ascii="Tahoma" w:eastAsia="Tahoma" w:hAnsi="Tahoma" w:cs="Tahoma"/>
                <w:sz w:val="20"/>
                <w:szCs w:val="20"/>
              </w:rPr>
              <w:t>)</w:t>
            </w:r>
            <w:r w:rsidRPr="008D542C">
              <w:rPr>
                <w:rFonts w:ascii="Tahoma" w:eastAsia="Tahoma" w:hAnsi="Tahoma" w:cs="Tahoma"/>
                <w:sz w:val="20"/>
                <w:szCs w:val="20"/>
              </w:rPr>
              <w:t>; documentazione recuperata in rete; appunti forniti dal docente, laboratori, software informatico per la realizzazione delle tabelle di calcolo, documentazione tecnica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D9D9D9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8D542C" w:rsidTr="004D0A1D">
        <w:tc>
          <w:tcPr>
            <w:tcW w:w="1286" w:type="dxa"/>
            <w:gridSpan w:val="2"/>
            <w:shd w:val="clear" w:color="auto" w:fill="D9D9D9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8D542C" w:rsidRDefault="008D542C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21323F" w:rsidRPr="008910AA" w:rsidRDefault="0021323F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sectPr w:rsidR="0021323F" w:rsidRPr="008910AA" w:rsidSect="004A6023">
      <w:headerReference w:type="default" r:id="rId8"/>
      <w:pgSz w:w="11906" w:h="16838"/>
      <w:pgMar w:top="1342" w:right="1134" w:bottom="28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445" w:rsidRDefault="00B87445" w:rsidP="00290908">
      <w:pPr>
        <w:spacing w:after="0" w:line="240" w:lineRule="auto"/>
      </w:pPr>
      <w:r>
        <w:separator/>
      </w:r>
    </w:p>
  </w:endnote>
  <w:endnote w:type="continuationSeparator" w:id="1">
    <w:p w:rsidR="00B87445" w:rsidRDefault="00B87445" w:rsidP="0029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445" w:rsidRDefault="00B87445" w:rsidP="00290908">
      <w:pPr>
        <w:spacing w:after="0" w:line="240" w:lineRule="auto"/>
      </w:pPr>
      <w:r>
        <w:separator/>
      </w:r>
    </w:p>
  </w:footnote>
  <w:footnote w:type="continuationSeparator" w:id="1">
    <w:p w:rsidR="00B87445" w:rsidRDefault="00B87445" w:rsidP="0029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908" w:rsidRDefault="00B87445">
    <w:pPr>
      <w:pStyle w:val="Normale1"/>
      <w:spacing w:before="426" w:after="0" w:line="240" w:lineRule="auto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>
          <wp:extent cx="5731510" cy="782796"/>
          <wp:effectExtent l="0" t="0" r="0" b="0"/>
          <wp:docPr id="6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90908" w:rsidRDefault="00290908">
    <w:pPr>
      <w:pStyle w:val="Normale1"/>
      <w:spacing w:after="0" w:line="240" w:lineRule="auto"/>
      <w:jc w:val="center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6A80"/>
    <w:multiLevelType w:val="multilevel"/>
    <w:tmpl w:val="1AF8E7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1331CCC"/>
    <w:multiLevelType w:val="multilevel"/>
    <w:tmpl w:val="FAF057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16625B8"/>
    <w:multiLevelType w:val="multilevel"/>
    <w:tmpl w:val="823839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2E56720"/>
    <w:multiLevelType w:val="hybridMultilevel"/>
    <w:tmpl w:val="94808034"/>
    <w:lvl w:ilvl="0" w:tplc="0912322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073E0"/>
    <w:multiLevelType w:val="multilevel"/>
    <w:tmpl w:val="566AA5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5CC840A3"/>
    <w:multiLevelType w:val="multilevel"/>
    <w:tmpl w:val="FB2EE0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6C234B13"/>
    <w:multiLevelType w:val="hybridMultilevel"/>
    <w:tmpl w:val="119015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2CC3FFD"/>
    <w:multiLevelType w:val="multilevel"/>
    <w:tmpl w:val="23EC97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908"/>
    <w:rsid w:val="00047E48"/>
    <w:rsid w:val="000766BE"/>
    <w:rsid w:val="00097E5A"/>
    <w:rsid w:val="000C09CA"/>
    <w:rsid w:val="00137BC6"/>
    <w:rsid w:val="001A021C"/>
    <w:rsid w:val="001C6063"/>
    <w:rsid w:val="001D71AD"/>
    <w:rsid w:val="00203C29"/>
    <w:rsid w:val="0021323F"/>
    <w:rsid w:val="00290908"/>
    <w:rsid w:val="002C73EC"/>
    <w:rsid w:val="002E695D"/>
    <w:rsid w:val="002F348A"/>
    <w:rsid w:val="002F48F0"/>
    <w:rsid w:val="0033055A"/>
    <w:rsid w:val="00352263"/>
    <w:rsid w:val="00354C2F"/>
    <w:rsid w:val="003C4CAC"/>
    <w:rsid w:val="003D3833"/>
    <w:rsid w:val="003F7738"/>
    <w:rsid w:val="004A6023"/>
    <w:rsid w:val="004D7743"/>
    <w:rsid w:val="004E7C7A"/>
    <w:rsid w:val="005072D7"/>
    <w:rsid w:val="00543A78"/>
    <w:rsid w:val="00550CAF"/>
    <w:rsid w:val="005A0DD7"/>
    <w:rsid w:val="005B734B"/>
    <w:rsid w:val="006022E4"/>
    <w:rsid w:val="00610847"/>
    <w:rsid w:val="00637F04"/>
    <w:rsid w:val="00711F5E"/>
    <w:rsid w:val="00743E55"/>
    <w:rsid w:val="00746764"/>
    <w:rsid w:val="0076073C"/>
    <w:rsid w:val="00764020"/>
    <w:rsid w:val="00784BD8"/>
    <w:rsid w:val="007C13E5"/>
    <w:rsid w:val="007C2A35"/>
    <w:rsid w:val="007E457B"/>
    <w:rsid w:val="007F3DDA"/>
    <w:rsid w:val="00807DD1"/>
    <w:rsid w:val="008165C9"/>
    <w:rsid w:val="008315AE"/>
    <w:rsid w:val="00841E0F"/>
    <w:rsid w:val="008910AA"/>
    <w:rsid w:val="00897942"/>
    <w:rsid w:val="008B06D7"/>
    <w:rsid w:val="008D542C"/>
    <w:rsid w:val="008E0396"/>
    <w:rsid w:val="009033C4"/>
    <w:rsid w:val="00913654"/>
    <w:rsid w:val="00942B42"/>
    <w:rsid w:val="0094414E"/>
    <w:rsid w:val="00970A73"/>
    <w:rsid w:val="009762E1"/>
    <w:rsid w:val="009822A5"/>
    <w:rsid w:val="009850A7"/>
    <w:rsid w:val="0098648B"/>
    <w:rsid w:val="00992E0E"/>
    <w:rsid w:val="009B1651"/>
    <w:rsid w:val="009D51CF"/>
    <w:rsid w:val="00A0409B"/>
    <w:rsid w:val="00A2363A"/>
    <w:rsid w:val="00AB7DFC"/>
    <w:rsid w:val="00AC587B"/>
    <w:rsid w:val="00AF705F"/>
    <w:rsid w:val="00B21CD5"/>
    <w:rsid w:val="00B87445"/>
    <w:rsid w:val="00B92A9D"/>
    <w:rsid w:val="00BB43D3"/>
    <w:rsid w:val="00BC2F77"/>
    <w:rsid w:val="00BE15EF"/>
    <w:rsid w:val="00BF7ED7"/>
    <w:rsid w:val="00C00D1A"/>
    <w:rsid w:val="00C2696F"/>
    <w:rsid w:val="00C30ACD"/>
    <w:rsid w:val="00C33925"/>
    <w:rsid w:val="00C70D3D"/>
    <w:rsid w:val="00C774E9"/>
    <w:rsid w:val="00C81644"/>
    <w:rsid w:val="00C96516"/>
    <w:rsid w:val="00CB25E7"/>
    <w:rsid w:val="00CB693E"/>
    <w:rsid w:val="00CD24B8"/>
    <w:rsid w:val="00CD3E98"/>
    <w:rsid w:val="00CE4410"/>
    <w:rsid w:val="00CE490B"/>
    <w:rsid w:val="00CE5C7C"/>
    <w:rsid w:val="00D109DA"/>
    <w:rsid w:val="00D13F50"/>
    <w:rsid w:val="00D22931"/>
    <w:rsid w:val="00D445F2"/>
    <w:rsid w:val="00D65C47"/>
    <w:rsid w:val="00D7345B"/>
    <w:rsid w:val="00E17491"/>
    <w:rsid w:val="00E21F98"/>
    <w:rsid w:val="00E776D8"/>
    <w:rsid w:val="00EA0A61"/>
    <w:rsid w:val="00F7402D"/>
    <w:rsid w:val="00FB0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7E5A"/>
  </w:style>
  <w:style w:type="paragraph" w:styleId="Titolo1">
    <w:name w:val="heading 1"/>
    <w:basedOn w:val="Normale1"/>
    <w:next w:val="Normale1"/>
    <w:rsid w:val="00290908"/>
    <w:pPr>
      <w:keepNext/>
      <w:spacing w:after="0" w:line="240" w:lineRule="auto"/>
      <w:jc w:val="center"/>
      <w:outlineLvl w:val="0"/>
    </w:pPr>
    <w:rPr>
      <w:rFonts w:ascii="Tahoma" w:eastAsia="Tahoma" w:hAnsi="Tahoma" w:cs="Tahoma"/>
      <w:b/>
      <w:i/>
      <w:sz w:val="20"/>
      <w:szCs w:val="20"/>
    </w:rPr>
  </w:style>
  <w:style w:type="paragraph" w:styleId="Titolo2">
    <w:name w:val="heading 2"/>
    <w:basedOn w:val="Normale1"/>
    <w:next w:val="Normale1"/>
    <w:rsid w:val="00290908"/>
    <w:pPr>
      <w:keepNext/>
      <w:spacing w:after="0" w:line="240" w:lineRule="auto"/>
      <w:jc w:val="center"/>
      <w:outlineLvl w:val="1"/>
    </w:pPr>
    <w:rPr>
      <w:rFonts w:ascii="Tahoma" w:eastAsia="Tahoma" w:hAnsi="Tahoma" w:cs="Tahoma"/>
      <w:b/>
      <w:sz w:val="20"/>
      <w:szCs w:val="20"/>
      <w:u w:val="single"/>
    </w:rPr>
  </w:style>
  <w:style w:type="paragraph" w:styleId="Titolo3">
    <w:name w:val="heading 3"/>
    <w:basedOn w:val="Normale1"/>
    <w:next w:val="Normale1"/>
    <w:rsid w:val="00290908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4">
    <w:name w:val="heading 4"/>
    <w:basedOn w:val="Normale1"/>
    <w:next w:val="Normale1"/>
    <w:rsid w:val="002909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90908"/>
    <w:pPr>
      <w:keepNext/>
      <w:spacing w:after="0" w:line="240" w:lineRule="auto"/>
      <w:jc w:val="right"/>
      <w:outlineLvl w:val="4"/>
    </w:pPr>
    <w:rPr>
      <w:rFonts w:ascii="Tahoma" w:eastAsia="Tahoma" w:hAnsi="Tahoma" w:cs="Tahoma"/>
      <w:sz w:val="20"/>
      <w:szCs w:val="20"/>
    </w:rPr>
  </w:style>
  <w:style w:type="paragraph" w:styleId="Titolo6">
    <w:name w:val="heading 6"/>
    <w:basedOn w:val="Normale1"/>
    <w:next w:val="Normale1"/>
    <w:rsid w:val="002909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90908"/>
  </w:style>
  <w:style w:type="table" w:customStyle="1" w:styleId="TableNormal">
    <w:name w:val="Table Normal"/>
    <w:rsid w:val="002909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9090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2909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909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2909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22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2E4"/>
    <w:rPr>
      <w:rFonts w:asciiTheme="minorHAnsi" w:eastAsiaTheme="minorHAnsi" w:hAnsiTheme="minorHAnsi" w:cstheme="minorBid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A6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60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38BEB-C66E-4148-A3FF-BCFDE1B9E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giaccot</cp:lastModifiedBy>
  <cp:revision>2</cp:revision>
  <cp:lastPrinted>2018-09-28T09:02:00Z</cp:lastPrinted>
  <dcterms:created xsi:type="dcterms:W3CDTF">2020-11-10T10:45:00Z</dcterms:created>
  <dcterms:modified xsi:type="dcterms:W3CDTF">2020-11-10T10:45:00Z</dcterms:modified>
</cp:coreProperties>
</file>