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D40B0" w14:textId="77777777" w:rsidR="00736352" w:rsidRPr="00D30000" w:rsidRDefault="00736352">
      <w:pPr>
        <w:rPr>
          <w:rFonts w:ascii="Arial" w:hAnsi="Arial" w:cs="Arial"/>
        </w:rPr>
      </w:pPr>
    </w:p>
    <w:p w14:paraId="05975A4F" w14:textId="29FD6BDA" w:rsidR="0087388E" w:rsidRPr="00A94F7B" w:rsidRDefault="0087388E" w:rsidP="0087388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4F7B"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PIANO DI LAVORO ANNUALE  </w:t>
      </w:r>
      <w:r w:rsidR="00BF16B1"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2020-2021</w:t>
      </w:r>
    </w:p>
    <w:p w14:paraId="1A704F49" w14:textId="77777777" w:rsidR="0087388E" w:rsidRPr="00D30000" w:rsidRDefault="0087388E" w:rsidP="0087388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i w:val="0"/>
          <w:iCs w:val="0"/>
        </w:rPr>
      </w:pPr>
      <w:r w:rsidRPr="00D30000">
        <w:rPr>
          <w:rFonts w:ascii="Arial" w:hAnsi="Arial" w:cs="Arial"/>
          <w:i w:val="0"/>
          <w:iCs w:val="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5079"/>
        <w:gridCol w:w="828"/>
        <w:gridCol w:w="1178"/>
        <w:gridCol w:w="1322"/>
      </w:tblGrid>
      <w:tr w:rsidR="0087388E" w:rsidRPr="00D30000" w14:paraId="34E75BCF" w14:textId="77777777" w:rsidTr="00225F49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E5B0A" w14:textId="77777777" w:rsidR="0087388E" w:rsidRPr="00D30000" w:rsidRDefault="0087388E" w:rsidP="00225F49">
            <w:pPr>
              <w:pStyle w:val="Corpodeltesto3"/>
              <w:rPr>
                <w:rFonts w:ascii="Arial" w:hAnsi="Arial" w:cs="Arial"/>
                <w:b w:val="0"/>
                <w:bCs w:val="0"/>
              </w:rPr>
            </w:pPr>
            <w:r w:rsidRPr="00D30000">
              <w:rPr>
                <w:rFonts w:ascii="Arial" w:hAnsi="Arial" w:cs="Arial"/>
                <w:b w:val="0"/>
                <w:bCs w:val="0"/>
              </w:rPr>
              <w:t>DOCENTE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7F54" w14:textId="77777777" w:rsidR="0087388E" w:rsidRPr="00D30000" w:rsidRDefault="0035513C" w:rsidP="00225F49">
            <w:pPr>
              <w:pStyle w:val="Corpodeltesto3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Elena Lamperti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7C7430" w14:textId="77777777" w:rsidR="0087388E" w:rsidRPr="00D30000" w:rsidRDefault="0087388E" w:rsidP="00225F49">
            <w:pPr>
              <w:pStyle w:val="Titolo5"/>
              <w:jc w:val="left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Classe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1188" w14:textId="77777777" w:rsidR="0087388E" w:rsidRPr="00D30000" w:rsidRDefault="0035513C" w:rsidP="00225F49">
            <w:pPr>
              <w:pStyle w:val="Titolo1"/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5AA</w:t>
            </w:r>
          </w:p>
        </w:tc>
      </w:tr>
      <w:tr w:rsidR="0087388E" w:rsidRPr="00D30000" w14:paraId="0632799C" w14:textId="77777777" w:rsidTr="00225F49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B9E007" w14:textId="77777777" w:rsidR="0087388E" w:rsidRPr="00D30000" w:rsidRDefault="0087388E" w:rsidP="00225F49">
            <w:pPr>
              <w:pStyle w:val="Corpodeltesto3"/>
              <w:rPr>
                <w:rFonts w:ascii="Arial" w:hAnsi="Arial" w:cs="Arial"/>
                <w:b w:val="0"/>
                <w:bCs w:val="0"/>
              </w:rPr>
            </w:pPr>
          </w:p>
          <w:p w14:paraId="37D43F7D" w14:textId="77777777" w:rsidR="0087388E" w:rsidRPr="00D30000" w:rsidRDefault="0087388E" w:rsidP="00225F49">
            <w:pPr>
              <w:pStyle w:val="Corpodeltesto3"/>
              <w:rPr>
                <w:rFonts w:ascii="Arial" w:hAnsi="Arial" w:cs="Arial"/>
                <w:b w:val="0"/>
                <w:bCs w:val="0"/>
              </w:rPr>
            </w:pPr>
            <w:r w:rsidRPr="00D30000">
              <w:rPr>
                <w:rFonts w:ascii="Arial" w:hAnsi="Arial" w:cs="Arial"/>
                <w:b w:val="0"/>
                <w:bCs w:val="0"/>
              </w:rPr>
              <w:t>Materia</w:t>
            </w:r>
          </w:p>
          <w:p w14:paraId="64947B2B" w14:textId="77777777" w:rsidR="0087388E" w:rsidRPr="00D30000" w:rsidRDefault="0087388E" w:rsidP="00225F49">
            <w:pPr>
              <w:pStyle w:val="Corpodeltesto3"/>
              <w:rPr>
                <w:rFonts w:ascii="Arial" w:hAnsi="Arial" w:cs="Arial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1BE1" w14:textId="77777777" w:rsidR="0087388E" w:rsidRPr="00544255" w:rsidRDefault="0087388E" w:rsidP="00225F49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544255">
              <w:rPr>
                <w:rFonts w:ascii="Arial" w:hAnsi="Arial" w:cs="Arial"/>
                <w:b/>
                <w:bCs/>
              </w:rPr>
              <w:t xml:space="preserve">Matematica 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858DC" w14:textId="3AF8B252" w:rsidR="0087388E" w:rsidRPr="00D30000" w:rsidRDefault="0087388E" w:rsidP="00D30000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 xml:space="preserve">Durata del corso </w:t>
            </w:r>
            <w:r w:rsidRPr="00D30000">
              <w:rPr>
                <w:rFonts w:ascii="Arial" w:hAnsi="Arial" w:cs="Arial"/>
                <w:sz w:val="20"/>
                <w:szCs w:val="20"/>
              </w:rPr>
              <w:br/>
            </w:r>
            <w:r w:rsidR="00D30000">
              <w:rPr>
                <w:rFonts w:ascii="Arial" w:hAnsi="Arial" w:cs="Arial"/>
                <w:sz w:val="20"/>
                <w:szCs w:val="20"/>
              </w:rPr>
              <w:t>3</w:t>
            </w:r>
            <w:r w:rsidRPr="00D30000">
              <w:rPr>
                <w:rFonts w:ascii="Arial" w:hAnsi="Arial" w:cs="Arial"/>
                <w:sz w:val="20"/>
                <w:szCs w:val="20"/>
              </w:rPr>
              <w:t xml:space="preserve"> h * 3</w:t>
            </w:r>
            <w:r w:rsidR="00BF16B1">
              <w:rPr>
                <w:rFonts w:ascii="Arial" w:hAnsi="Arial" w:cs="Arial"/>
                <w:sz w:val="20"/>
                <w:szCs w:val="20"/>
              </w:rPr>
              <w:t>1</w:t>
            </w:r>
            <w:r w:rsidRPr="00D300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000">
              <w:rPr>
                <w:rFonts w:ascii="Arial" w:hAnsi="Arial" w:cs="Arial"/>
                <w:sz w:val="20"/>
                <w:szCs w:val="20"/>
              </w:rPr>
              <w:t>sett</w:t>
            </w:r>
            <w:proofErr w:type="spellEnd"/>
            <w:proofErr w:type="gramStart"/>
            <w:r w:rsidR="00F3060D" w:rsidRPr="00D3000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30000" w:rsidRPr="00D30000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="00D30000" w:rsidRPr="00D30000">
              <w:rPr>
                <w:rFonts w:ascii="Arial" w:hAnsi="Arial" w:cs="Arial"/>
                <w:sz w:val="16"/>
                <w:szCs w:val="16"/>
              </w:rPr>
              <w:t xml:space="preserve">la classe ha svolto </w:t>
            </w:r>
            <w:r w:rsidR="00BF16B1">
              <w:rPr>
                <w:rFonts w:ascii="Arial" w:hAnsi="Arial" w:cs="Arial"/>
                <w:sz w:val="16"/>
                <w:szCs w:val="16"/>
              </w:rPr>
              <w:t>2</w:t>
            </w:r>
            <w:r w:rsidR="00D30000" w:rsidRPr="00D30000">
              <w:rPr>
                <w:rFonts w:ascii="Arial" w:hAnsi="Arial" w:cs="Arial"/>
                <w:sz w:val="16"/>
                <w:szCs w:val="16"/>
              </w:rPr>
              <w:t xml:space="preserve"> settimane di  PCTO a settembre)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B59E" w14:textId="77777777" w:rsidR="00544255" w:rsidRDefault="00544255" w:rsidP="00225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65CCC2" w14:textId="625388BD" w:rsidR="0087388E" w:rsidRPr="00D30000" w:rsidRDefault="00D30000" w:rsidP="00225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BF16B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7388E" w:rsidRPr="00D300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</w:t>
            </w:r>
          </w:p>
          <w:p w14:paraId="246D0A57" w14:textId="77777777" w:rsidR="00F3060D" w:rsidRPr="00D30000" w:rsidRDefault="00F3060D" w:rsidP="00225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9700C85" w14:textId="77777777" w:rsidR="0087388E" w:rsidRPr="00D30000" w:rsidRDefault="0087388E" w:rsidP="0087388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b w:val="0"/>
          <w:bCs w:val="0"/>
          <w:i w:val="0"/>
          <w:iCs w:val="0"/>
          <w:sz w:val="22"/>
          <w:szCs w:val="22"/>
          <w:lang w:eastAsia="en-US"/>
        </w:rPr>
      </w:pPr>
    </w:p>
    <w:p w14:paraId="3A9D22A8" w14:textId="77777777" w:rsidR="0087388E" w:rsidRPr="00D30000" w:rsidRDefault="0087388E" w:rsidP="0087388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i w:val="0"/>
          <w:iCs w:val="0"/>
        </w:rPr>
      </w:pPr>
      <w:r w:rsidRPr="00D30000">
        <w:rPr>
          <w:rFonts w:ascii="Arial" w:hAnsi="Arial" w:cs="Arial"/>
          <w:i w:val="0"/>
          <w:iCs w:val="0"/>
        </w:rPr>
        <w:t xml:space="preserve"> Quadro d’insieme dei moduli didattici</w:t>
      </w:r>
      <w:r w:rsidRPr="00D30000">
        <w:rPr>
          <w:rFonts w:ascii="Arial" w:hAnsi="Arial" w:cs="Arial"/>
          <w:i w:val="0"/>
          <w:iCs w:val="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328"/>
        <w:gridCol w:w="5513"/>
        <w:gridCol w:w="691"/>
        <w:gridCol w:w="1172"/>
      </w:tblGrid>
      <w:tr w:rsidR="0087388E" w:rsidRPr="00D30000" w14:paraId="2127855D" w14:textId="77777777" w:rsidTr="00225F49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4766CA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</w:rPr>
              <w:tab/>
            </w:r>
            <w:r w:rsidRPr="00D30000">
              <w:rPr>
                <w:rFonts w:ascii="Arial" w:hAnsi="Arial" w:cs="Arial"/>
                <w:sz w:val="20"/>
                <w:szCs w:val="20"/>
              </w:rPr>
              <w:br/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3F3279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br/>
              <w:t>Modulo didattico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7FEC54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br/>
              <w:t>Competenza/e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9A17FB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br/>
              <w:t>Cod.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96AAEA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 xml:space="preserve">Tempi </w:t>
            </w:r>
            <w:r w:rsidRPr="00D3000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30000">
              <w:rPr>
                <w:rFonts w:ascii="Arial" w:hAnsi="Arial" w:cs="Arial"/>
                <w:sz w:val="20"/>
                <w:szCs w:val="20"/>
              </w:rPr>
              <w:t>(ore- sett. periodo)</w:t>
            </w:r>
          </w:p>
        </w:tc>
      </w:tr>
      <w:tr w:rsidR="0087388E" w:rsidRPr="00D30000" w14:paraId="78C357BA" w14:textId="77777777" w:rsidTr="00225F49">
        <w:trPr>
          <w:trHeight w:val="9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6AA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7BDF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 xml:space="preserve">Ripasso sulle </w:t>
            </w:r>
            <w:r w:rsidR="00206F61" w:rsidRPr="00D30000">
              <w:rPr>
                <w:rFonts w:ascii="Arial" w:hAnsi="Arial" w:cs="Arial"/>
                <w:sz w:val="20"/>
                <w:szCs w:val="20"/>
              </w:rPr>
              <w:t xml:space="preserve">equazioni e </w:t>
            </w:r>
            <w:r w:rsidRPr="00D30000">
              <w:rPr>
                <w:rFonts w:ascii="Arial" w:hAnsi="Arial" w:cs="Arial"/>
                <w:sz w:val="20"/>
                <w:szCs w:val="20"/>
              </w:rPr>
              <w:t>disequazioni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08FB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 valutare adeguatamente informazioni qualitative e quantitative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5F65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M5</w:t>
            </w:r>
          </w:p>
          <w:p w14:paraId="3C009A35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A809" w14:textId="77777777" w:rsidR="0087388E" w:rsidRPr="00D30000" w:rsidRDefault="00D30000" w:rsidP="00D3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24h</w:t>
            </w:r>
            <w:r w:rsidR="0087388E" w:rsidRPr="00D3000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ottobre</w:t>
            </w:r>
            <w:r w:rsidR="008733B3" w:rsidRPr="00D30000">
              <w:rPr>
                <w:rFonts w:ascii="Arial" w:hAnsi="Arial" w:cs="Arial"/>
                <w:sz w:val="20"/>
                <w:szCs w:val="20"/>
              </w:rPr>
              <w:t>- novembre</w:t>
            </w:r>
          </w:p>
        </w:tc>
      </w:tr>
      <w:tr w:rsidR="0087388E" w:rsidRPr="00D30000" w14:paraId="70B66961" w14:textId="77777777" w:rsidTr="00225F49">
        <w:trPr>
          <w:trHeight w:val="19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8183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BA8409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3A71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Funzioni e limiti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CD8E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 valutare adegutamente informazioni qualitative e quantitative</w:t>
            </w:r>
          </w:p>
          <w:p w14:paraId="53588585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06071D5B" w14:textId="77777777" w:rsidR="0087388E" w:rsidRPr="00D30000" w:rsidRDefault="0087388E" w:rsidP="00225F49">
            <w:p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reti e gli strumenti informatici nelle attività di studio, ricerca e approfondimento disciplinare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DDF6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M5</w:t>
            </w:r>
          </w:p>
          <w:p w14:paraId="7B38FF27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A184BC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M6</w:t>
            </w:r>
          </w:p>
          <w:p w14:paraId="536E0D04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41CC" w14:textId="77777777" w:rsidR="0087388E" w:rsidRPr="00D30000" w:rsidRDefault="00D30000" w:rsidP="00225F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7388E" w:rsidRPr="00D3000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  <w:p w14:paraId="654705CD" w14:textId="77777777" w:rsidR="0087388E" w:rsidRPr="00D30000" w:rsidRDefault="008733B3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novembre- febbraio</w:t>
            </w:r>
          </w:p>
        </w:tc>
      </w:tr>
      <w:tr w:rsidR="0087388E" w:rsidRPr="00D30000" w14:paraId="174A4337" w14:textId="77777777" w:rsidTr="00225F49">
        <w:trPr>
          <w:trHeight w:val="11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9B43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17E9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Derivate e studio di funzione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C75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 valutare adeguatamente informazioni qualitative e quantitative</w:t>
            </w:r>
          </w:p>
          <w:p w14:paraId="205B21CB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632C21B1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 concetti e i modelli delle scienze sperimentali per investigare fenomeni sociali e naturali e per interpretare dati</w:t>
            </w:r>
          </w:p>
          <w:p w14:paraId="2F155EF0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reti e gli strumenti informatici nelle attività di studio, ricerca e approfondimento disciplinare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FCA5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M5</w:t>
            </w:r>
          </w:p>
          <w:p w14:paraId="1BD42F85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2FB22C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M6</w:t>
            </w:r>
          </w:p>
          <w:p w14:paraId="5ED305F1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M7</w:t>
            </w:r>
          </w:p>
          <w:p w14:paraId="6097E516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6478" w14:textId="2F2DC547" w:rsidR="0087388E" w:rsidRPr="00D30000" w:rsidRDefault="00D30000" w:rsidP="00225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F16B1">
              <w:rPr>
                <w:rFonts w:ascii="Arial" w:hAnsi="Arial" w:cs="Arial"/>
                <w:sz w:val="20"/>
                <w:szCs w:val="20"/>
              </w:rPr>
              <w:t>7</w:t>
            </w:r>
            <w:r w:rsidR="0087388E" w:rsidRPr="00D30000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E72384" w14:textId="77777777" w:rsidR="0087388E" w:rsidRPr="00D30000" w:rsidRDefault="008733B3" w:rsidP="008733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Marzo - maggio</w:t>
            </w:r>
          </w:p>
        </w:tc>
      </w:tr>
    </w:tbl>
    <w:p w14:paraId="17015AAB" w14:textId="77777777" w:rsidR="0087388E" w:rsidRPr="00D30000" w:rsidRDefault="0087388E" w:rsidP="0087388E">
      <w:pPr>
        <w:spacing w:after="0" w:line="240" w:lineRule="auto"/>
        <w:jc w:val="center"/>
        <w:rPr>
          <w:rFonts w:ascii="Arial" w:hAnsi="Arial" w:cs="Arial"/>
          <w:b/>
          <w:bCs/>
          <w:i/>
          <w:noProof/>
          <w:sz w:val="28"/>
          <w:szCs w:val="28"/>
          <w:lang w:eastAsia="it-IT"/>
        </w:rPr>
      </w:pPr>
    </w:p>
    <w:p w14:paraId="2A0002C0" w14:textId="77777777" w:rsidR="0087388E" w:rsidRPr="00D30000" w:rsidRDefault="0087388E">
      <w:pPr>
        <w:rPr>
          <w:rFonts w:ascii="Arial" w:hAnsi="Arial" w:cs="Arial"/>
        </w:rPr>
      </w:pPr>
    </w:p>
    <w:p w14:paraId="5D76552B" w14:textId="77777777" w:rsidR="0087388E" w:rsidRPr="00D30000" w:rsidRDefault="0087388E">
      <w:pPr>
        <w:rPr>
          <w:rFonts w:ascii="Arial" w:hAnsi="Arial" w:cs="Arial"/>
        </w:rPr>
      </w:pPr>
    </w:p>
    <w:p w14:paraId="1FAE2F29" w14:textId="77777777" w:rsidR="0087388E" w:rsidRPr="00D30000" w:rsidRDefault="0087388E">
      <w:pPr>
        <w:rPr>
          <w:rFonts w:ascii="Arial" w:hAnsi="Arial" w:cs="Arial"/>
        </w:rPr>
      </w:pPr>
    </w:p>
    <w:p w14:paraId="7853F7E1" w14:textId="77777777" w:rsidR="007E6E7C" w:rsidRPr="00D30000" w:rsidRDefault="007E6E7C">
      <w:pPr>
        <w:rPr>
          <w:rFonts w:ascii="Arial" w:hAnsi="Arial" w:cs="Arial"/>
        </w:rPr>
      </w:pPr>
    </w:p>
    <w:p w14:paraId="48597796" w14:textId="77777777" w:rsidR="007E6E7C" w:rsidRPr="00D30000" w:rsidRDefault="007E6E7C">
      <w:pPr>
        <w:rPr>
          <w:rFonts w:ascii="Arial" w:hAnsi="Arial" w:cs="Arial"/>
        </w:rPr>
      </w:pPr>
    </w:p>
    <w:p w14:paraId="2B4D9148" w14:textId="77777777" w:rsidR="007E6E7C" w:rsidRPr="00D30000" w:rsidRDefault="007E6E7C">
      <w:pPr>
        <w:rPr>
          <w:rFonts w:ascii="Arial" w:hAnsi="Arial" w:cs="Arial"/>
        </w:rPr>
      </w:pPr>
    </w:p>
    <w:tbl>
      <w:tblPr>
        <w:tblpPr w:leftFromText="141" w:rightFromText="141" w:vertAnchor="page" w:horzAnchor="margin" w:tblpY="27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2"/>
        <w:gridCol w:w="156"/>
        <w:gridCol w:w="1824"/>
        <w:gridCol w:w="126"/>
        <w:gridCol w:w="986"/>
        <w:gridCol w:w="822"/>
        <w:gridCol w:w="899"/>
        <w:gridCol w:w="1271"/>
        <w:gridCol w:w="2322"/>
      </w:tblGrid>
      <w:tr w:rsidR="007E6E7C" w:rsidRPr="00D30000" w14:paraId="3D9FBA61" w14:textId="77777777" w:rsidTr="00BF16B1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59CB3E30" w14:textId="77777777" w:rsidR="007E6E7C" w:rsidRPr="00D30000" w:rsidRDefault="007E6E7C" w:rsidP="00185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8"/>
                <w:szCs w:val="28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Docente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1D98C4" w14:textId="77777777" w:rsidR="007E6E7C" w:rsidRPr="00D30000" w:rsidRDefault="0035513C" w:rsidP="007E6E7C">
            <w:pPr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  <w:lang w:eastAsia="it-IT"/>
              </w:rPr>
              <w:t>Elena Lamperti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3B7A9588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C765AF" w14:textId="77777777" w:rsidR="007E6E7C" w:rsidRPr="00D30000" w:rsidRDefault="0035513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5AA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4494DE43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1F9B91" w14:textId="77777777" w:rsidR="007E6E7C" w:rsidRPr="00544255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7E6E7C" w:rsidRPr="00D30000" w14:paraId="39E10A93" w14:textId="77777777" w:rsidTr="00BF16B1">
        <w:tc>
          <w:tcPr>
            <w:tcW w:w="13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BDF7A0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75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D18D8B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1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2FCDDD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3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F94BE3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7E6E7C" w:rsidRPr="00D30000" w14:paraId="497007AE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5F6B58" w14:textId="77777777" w:rsidR="007E6E7C" w:rsidRPr="00544255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A5BC74" w14:textId="77777777" w:rsidR="007E6E7C" w:rsidRPr="00544255" w:rsidRDefault="007E6E7C" w:rsidP="007E6E7C">
            <w:pPr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Ripasso sulle equazioni e sulle disequazioni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3B6B6E" w14:textId="77777777" w:rsidR="007E6E7C" w:rsidRPr="00544255" w:rsidRDefault="00D30000" w:rsidP="00B32DC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sz w:val="22"/>
                <w:szCs w:val="22"/>
              </w:rPr>
              <w:t>24h</w:t>
            </w:r>
            <w:r w:rsidR="00B32DC1" w:rsidRPr="00544255">
              <w:rPr>
                <w:rFonts w:ascii="Arial" w:hAnsi="Arial" w:cs="Arial"/>
                <w:i w:val="0"/>
                <w:sz w:val="22"/>
                <w:szCs w:val="22"/>
              </w:rPr>
              <w:br/>
            </w:r>
            <w:r w:rsidR="007E6E7C" w:rsidRPr="00544255">
              <w:rPr>
                <w:rFonts w:ascii="Arial" w:hAnsi="Arial" w:cs="Arial"/>
                <w:i w:val="0"/>
                <w:sz w:val="22"/>
                <w:szCs w:val="22"/>
              </w:rPr>
              <w:br/>
            </w:r>
            <w:r w:rsidR="007E6E7C" w:rsidRPr="00544255">
              <w:rPr>
                <w:rFonts w:ascii="Arial" w:hAnsi="Arial" w:cs="Arial"/>
                <w:b w:val="0"/>
                <w:i w:val="0"/>
                <w:sz w:val="22"/>
                <w:szCs w:val="22"/>
              </w:rPr>
              <w:br/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954B22" w14:textId="77777777" w:rsidR="007E6E7C" w:rsidRPr="00544255" w:rsidRDefault="00D30000" w:rsidP="00D3000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sz w:val="22"/>
                <w:szCs w:val="22"/>
              </w:rPr>
              <w:t>ottobre</w:t>
            </w:r>
            <w:r w:rsidR="008733B3" w:rsidRPr="00544255">
              <w:rPr>
                <w:rFonts w:ascii="Arial" w:hAnsi="Arial" w:cs="Arial"/>
                <w:i w:val="0"/>
                <w:sz w:val="22"/>
                <w:szCs w:val="22"/>
              </w:rPr>
              <w:t xml:space="preserve"> - novembre</w:t>
            </w:r>
          </w:p>
        </w:tc>
      </w:tr>
      <w:tr w:rsidR="007E6E7C" w:rsidRPr="00D30000" w14:paraId="715AB132" w14:textId="77777777" w:rsidTr="00BF16B1">
        <w:tc>
          <w:tcPr>
            <w:tcW w:w="13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E37E1E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576A31EB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25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E93A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37451C47" w14:textId="77777777" w:rsidR="007E6E7C" w:rsidRPr="00D30000" w:rsidRDefault="007E6E7C" w:rsidP="007E6E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 xml:space="preserve">Calcolo letterale. </w:t>
            </w:r>
          </w:p>
        </w:tc>
      </w:tr>
      <w:tr w:rsidR="007E6E7C" w:rsidRPr="00D30000" w14:paraId="171DA01E" w14:textId="77777777" w:rsidTr="00BF16B1"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3F4CD076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42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E61E1B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Asse matematico: M5</w:t>
            </w:r>
          </w:p>
        </w:tc>
      </w:tr>
      <w:tr w:rsidR="007E6E7C" w:rsidRPr="00D30000" w14:paraId="65A75A27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945C1D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649EB93C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38351C26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A01D" w14:textId="77777777" w:rsidR="007E6E7C" w:rsidRPr="00D30000" w:rsidRDefault="007E6E7C" w:rsidP="007E6E7C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30000">
              <w:rPr>
                <w:rFonts w:ascii="Arial" w:hAnsi="Arial" w:cs="Arial"/>
                <w:bCs/>
                <w:iCs/>
              </w:rPr>
              <w:t xml:space="preserve">Equazioni e disequazioni algebriche di primo grado e di grado superiore al primo. </w:t>
            </w:r>
          </w:p>
          <w:p w14:paraId="695C6F38" w14:textId="77777777" w:rsidR="007E6E7C" w:rsidRPr="00D30000" w:rsidRDefault="007E6E7C" w:rsidP="007E6E7C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30000">
              <w:rPr>
                <w:rFonts w:ascii="Arial" w:hAnsi="Arial" w:cs="Arial"/>
                <w:bCs/>
                <w:iCs/>
              </w:rPr>
              <w:t xml:space="preserve">Sistemi di equazioni e di disequazioni. </w:t>
            </w:r>
          </w:p>
          <w:p w14:paraId="1A23ACC2" w14:textId="77777777" w:rsidR="007E6E7C" w:rsidRPr="00D30000" w:rsidRDefault="007E6E7C" w:rsidP="007E6E7C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30000">
              <w:rPr>
                <w:rFonts w:ascii="Arial" w:hAnsi="Arial" w:cs="Arial"/>
                <w:bCs/>
                <w:iCs/>
              </w:rPr>
              <w:t>Equazioni e disequazioni trascendenti</w:t>
            </w:r>
          </w:p>
        </w:tc>
      </w:tr>
      <w:tr w:rsidR="007E6E7C" w:rsidRPr="00D30000" w14:paraId="6D56E483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3A758A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br/>
              <w:t>Metodologia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1423" w14:textId="77777777" w:rsidR="007E6E7C" w:rsidRPr="00D30000" w:rsidRDefault="007E6E7C" w:rsidP="007E6E7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735D56DB" w14:textId="77777777" w:rsidR="007E6E7C" w:rsidRPr="00D30000" w:rsidRDefault="007E6E7C" w:rsidP="007E6E7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Introduzione di esempi e controesempi.</w:t>
            </w:r>
          </w:p>
          <w:p w14:paraId="5EDA0F16" w14:textId="77777777" w:rsidR="007E6E7C" w:rsidRPr="00D30000" w:rsidRDefault="007E6E7C" w:rsidP="007E6E7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D30000">
              <w:rPr>
                <w:rFonts w:ascii="Arial" w:hAnsi="Arial" w:cs="Arial"/>
              </w:rPr>
              <w:t>Riferimenti  e</w:t>
            </w:r>
            <w:proofErr w:type="gramEnd"/>
            <w:r w:rsidRPr="00D30000">
              <w:rPr>
                <w:rFonts w:ascii="Arial" w:hAnsi="Arial" w:cs="Arial"/>
              </w:rPr>
              <w:t xml:space="preserve"> collegamenti interdisciplinari (ove possibile)</w:t>
            </w:r>
          </w:p>
          <w:p w14:paraId="6E819ED3" w14:textId="77777777" w:rsidR="007E6E7C" w:rsidRPr="00D30000" w:rsidRDefault="007E6E7C" w:rsidP="007E6E7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Lavori di gruppo e lezione partecipata</w:t>
            </w:r>
          </w:p>
          <w:p w14:paraId="7DB6EAB4" w14:textId="77777777" w:rsidR="007E6E7C" w:rsidRPr="00D30000" w:rsidRDefault="007E6E7C" w:rsidP="007E6E7C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BF16B1" w:rsidRPr="00D30000" w14:paraId="5AA17A3C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89AC86" w14:textId="612BE981" w:rsidR="00BF16B1" w:rsidRPr="00D30000" w:rsidRDefault="00BF16B1" w:rsidP="00BF16B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ure</w:t>
            </w:r>
          </w:p>
          <w:p w14:paraId="6892C8D6" w14:textId="77777777" w:rsidR="00BF16B1" w:rsidRPr="00D30000" w:rsidRDefault="00BF16B1" w:rsidP="00BF16B1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DE62" w14:textId="61D9E503" w:rsidR="00BF16B1" w:rsidRPr="00BF16B1" w:rsidRDefault="00BF16B1" w:rsidP="00BF16B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Libro di testo: La Matematica a colori Edizione gialla </w:t>
            </w:r>
            <w:r w:rsidR="00544255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Leggera </w:t>
            </w: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secondo biennio e quinto anno vol. 4, casa editrice Petrini. </w:t>
            </w:r>
          </w:p>
          <w:p w14:paraId="622FB0E0" w14:textId="14A0355D" w:rsidR="00BF16B1" w:rsidRPr="00D30000" w:rsidRDefault="00BF16B1" w:rsidP="00BF16B1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BF16B1">
              <w:rPr>
                <w:rFonts w:ascii="Arial" w:hAnsi="Arial" w:cs="Arial"/>
              </w:rPr>
              <w:t>Appunti del docente, materiale fornito dal docente. Utilizzo della piattaforma G-Suite</w:t>
            </w:r>
          </w:p>
        </w:tc>
      </w:tr>
      <w:tr w:rsidR="007E6E7C" w:rsidRPr="00D30000" w14:paraId="6C42123C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DB291C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04CB" w14:textId="66F33760" w:rsidR="007E6E7C" w:rsidRPr="00D30000" w:rsidRDefault="007E6E7C" w:rsidP="00AB15F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</w:t>
            </w:r>
            <w:r w:rsid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a sommativa</w:t>
            </w: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: sono previste verifiche scritte </w:t>
            </w:r>
            <w:proofErr w:type="gramStart"/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e  verifica</w:t>
            </w:r>
            <w:proofErr w:type="gramEnd"/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orale </w:t>
            </w:r>
            <w:r w:rsidR="00AB15F7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(ove i tempi lo permettano)</w:t>
            </w:r>
          </w:p>
          <w:p w14:paraId="4255AFB2" w14:textId="77777777" w:rsidR="007E6E7C" w:rsidRPr="00D30000" w:rsidRDefault="007E6E7C" w:rsidP="007E6E7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E6E7C" w:rsidRPr="00D30000" w14:paraId="4C8343B5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C26815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B0D6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effettuata.</w:t>
            </w:r>
          </w:p>
          <w:p w14:paraId="68CFFF52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0E82D71E" w14:textId="77777777" w:rsidR="007E6E7C" w:rsidRPr="00D30000" w:rsidRDefault="007E6E7C" w:rsidP="007E6E7C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7E6E7C" w:rsidRPr="00D30000" w14:paraId="1B755FF4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C95E3A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9378" w14:textId="063CD63B" w:rsidR="007E6E7C" w:rsidRPr="00D30000" w:rsidRDefault="007E6E7C" w:rsidP="005442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00EEC2C6" w14:textId="77777777" w:rsidR="007E6E7C" w:rsidRPr="00D30000" w:rsidRDefault="007E6E7C">
      <w:pPr>
        <w:rPr>
          <w:rFonts w:ascii="Arial" w:hAnsi="Arial" w:cs="Arial"/>
        </w:rPr>
      </w:pPr>
    </w:p>
    <w:p w14:paraId="62B2E312" w14:textId="77777777" w:rsidR="0087388E" w:rsidRPr="00D30000" w:rsidRDefault="0087388E">
      <w:pPr>
        <w:rPr>
          <w:rFonts w:ascii="Arial" w:hAnsi="Arial" w:cs="Arial"/>
        </w:rPr>
      </w:pPr>
    </w:p>
    <w:p w14:paraId="03BE0BC6" w14:textId="77777777" w:rsidR="0087388E" w:rsidRPr="00D30000" w:rsidRDefault="0087388E">
      <w:pPr>
        <w:rPr>
          <w:rFonts w:ascii="Arial" w:hAnsi="Arial" w:cs="Arial"/>
        </w:rPr>
      </w:pPr>
    </w:p>
    <w:p w14:paraId="2CD66EE4" w14:textId="77777777" w:rsidR="0087388E" w:rsidRPr="00D30000" w:rsidRDefault="0087388E">
      <w:pPr>
        <w:rPr>
          <w:rFonts w:ascii="Arial" w:hAnsi="Arial" w:cs="Arial"/>
        </w:rPr>
      </w:pPr>
    </w:p>
    <w:p w14:paraId="3968F101" w14:textId="77777777" w:rsidR="0087388E" w:rsidRPr="00D30000" w:rsidRDefault="008738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0"/>
        <w:gridCol w:w="155"/>
        <w:gridCol w:w="1785"/>
        <w:gridCol w:w="122"/>
        <w:gridCol w:w="990"/>
        <w:gridCol w:w="811"/>
        <w:gridCol w:w="987"/>
        <w:gridCol w:w="1155"/>
        <w:gridCol w:w="2363"/>
      </w:tblGrid>
      <w:tr w:rsidR="0087388E" w:rsidRPr="00D30000" w14:paraId="370E3349" w14:textId="77777777" w:rsidTr="00D300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09F2747B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6B403E" w14:textId="77777777" w:rsidR="0087388E" w:rsidRPr="00D30000" w:rsidRDefault="0035513C" w:rsidP="00225F49">
            <w:pPr>
              <w:rPr>
                <w:rFonts w:ascii="Arial" w:hAnsi="Arial" w:cs="Arial"/>
                <w:b/>
                <w:lang w:eastAsia="it-IT"/>
              </w:rPr>
            </w:pPr>
            <w:r w:rsidRPr="00D30000">
              <w:rPr>
                <w:rFonts w:ascii="Arial" w:hAnsi="Arial" w:cs="Arial"/>
                <w:b/>
                <w:lang w:eastAsia="it-IT"/>
              </w:rPr>
              <w:t>Elena Lamperti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E8C4EC8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B73AB5" w14:textId="77777777" w:rsidR="0087388E" w:rsidRPr="00D30000" w:rsidRDefault="0035513C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5AA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B53E288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265EC4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87388E" w:rsidRPr="00D30000" w14:paraId="1EA764E7" w14:textId="77777777" w:rsidTr="00D30000"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D24632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DBBB5D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AFB865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420430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87388E" w:rsidRPr="00544255" w14:paraId="3C8AEEBE" w14:textId="77777777" w:rsidTr="00D30000">
        <w:trPr>
          <w:trHeight w:val="347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D6C5FE" w14:textId="77777777" w:rsidR="0087388E" w:rsidRPr="00544255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7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764D1B" w14:textId="77777777" w:rsidR="0087388E" w:rsidRPr="00544255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Funzioni e limiti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78E89C" w14:textId="77777777" w:rsidR="0087388E" w:rsidRPr="00544255" w:rsidRDefault="00D30000" w:rsidP="00D3000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4</w:t>
            </w:r>
            <w:r w:rsidR="0087388E" w:rsidRPr="00544255">
              <w:rPr>
                <w:rFonts w:ascii="Arial" w:hAnsi="Arial" w:cs="Arial"/>
                <w:b/>
                <w:bCs/>
              </w:rPr>
              <w:t xml:space="preserve">2h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80A6C7" w14:textId="77777777" w:rsidR="0087388E" w:rsidRPr="00544255" w:rsidRDefault="008733B3" w:rsidP="008733B3">
            <w:pPr>
              <w:jc w:val="both"/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novembre- febbraio</w:t>
            </w:r>
          </w:p>
        </w:tc>
      </w:tr>
      <w:tr w:rsidR="0087388E" w:rsidRPr="00D30000" w14:paraId="0E2E525F" w14:textId="77777777" w:rsidTr="00D30000"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F5CFAF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439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2C30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  <w:lang w:eastAsia="it-IT"/>
              </w:rPr>
              <w:t>Insiemi numerici. Equazioni e disequazioni algebriche e trascendenti. Sistemi di equazioni e di disequazioni.</w:t>
            </w:r>
          </w:p>
          <w:p w14:paraId="65050F71" w14:textId="77777777" w:rsidR="009C6F64" w:rsidRPr="00D30000" w:rsidRDefault="009C6F64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87388E" w:rsidRPr="00D30000" w14:paraId="263883E3" w14:textId="77777777" w:rsidTr="00D30000"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221AC4B4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59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F8FE16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M5- M6 – M8</w:t>
            </w:r>
          </w:p>
        </w:tc>
      </w:tr>
      <w:tr w:rsidR="0087388E" w:rsidRPr="00D30000" w14:paraId="14C4FA13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285289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2F33F03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8C54FDA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180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Intorni e intervalli. </w:t>
            </w:r>
          </w:p>
          <w:p w14:paraId="56C81A2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Definizione, classificazione e proprietà fondamentali di una funzione. </w:t>
            </w:r>
          </w:p>
          <w:p w14:paraId="55A091A0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Dominio, </w:t>
            </w:r>
            <w:proofErr w:type="gramStart"/>
            <w:r w:rsidRPr="00D30000">
              <w:rPr>
                <w:rFonts w:ascii="Arial" w:hAnsi="Arial" w:cs="Arial"/>
              </w:rPr>
              <w:t>codominio,segno</w:t>
            </w:r>
            <w:proofErr w:type="gramEnd"/>
            <w:r w:rsidRPr="00D30000">
              <w:rPr>
                <w:rFonts w:ascii="Arial" w:hAnsi="Arial" w:cs="Arial"/>
              </w:rPr>
              <w:t>, simmetrie, intersezioni con gli assi di funzioni razionali intere e fratte.</w:t>
            </w:r>
          </w:p>
          <w:p w14:paraId="0BFF9533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Limite finito ed infinito di una funzione al finito e all’infinito. </w:t>
            </w:r>
          </w:p>
          <w:p w14:paraId="670B727B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Operazioni sui limiti delle funzioni. Limiti delle funzioni elementari, limiti delle funzioni algebriche e di semplici funzioni trascendenti. </w:t>
            </w:r>
          </w:p>
          <w:p w14:paraId="3D33D849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Forme indeterminate </w:t>
            </w:r>
            <w:r w:rsidRPr="00D30000">
              <w:rPr>
                <w:rFonts w:ascii="Arial" w:hAnsi="Arial" w:cs="Arial"/>
                <w:position w:val="-24"/>
              </w:rPr>
              <w:object w:dxaOrig="1520" w:dyaOrig="620" w14:anchorId="1DD4CC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75.75pt;height:30.75pt" o:ole="" fillcolor="window">
                  <v:imagedata r:id="rId7" o:title=""/>
                </v:shape>
                <o:OLEObject Type="Embed" ProgID="Equation.3" ShapeID="_x0000_i1032" DrawAspect="Content" ObjectID="_1666704575" r:id="rId8"/>
              </w:object>
            </w:r>
            <w:r w:rsidRPr="00D30000">
              <w:rPr>
                <w:rFonts w:ascii="Arial" w:hAnsi="Arial" w:cs="Arial"/>
              </w:rPr>
              <w:t xml:space="preserve">e gerarchia degli ordini di infinito. </w:t>
            </w:r>
          </w:p>
          <w:p w14:paraId="08FD4F2D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Continuità di una funzione in un punto. Continuità delle funzioni elementari. Punti di discontinuità</w:t>
            </w:r>
          </w:p>
          <w:p w14:paraId="78D31EF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Concetto di asintoto. Asintoto orizzontale, verticale, obliquo. Condizioni per stabilire l’esistenza di asintoti di funzioni algebriche razionali</w:t>
            </w:r>
          </w:p>
          <w:p w14:paraId="56584E69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Grafico probabile di una funzione razionale</w:t>
            </w:r>
          </w:p>
        </w:tc>
      </w:tr>
      <w:tr w:rsidR="0087388E" w:rsidRPr="00D30000" w14:paraId="4C6D4A9F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BA5BE7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A52D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53219DA4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Introduzione di esempi e controesempi.</w:t>
            </w:r>
          </w:p>
          <w:p w14:paraId="4BA984CE" w14:textId="4FC12066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Riferimenti e collegamenti interdisciplinari (ove possibile)</w:t>
            </w:r>
          </w:p>
          <w:p w14:paraId="41589FB6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Lavori di gruppo e lezione partecipata</w:t>
            </w:r>
          </w:p>
          <w:p w14:paraId="7FF3F0E4" w14:textId="77777777" w:rsidR="0087388E" w:rsidRPr="00D30000" w:rsidRDefault="0087388E" w:rsidP="00225F49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D30000" w:rsidRPr="00D30000" w14:paraId="7EA39A6A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D48FE7" w14:textId="3F04CD16" w:rsidR="00D30000" w:rsidRPr="00D30000" w:rsidRDefault="00D30000" w:rsidP="00D3000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</w:t>
            </w:r>
            <w:r w:rsidR="00BF16B1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ure</w:t>
            </w:r>
          </w:p>
          <w:p w14:paraId="50A15819" w14:textId="77777777" w:rsidR="00D30000" w:rsidRPr="00D30000" w:rsidRDefault="00D30000" w:rsidP="00D30000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FB87" w14:textId="010290DA" w:rsidR="00BF16B1" w:rsidRPr="00BF16B1" w:rsidRDefault="00BF16B1" w:rsidP="00BF16B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La Matematica a colori Edizione gialla L</w:t>
            </w:r>
            <w:r w:rsidR="00544255">
              <w:rPr>
                <w:rFonts w:ascii="Arial" w:hAnsi="Arial" w:cs="Arial"/>
                <w:b w:val="0"/>
                <w:i w:val="0"/>
                <w:sz w:val="22"/>
                <w:szCs w:val="22"/>
              </w:rPr>
              <w:t>eggera</w:t>
            </w: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secondo biennio e quinto anno vol. 4, casa editrice Petrini. </w:t>
            </w:r>
          </w:p>
          <w:p w14:paraId="58BDA659" w14:textId="4F562503" w:rsidR="00D30000" w:rsidRPr="00D30000" w:rsidRDefault="00BF16B1" w:rsidP="00BF16B1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BF16B1">
              <w:rPr>
                <w:rFonts w:ascii="Arial" w:hAnsi="Arial" w:cs="Arial"/>
              </w:rPr>
              <w:t>Appunti del docente, materiale fornito dal docente. Utilizzo della piattaforma G-Suite</w:t>
            </w:r>
          </w:p>
        </w:tc>
      </w:tr>
      <w:tr w:rsidR="0087388E" w:rsidRPr="00D30000" w14:paraId="739A0EC5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7DEE6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A46" w14:textId="5EA250DA" w:rsidR="009C6F64" w:rsidRPr="00AB15F7" w:rsidRDefault="00E77339" w:rsidP="00AB15F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D30000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Verifiche formative e sommative: </w:t>
            </w:r>
            <w:r w:rsidR="0087388E" w:rsidRPr="00D30000">
              <w:rPr>
                <w:rFonts w:ascii="Arial" w:hAnsi="Arial" w:cs="Arial"/>
                <w:b w:val="0"/>
                <w:i w:val="0"/>
                <w:sz w:val="22"/>
                <w:szCs w:val="22"/>
              </w:rPr>
              <w:t>sono previste    verif</w:t>
            </w:r>
            <w:r w:rsidR="00AB15F7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iche scritte e verifica orale </w:t>
            </w:r>
            <w:r w:rsidR="00AB15F7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(ove i tempi lo permettano)</w:t>
            </w:r>
          </w:p>
        </w:tc>
      </w:tr>
      <w:tr w:rsidR="0087388E" w:rsidRPr="00D30000" w14:paraId="04142221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35989E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BBF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140E4FB2" w14:textId="5A7BA6BA" w:rsidR="00AB15F7" w:rsidRPr="00544255" w:rsidRDefault="0087388E" w:rsidP="005442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</w:rPr>
            </w:pPr>
            <w:r w:rsidRPr="00D30000">
              <w:rPr>
                <w:rFonts w:ascii="Arial" w:hAnsi="Arial" w:cs="Arial"/>
                <w:b w:val="0"/>
                <w:i w:val="0"/>
                <w:sz w:val="22"/>
                <w:szCs w:val="22"/>
              </w:rPr>
              <w:t>Per la valutazione si fa riferimento ai criteri definiti in dipartimento di materia.</w:t>
            </w:r>
            <w:r w:rsidRPr="00D30000">
              <w:rPr>
                <w:rFonts w:ascii="Arial" w:hAnsi="Arial" w:cs="Arial"/>
                <w:b w:val="0"/>
                <w:i w:val="0"/>
              </w:rPr>
              <w:t xml:space="preserve"> </w:t>
            </w:r>
          </w:p>
        </w:tc>
      </w:tr>
      <w:tr w:rsidR="0087388E" w:rsidRPr="00D30000" w14:paraId="0C93ACE4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6E03E3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  <w:p w14:paraId="7E97E245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63DC" w14:textId="54B81BDD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185C62A0" w14:textId="77777777" w:rsidR="0087388E" w:rsidRPr="00D30000" w:rsidRDefault="0087388E" w:rsidP="0087388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2B4045A7" w14:textId="77777777" w:rsidR="0087388E" w:rsidRPr="00D30000" w:rsidRDefault="0087388E">
      <w:pPr>
        <w:rPr>
          <w:rFonts w:ascii="Arial" w:hAnsi="Arial" w:cs="Arial"/>
        </w:rPr>
      </w:pPr>
    </w:p>
    <w:p w14:paraId="5BBCF3FA" w14:textId="77777777" w:rsidR="0087388E" w:rsidRPr="00D30000" w:rsidRDefault="0087388E">
      <w:pPr>
        <w:rPr>
          <w:rFonts w:ascii="Arial" w:hAnsi="Arial" w:cs="Arial"/>
        </w:rPr>
      </w:pPr>
    </w:p>
    <w:tbl>
      <w:tblPr>
        <w:tblW w:w="12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5"/>
        <w:gridCol w:w="153"/>
        <w:gridCol w:w="1907"/>
        <w:gridCol w:w="131"/>
        <w:gridCol w:w="1000"/>
        <w:gridCol w:w="832"/>
        <w:gridCol w:w="950"/>
        <w:gridCol w:w="1357"/>
        <w:gridCol w:w="2409"/>
        <w:gridCol w:w="1079"/>
        <w:gridCol w:w="1079"/>
      </w:tblGrid>
      <w:tr w:rsidR="0087388E" w:rsidRPr="00D30000" w14:paraId="749C7C52" w14:textId="77777777" w:rsidTr="00D30000">
        <w:trPr>
          <w:gridAfter w:val="2"/>
          <w:wAfter w:w="2158" w:type="dxa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7AE8B5A1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8CCC56" w14:textId="77777777" w:rsidR="0087388E" w:rsidRPr="00D30000" w:rsidRDefault="0035513C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Elena Lamperti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5087D9FB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C24AC1" w14:textId="77777777" w:rsidR="0087388E" w:rsidRPr="00D30000" w:rsidRDefault="0035513C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5AA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6BA760C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4FA372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  <w:p w14:paraId="7C3E1444" w14:textId="77777777" w:rsidR="004574CD" w:rsidRPr="00D30000" w:rsidRDefault="004574CD" w:rsidP="004574CD">
            <w:pPr>
              <w:rPr>
                <w:rFonts w:ascii="Arial" w:hAnsi="Arial" w:cs="Arial"/>
                <w:lang w:eastAsia="it-IT"/>
              </w:rPr>
            </w:pPr>
          </w:p>
        </w:tc>
      </w:tr>
      <w:tr w:rsidR="0087388E" w:rsidRPr="00D30000" w14:paraId="25D86E77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5A4D4D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7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545206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3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DB7BDC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2B6BEF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87388E" w:rsidRPr="00544255" w14:paraId="5B043421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129F5F" w14:textId="77777777" w:rsidR="0087388E" w:rsidRPr="00544255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78FF0B" w14:textId="77777777" w:rsidR="0087388E" w:rsidRPr="00544255" w:rsidRDefault="0087388E" w:rsidP="00225F4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Derivate e studio di funzione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DD0278" w14:textId="3B3B20F6" w:rsidR="0087388E" w:rsidRPr="00544255" w:rsidRDefault="0087388E" w:rsidP="00D3000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544255">
              <w:rPr>
                <w:rFonts w:ascii="Arial" w:hAnsi="Arial" w:cs="Arial"/>
                <w:b/>
                <w:bCs/>
              </w:rPr>
              <w:t xml:space="preserve">         </w:t>
            </w:r>
            <w:r w:rsidR="00D30000" w:rsidRPr="00544255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BF16B1" w:rsidRPr="00544255">
              <w:rPr>
                <w:rFonts w:ascii="Arial" w:hAnsi="Arial" w:cs="Arial"/>
                <w:b/>
                <w:bCs/>
                <w:lang w:val="en-US"/>
              </w:rPr>
              <w:t>7</w:t>
            </w:r>
            <w:r w:rsidR="00D30000" w:rsidRPr="00544255">
              <w:rPr>
                <w:rFonts w:ascii="Arial" w:hAnsi="Arial" w:cs="Arial"/>
                <w:b/>
                <w:bCs/>
                <w:lang w:val="en-US"/>
              </w:rPr>
              <w:t>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B47549" w14:textId="77777777" w:rsidR="0087388E" w:rsidRPr="00544255" w:rsidRDefault="008733B3" w:rsidP="004574CD">
            <w:pPr>
              <w:jc w:val="both"/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Marzo- maggio</w:t>
            </w:r>
          </w:p>
        </w:tc>
      </w:tr>
      <w:tr w:rsidR="0087388E" w:rsidRPr="00D30000" w14:paraId="2B88DAED" w14:textId="77777777" w:rsidTr="00D30000"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50CDA6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8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3636" w14:textId="3611E0FA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  <w:lang w:eastAsia="it-IT"/>
              </w:rPr>
              <w:t>Il concetto di limite.  Il concetto di continuità. Rette nel piano cartesiano e significato geometrico di coefficiente angolare.</w:t>
            </w:r>
          </w:p>
          <w:p w14:paraId="4EA2BECF" w14:textId="77777777" w:rsidR="00F0338A" w:rsidRPr="00D30000" w:rsidRDefault="00F0338A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EFB84" w14:textId="77777777" w:rsidR="0087388E" w:rsidRPr="00D30000" w:rsidRDefault="0087388E" w:rsidP="00225F49">
            <w:pPr>
              <w:spacing w:after="0" w:line="240" w:lineRule="auto"/>
              <w:ind w:right="47"/>
              <w:rPr>
                <w:rFonts w:ascii="Arial" w:hAnsi="Arial" w:cs="Arial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DB82" w14:textId="77777777" w:rsidR="0087388E" w:rsidRPr="00D30000" w:rsidRDefault="0087388E" w:rsidP="00225F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88E" w:rsidRPr="00D30000" w14:paraId="0665B229" w14:textId="77777777" w:rsidTr="00D30000">
        <w:tc>
          <w:tcPr>
            <w:tcW w:w="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3C4381A0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7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D0B491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M5 – M6 – M7 – M8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BBF32" w14:textId="77777777" w:rsidR="0087388E" w:rsidRPr="00D30000" w:rsidRDefault="0087388E" w:rsidP="00225F49">
            <w:pPr>
              <w:spacing w:after="0" w:line="240" w:lineRule="auto"/>
              <w:ind w:right="47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B48F" w14:textId="77777777" w:rsidR="0087388E" w:rsidRPr="00D30000" w:rsidRDefault="0087388E" w:rsidP="00225F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88E" w:rsidRPr="00D30000" w14:paraId="4089A3E2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708B11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693B92F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C3407C9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56F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Definizione di rapporto incrementale di una funzione in un punto e relativo significato geometrico</w:t>
            </w:r>
          </w:p>
          <w:p w14:paraId="0AE48E10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Definizione di derivata di una funzione in un punto e relativo significato geometrico</w:t>
            </w:r>
          </w:p>
          <w:p w14:paraId="7D2ABC19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Derivata delle funzioni algebriche razionali </w:t>
            </w:r>
            <w:r w:rsidRPr="00D30000">
              <w:rPr>
                <w:rFonts w:ascii="Arial" w:hAnsi="Arial" w:cs="Arial"/>
                <w:position w:val="-10"/>
              </w:rPr>
              <w:object w:dxaOrig="600" w:dyaOrig="320" w14:anchorId="07A38B79">
                <v:shape id="_x0000_i1026" type="#_x0000_t75" style="width:30pt;height:15.75pt" o:ole="">
                  <v:imagedata r:id="rId9" o:title=""/>
                </v:shape>
                <o:OLEObject Type="Embed" ProgID="Equation.3" ShapeID="_x0000_i1026" DrawAspect="Content" ObjectID="_1666704576" r:id="rId10"/>
              </w:object>
            </w:r>
            <w:r w:rsidRPr="00D30000">
              <w:rPr>
                <w:rFonts w:ascii="Arial" w:hAnsi="Arial" w:cs="Arial"/>
              </w:rPr>
              <w:t xml:space="preserve">  e  </w:t>
            </w:r>
            <w:r w:rsidRPr="00D30000">
              <w:rPr>
                <w:rFonts w:ascii="Arial" w:hAnsi="Arial" w:cs="Arial"/>
                <w:position w:val="-22"/>
              </w:rPr>
              <w:object w:dxaOrig="2020" w:dyaOrig="499" w14:anchorId="282A6884">
                <v:shape id="_x0000_i1027" type="#_x0000_t75" style="width:101.25pt;height:24.75pt" o:ole="">
                  <v:imagedata r:id="rId11" o:title=""/>
                </v:shape>
                <o:OLEObject Type="Embed" ProgID="Equation.3" ShapeID="_x0000_i1027" DrawAspect="Content" ObjectID="_1666704577" r:id="rId12"/>
              </w:object>
            </w:r>
          </w:p>
          <w:p w14:paraId="6B7F0570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Derivata della combinazione lineare, del prodotto e del quoziente di due funzioni</w:t>
            </w:r>
          </w:p>
          <w:p w14:paraId="03008B5C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Derivate di ordine superiore</w:t>
            </w:r>
          </w:p>
          <w:p w14:paraId="46EEEAA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Definizione di punto stazionario</w:t>
            </w:r>
          </w:p>
          <w:p w14:paraId="56AD55F9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Equazione della retta tangente al grafico della funzione in un punto </w:t>
            </w:r>
          </w:p>
          <w:p w14:paraId="52C8169C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Concetto di estremo assoluto e relativo</w:t>
            </w:r>
          </w:p>
          <w:p w14:paraId="611840C0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Condizione di crescenza e decrescenza di una funzione in un intervallo</w:t>
            </w:r>
          </w:p>
          <w:p w14:paraId="7A78FD08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Ricerca dei massimi e dei minimi con il metodo dello studio della derivata prima</w:t>
            </w:r>
          </w:p>
          <w:p w14:paraId="0E9022B5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Definizione di punto di flesso. Ricerca dei punti di flesso con il metodo dello studio della derivata seconda</w:t>
            </w:r>
          </w:p>
          <w:p w14:paraId="4A90248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Grafico di una funzione algebrica razionale intera e fratta</w:t>
            </w:r>
          </w:p>
          <w:p w14:paraId="16D6911C" w14:textId="77777777" w:rsidR="00F0338A" w:rsidRPr="00D30000" w:rsidRDefault="00F0338A" w:rsidP="00F0338A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87388E" w:rsidRPr="00D30000" w14:paraId="7930A2B4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60DE3A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6210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30D0D78E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Introduzione di esempi e controesempi.</w:t>
            </w:r>
          </w:p>
          <w:p w14:paraId="56EA30F6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D30000">
              <w:rPr>
                <w:rFonts w:ascii="Arial" w:hAnsi="Arial" w:cs="Arial"/>
              </w:rPr>
              <w:t>Riferimenti  e</w:t>
            </w:r>
            <w:proofErr w:type="gramEnd"/>
            <w:r w:rsidRPr="00D30000">
              <w:rPr>
                <w:rFonts w:ascii="Arial" w:hAnsi="Arial" w:cs="Arial"/>
              </w:rPr>
              <w:t xml:space="preserve"> collegamenti interdisciplinari (ove possibile)</w:t>
            </w:r>
          </w:p>
          <w:p w14:paraId="7165270E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Lavori di gruppo e lezione partecipata</w:t>
            </w:r>
          </w:p>
          <w:p w14:paraId="50982E2F" w14:textId="77777777" w:rsidR="0087388E" w:rsidRPr="00D30000" w:rsidRDefault="0087388E" w:rsidP="00225F49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D30000" w:rsidRPr="00D30000" w14:paraId="2B0B6700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DEC73B" w14:textId="77777777" w:rsidR="00D30000" w:rsidRPr="00AB15F7" w:rsidRDefault="00D30000" w:rsidP="00AB15F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FE20" w14:textId="77777777" w:rsidR="00544255" w:rsidRPr="00BF16B1" w:rsidRDefault="00544255" w:rsidP="005442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Libro di testo: La Matematica a colori Edizione gialla 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Leggera </w:t>
            </w: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secondo biennio e quinto anno vol. 4, casa editrice Petrini. </w:t>
            </w:r>
          </w:p>
          <w:p w14:paraId="528DF561" w14:textId="039CF85B" w:rsidR="00D30000" w:rsidRPr="00D30000" w:rsidRDefault="00544255" w:rsidP="00544255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BF16B1">
              <w:rPr>
                <w:rFonts w:ascii="Arial" w:hAnsi="Arial" w:cs="Arial"/>
              </w:rPr>
              <w:t>Appunti del docente, materiale fornito dal docente. Utilizzo della piattaforma G-Suite</w:t>
            </w:r>
          </w:p>
        </w:tc>
      </w:tr>
      <w:tr w:rsidR="0087388E" w:rsidRPr="00D30000" w14:paraId="00B207E7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B3FE4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0650" w14:textId="4B63004D" w:rsidR="00F0338A" w:rsidRPr="00AB15F7" w:rsidRDefault="0087388E" w:rsidP="00AB15F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sono previste verifiche scritte e verifiche orali</w:t>
            </w:r>
            <w:r w:rsidR="00AB15F7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(ove i tempi lo permettano)</w:t>
            </w:r>
          </w:p>
        </w:tc>
      </w:tr>
      <w:tr w:rsidR="0087388E" w:rsidRPr="00D30000" w14:paraId="71D5E063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E5DE6B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7CE0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4FCD5FB0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14DCB343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87388E" w:rsidRPr="00D30000" w14:paraId="106C800D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0E2802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660A" w14:textId="300F5A13" w:rsidR="0087388E" w:rsidRPr="00D30000" w:rsidRDefault="0087388E" w:rsidP="005442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2D793436" w14:textId="77777777" w:rsidR="00736352" w:rsidRPr="00D30000" w:rsidRDefault="00736352" w:rsidP="00736352">
      <w:pPr>
        <w:rPr>
          <w:rFonts w:ascii="Arial" w:hAnsi="Arial" w:cs="Arial"/>
        </w:rPr>
      </w:pPr>
    </w:p>
    <w:sectPr w:rsidR="00736352" w:rsidRPr="00D30000" w:rsidSect="004574CD">
      <w:headerReference w:type="default" r:id="rId13"/>
      <w:pgSz w:w="11906" w:h="16838"/>
      <w:pgMar w:top="2410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DB6ED" w14:textId="77777777" w:rsidR="00941864" w:rsidRDefault="00941864" w:rsidP="00D016A3">
      <w:pPr>
        <w:spacing w:after="0" w:line="240" w:lineRule="auto"/>
      </w:pPr>
      <w:r>
        <w:separator/>
      </w:r>
    </w:p>
  </w:endnote>
  <w:endnote w:type="continuationSeparator" w:id="0">
    <w:p w14:paraId="05ED9C13" w14:textId="77777777" w:rsidR="00941864" w:rsidRDefault="00941864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52F89" w14:textId="77777777" w:rsidR="00941864" w:rsidRDefault="00941864" w:rsidP="00D016A3">
      <w:pPr>
        <w:spacing w:after="0" w:line="240" w:lineRule="auto"/>
      </w:pPr>
      <w:r>
        <w:separator/>
      </w:r>
    </w:p>
  </w:footnote>
  <w:footnote w:type="continuationSeparator" w:id="0">
    <w:p w14:paraId="0CDEC96A" w14:textId="77777777" w:rsidR="00941864" w:rsidRDefault="00941864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C1A38" w14:textId="77777777" w:rsidR="00225F49" w:rsidRDefault="00225F49">
    <w:pPr>
      <w:pStyle w:val="Intestazione"/>
    </w:pPr>
    <w:r>
      <w:rPr>
        <w:noProof/>
        <w:lang w:eastAsia="it-IT"/>
      </w:rPr>
      <w:drawing>
        <wp:inline distT="0" distB="0" distL="0" distR="0" wp14:anchorId="296F2321" wp14:editId="27A36528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398"/>
    <w:multiLevelType w:val="hybridMultilevel"/>
    <w:tmpl w:val="6394AAE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8565BF8"/>
    <w:multiLevelType w:val="hybridMultilevel"/>
    <w:tmpl w:val="098EDB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A3"/>
    <w:rsid w:val="00071ECB"/>
    <w:rsid w:val="00072379"/>
    <w:rsid w:val="000A098B"/>
    <w:rsid w:val="000A35F7"/>
    <w:rsid w:val="00185C96"/>
    <w:rsid w:val="001900DB"/>
    <w:rsid w:val="00194536"/>
    <w:rsid w:val="001E53D1"/>
    <w:rsid w:val="00203EB9"/>
    <w:rsid w:val="00206F61"/>
    <w:rsid w:val="00225F49"/>
    <w:rsid w:val="002321E8"/>
    <w:rsid w:val="002920A8"/>
    <w:rsid w:val="00295432"/>
    <w:rsid w:val="002F482A"/>
    <w:rsid w:val="00334FB8"/>
    <w:rsid w:val="0035513C"/>
    <w:rsid w:val="00397070"/>
    <w:rsid w:val="004574CD"/>
    <w:rsid w:val="005126DB"/>
    <w:rsid w:val="00544255"/>
    <w:rsid w:val="00573297"/>
    <w:rsid w:val="00614724"/>
    <w:rsid w:val="006B4B86"/>
    <w:rsid w:val="00710EA9"/>
    <w:rsid w:val="00713D1B"/>
    <w:rsid w:val="00736352"/>
    <w:rsid w:val="00786E0D"/>
    <w:rsid w:val="007C3E4C"/>
    <w:rsid w:val="007E6E7C"/>
    <w:rsid w:val="00823820"/>
    <w:rsid w:val="00840CE3"/>
    <w:rsid w:val="008702AD"/>
    <w:rsid w:val="008733B3"/>
    <w:rsid w:val="0087388E"/>
    <w:rsid w:val="0088792A"/>
    <w:rsid w:val="008F00DC"/>
    <w:rsid w:val="00926623"/>
    <w:rsid w:val="00941864"/>
    <w:rsid w:val="00942855"/>
    <w:rsid w:val="009B0DBF"/>
    <w:rsid w:val="009C6F64"/>
    <w:rsid w:val="009D1374"/>
    <w:rsid w:val="00A57B29"/>
    <w:rsid w:val="00A6727A"/>
    <w:rsid w:val="00A9163F"/>
    <w:rsid w:val="00A94F7B"/>
    <w:rsid w:val="00AA5A24"/>
    <w:rsid w:val="00AB15F7"/>
    <w:rsid w:val="00B04F24"/>
    <w:rsid w:val="00B15A79"/>
    <w:rsid w:val="00B20C53"/>
    <w:rsid w:val="00B32DC1"/>
    <w:rsid w:val="00BB3B1D"/>
    <w:rsid w:val="00BC0D94"/>
    <w:rsid w:val="00BF16B1"/>
    <w:rsid w:val="00BF3659"/>
    <w:rsid w:val="00BF3701"/>
    <w:rsid w:val="00BF7F55"/>
    <w:rsid w:val="00C30ADC"/>
    <w:rsid w:val="00D016A3"/>
    <w:rsid w:val="00D30000"/>
    <w:rsid w:val="00D352F8"/>
    <w:rsid w:val="00D47FD8"/>
    <w:rsid w:val="00DB0B96"/>
    <w:rsid w:val="00E426BD"/>
    <w:rsid w:val="00E77339"/>
    <w:rsid w:val="00E77968"/>
    <w:rsid w:val="00E95493"/>
    <w:rsid w:val="00F0338A"/>
    <w:rsid w:val="00F3060D"/>
    <w:rsid w:val="00F87B63"/>
    <w:rsid w:val="00FB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CFCA0"/>
  <w15:docId w15:val="{4AE536F0-9D38-4CCC-A439-F3EB73D1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425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7388E"/>
    <w:pPr>
      <w:keepNext/>
      <w:spacing w:after="0" w:line="240" w:lineRule="auto"/>
      <w:jc w:val="center"/>
      <w:outlineLvl w:val="0"/>
    </w:pPr>
    <w:rPr>
      <w:rFonts w:ascii="Tahoma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7388E"/>
    <w:pPr>
      <w:keepNext/>
      <w:spacing w:after="0" w:line="240" w:lineRule="auto"/>
      <w:jc w:val="right"/>
      <w:outlineLvl w:val="4"/>
    </w:pPr>
    <w:rPr>
      <w:rFonts w:ascii="Tahoma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016A3"/>
  </w:style>
  <w:style w:type="paragraph" w:styleId="Pidipagina">
    <w:name w:val="footer"/>
    <w:basedOn w:val="Normale"/>
    <w:link w:val="Pidipagina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7388E"/>
    <w:rPr>
      <w:rFonts w:ascii="Tahoma" w:hAnsi="Tahoma" w:cs="Tahoma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rsid w:val="0087388E"/>
    <w:rPr>
      <w:rFonts w:ascii="Tahoma" w:hAnsi="Tahoma" w:cs="Tahoma"/>
    </w:rPr>
  </w:style>
  <w:style w:type="paragraph" w:styleId="Corpodeltesto3">
    <w:name w:val="Body Text 3"/>
    <w:basedOn w:val="Normale"/>
    <w:link w:val="Corpodeltesto3Carattere"/>
    <w:semiHidden/>
    <w:rsid w:val="0087388E"/>
    <w:pPr>
      <w:spacing w:after="0" w:line="240" w:lineRule="auto"/>
    </w:pPr>
    <w:rPr>
      <w:rFonts w:ascii="Tahoma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7388E"/>
    <w:rPr>
      <w:rFonts w:ascii="Tahoma" w:hAnsi="Tahoma" w:cs="Tahoma"/>
      <w:b/>
      <w:bCs/>
    </w:rPr>
  </w:style>
  <w:style w:type="paragraph" w:customStyle="1" w:styleId="Paragrafoelenco1">
    <w:name w:val="Paragrafo elenco1"/>
    <w:basedOn w:val="Normale"/>
    <w:rsid w:val="0087388E"/>
    <w:pPr>
      <w:ind w:left="72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4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ngrasso</dc:creator>
  <cp:lastModifiedBy>Elena</cp:lastModifiedBy>
  <cp:revision>3</cp:revision>
  <cp:lastPrinted>2015-05-28T10:28:00Z</cp:lastPrinted>
  <dcterms:created xsi:type="dcterms:W3CDTF">2020-11-12T15:34:00Z</dcterms:created>
  <dcterms:modified xsi:type="dcterms:W3CDTF">2020-11-12T15:43:00Z</dcterms:modified>
</cp:coreProperties>
</file>