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80" w:rsidRPr="00B21C54" w:rsidRDefault="00AB3F80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rFonts w:ascii="Tahoma" w:hAnsi="Tahoma" w:cs="Tahoma"/>
          <w:sz w:val="24"/>
          <w:szCs w:val="24"/>
        </w:rPr>
      </w:pPr>
    </w:p>
    <w:p w:rsidR="00667A00" w:rsidRPr="00B21C54" w:rsidRDefault="00667A00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rFonts w:ascii="Tahoma" w:hAnsi="Tahoma" w:cs="Tahoma"/>
          <w:sz w:val="24"/>
          <w:szCs w:val="24"/>
        </w:rPr>
      </w:pPr>
    </w:p>
    <w:p w:rsidR="00667A00" w:rsidRPr="00B21C54" w:rsidRDefault="00667A00" w:rsidP="00667A0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hadow/>
          <w:sz w:val="28"/>
          <w:szCs w:val="28"/>
        </w:rPr>
      </w:pPr>
      <w:r w:rsidRPr="00B21C54">
        <w:rPr>
          <w:i w:val="0"/>
          <w:iCs w:val="0"/>
          <w:shadow/>
          <w:sz w:val="28"/>
          <w:szCs w:val="28"/>
        </w:rPr>
        <w:t xml:space="preserve">PIANO DI LAVORO </w:t>
      </w:r>
      <w:r w:rsidR="00EA2A57" w:rsidRPr="00B21C54">
        <w:rPr>
          <w:i w:val="0"/>
          <w:iCs w:val="0"/>
          <w:shadow/>
          <w:sz w:val="28"/>
          <w:szCs w:val="28"/>
        </w:rPr>
        <w:t xml:space="preserve">ANNUALE </w:t>
      </w:r>
      <w:r w:rsidR="009B7EC7">
        <w:rPr>
          <w:i w:val="0"/>
          <w:iCs w:val="0"/>
          <w:shadow/>
          <w:sz w:val="28"/>
          <w:szCs w:val="28"/>
        </w:rPr>
        <w:t xml:space="preserve"> 2020</w:t>
      </w:r>
      <w:r w:rsidR="00171361" w:rsidRPr="00B21C54">
        <w:rPr>
          <w:i w:val="0"/>
          <w:iCs w:val="0"/>
          <w:shadow/>
          <w:sz w:val="28"/>
          <w:szCs w:val="28"/>
        </w:rPr>
        <w:t>-20</w:t>
      </w:r>
      <w:r w:rsidR="009B7EC7">
        <w:rPr>
          <w:i w:val="0"/>
          <w:iCs w:val="0"/>
          <w:shadow/>
          <w:sz w:val="28"/>
          <w:szCs w:val="28"/>
        </w:rPr>
        <w:t>21</w:t>
      </w:r>
    </w:p>
    <w:p w:rsidR="00667A00" w:rsidRPr="00B21C54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  <w:r w:rsidRPr="00B21C54">
        <w:rPr>
          <w:i w:val="0"/>
          <w:iCs w:val="0"/>
          <w:szCs w:val="20"/>
        </w:rPr>
        <w:tab/>
      </w:r>
    </w:p>
    <w:p w:rsidR="00667A00" w:rsidRPr="00B21C54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AD31D5" w:rsidRPr="00B21C54" w:rsidTr="009B723E">
        <w:tc>
          <w:tcPr>
            <w:tcW w:w="629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667A00" w:rsidRPr="00B21C54" w:rsidRDefault="00572AB1" w:rsidP="008665F7">
            <w:pPr>
              <w:pStyle w:val="Corpodeltesto3"/>
              <w:rPr>
                <w:b w:val="0"/>
                <w:szCs w:val="20"/>
              </w:rPr>
            </w:pPr>
            <w:r w:rsidRPr="00B21C54">
              <w:rPr>
                <w:b w:val="0"/>
                <w:szCs w:val="20"/>
              </w:rPr>
              <w:t>DOCENTE</w:t>
            </w:r>
            <w:r w:rsidR="00B01E7B" w:rsidRPr="00B21C54">
              <w:rPr>
                <w:b w:val="0"/>
                <w:szCs w:val="20"/>
              </w:rPr>
              <w:t>/I</w:t>
            </w:r>
          </w:p>
        </w:tc>
        <w:tc>
          <w:tcPr>
            <w:tcW w:w="2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E7B" w:rsidRPr="00B21C54" w:rsidRDefault="009B7EC7" w:rsidP="0002249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Giacco Teodoro – Terrone Ruben</w:t>
            </w:r>
            <w:r w:rsidR="001731FE" w:rsidRPr="00B21C5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201E9" w:rsidRPr="00B21C54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7A00" w:rsidRPr="00B21C54" w:rsidRDefault="00171361" w:rsidP="008665F7">
            <w:pPr>
              <w:pStyle w:val="Titolo5"/>
              <w:jc w:val="left"/>
              <w:rPr>
                <w:szCs w:val="20"/>
              </w:rPr>
            </w:pPr>
            <w:r w:rsidRPr="00B21C54">
              <w:rPr>
                <w:szCs w:val="20"/>
              </w:rPr>
              <w:t>Classe</w:t>
            </w:r>
          </w:p>
        </w:tc>
        <w:tc>
          <w:tcPr>
            <w:tcW w:w="1327" w:type="pct"/>
            <w:gridSpan w:val="2"/>
            <w:tcBorders>
              <w:left w:val="single" w:sz="4" w:space="0" w:color="auto"/>
            </w:tcBorders>
          </w:tcPr>
          <w:p w:rsidR="00667A00" w:rsidRPr="00B21C54" w:rsidRDefault="00A615AA" w:rsidP="00A615AA">
            <w:pPr>
              <w:pStyle w:val="Titolo1"/>
              <w:jc w:val="left"/>
              <w:rPr>
                <w:b w:val="0"/>
                <w:i w:val="0"/>
                <w:sz w:val="28"/>
                <w:szCs w:val="28"/>
              </w:rPr>
            </w:pPr>
            <w:r w:rsidRPr="00B21C54">
              <w:rPr>
                <w:b w:val="0"/>
                <w:i w:val="0"/>
                <w:sz w:val="28"/>
                <w:szCs w:val="28"/>
              </w:rPr>
              <w:t>4</w:t>
            </w:r>
            <w:r w:rsidR="001731FE" w:rsidRPr="00B21C54">
              <w:rPr>
                <w:b w:val="0"/>
                <w:i w:val="0"/>
                <w:sz w:val="28"/>
                <w:szCs w:val="28"/>
              </w:rPr>
              <w:t xml:space="preserve">BFM </w:t>
            </w:r>
            <w:r w:rsidR="007E1467" w:rsidRPr="00B21C54">
              <w:rPr>
                <w:b w:val="0"/>
                <w:i w:val="0"/>
                <w:sz w:val="28"/>
                <w:szCs w:val="28"/>
              </w:rPr>
              <w:t xml:space="preserve"> </w:t>
            </w:r>
          </w:p>
        </w:tc>
      </w:tr>
      <w:tr w:rsidR="00171361" w:rsidRPr="00B21C54" w:rsidTr="009B723E">
        <w:tc>
          <w:tcPr>
            <w:tcW w:w="629" w:type="pct"/>
            <w:shd w:val="clear" w:color="auto" w:fill="F2F2F2"/>
            <w:vAlign w:val="center"/>
          </w:tcPr>
          <w:p w:rsidR="00171361" w:rsidRPr="00B21C54" w:rsidRDefault="00171361" w:rsidP="008665F7">
            <w:pPr>
              <w:pStyle w:val="Corpodeltesto3"/>
              <w:rPr>
                <w:b w:val="0"/>
                <w:szCs w:val="20"/>
              </w:rPr>
            </w:pPr>
          </w:p>
          <w:p w:rsidR="00667A00" w:rsidRPr="00B21C54" w:rsidRDefault="00667A00" w:rsidP="008665F7">
            <w:pPr>
              <w:pStyle w:val="Corpodeltesto3"/>
              <w:rPr>
                <w:b w:val="0"/>
                <w:szCs w:val="20"/>
              </w:rPr>
            </w:pPr>
            <w:r w:rsidRPr="00B21C54">
              <w:rPr>
                <w:b w:val="0"/>
                <w:szCs w:val="20"/>
              </w:rPr>
              <w:t>Materia</w:t>
            </w:r>
          </w:p>
          <w:p w:rsidR="00667A00" w:rsidRPr="00B21C54" w:rsidRDefault="00667A00" w:rsidP="008665F7">
            <w:pPr>
              <w:pStyle w:val="Corpodeltesto3"/>
              <w:rPr>
                <w:szCs w:val="20"/>
              </w:rPr>
            </w:pPr>
          </w:p>
        </w:tc>
        <w:tc>
          <w:tcPr>
            <w:tcW w:w="2652" w:type="pct"/>
            <w:vAlign w:val="center"/>
          </w:tcPr>
          <w:p w:rsidR="00667A00" w:rsidRPr="00B21C54" w:rsidRDefault="005A7F2E" w:rsidP="00397CE1">
            <w:pPr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b/>
                <w:bCs/>
                <w:sz w:val="20"/>
                <w:szCs w:val="20"/>
              </w:rPr>
              <w:t>MECCANICA  E</w:t>
            </w:r>
            <w:r w:rsidR="00397CE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SISTEMI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:rsidR="00667A00" w:rsidRPr="00B21C54" w:rsidRDefault="00171361" w:rsidP="00A615AA">
            <w:pPr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 xml:space="preserve">Durata </w:t>
            </w:r>
            <w:r w:rsidR="00AD31D5" w:rsidRPr="00B21C54">
              <w:rPr>
                <w:rFonts w:ascii="Tahoma" w:hAnsi="Tahoma" w:cs="Tahoma"/>
                <w:sz w:val="20"/>
                <w:szCs w:val="20"/>
              </w:rPr>
              <w:t>d</w:t>
            </w:r>
            <w:r w:rsidRPr="00B21C54">
              <w:rPr>
                <w:rFonts w:ascii="Tahoma" w:hAnsi="Tahoma" w:cs="Tahoma"/>
                <w:sz w:val="20"/>
                <w:szCs w:val="20"/>
              </w:rPr>
              <w:t>el corso (h)</w:t>
            </w:r>
          </w:p>
        </w:tc>
        <w:tc>
          <w:tcPr>
            <w:tcW w:w="701" w:type="pct"/>
          </w:tcPr>
          <w:p w:rsidR="00667A00" w:rsidRDefault="00A615AA" w:rsidP="00925BD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21C54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="00925BD2">
              <w:rPr>
                <w:rFonts w:ascii="Tahoma" w:hAnsi="Tahoma" w:cs="Tahoma"/>
                <w:b/>
                <w:sz w:val="20"/>
                <w:szCs w:val="20"/>
              </w:rPr>
              <w:t>98</w:t>
            </w:r>
          </w:p>
          <w:p w:rsidR="002B2CC2" w:rsidRPr="00B21C54" w:rsidRDefault="002B2CC2" w:rsidP="00925BD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162 eff. </w:t>
            </w:r>
          </w:p>
        </w:tc>
      </w:tr>
    </w:tbl>
    <w:p w:rsidR="00171361" w:rsidRPr="00B21C54" w:rsidRDefault="00171361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eastAsia="Calibri"/>
          <w:b w:val="0"/>
          <w:bCs w:val="0"/>
          <w:i w:val="0"/>
          <w:iCs w:val="0"/>
          <w:sz w:val="22"/>
          <w:szCs w:val="22"/>
          <w:lang w:eastAsia="en-US"/>
        </w:rPr>
      </w:pPr>
    </w:p>
    <w:p w:rsidR="00667A00" w:rsidRPr="00B21C54" w:rsidRDefault="00667A00" w:rsidP="009B723E">
      <w:pPr>
        <w:pStyle w:val="Titolo1"/>
        <w:tabs>
          <w:tab w:val="left" w:pos="1690"/>
          <w:tab w:val="left" w:pos="5380"/>
          <w:tab w:val="left" w:pos="9070"/>
        </w:tabs>
        <w:jc w:val="left"/>
      </w:pPr>
      <w:r w:rsidRPr="00B21C54">
        <w:rPr>
          <w:i w:val="0"/>
          <w:iCs w:val="0"/>
          <w:szCs w:val="20"/>
        </w:rPr>
        <w:t xml:space="preserve"> </w:t>
      </w:r>
      <w:r w:rsidR="00C81FE8" w:rsidRPr="00B21C54">
        <w:rPr>
          <w:i w:val="0"/>
          <w:iCs w:val="0"/>
          <w:szCs w:val="20"/>
        </w:rPr>
        <w:t>Quadro d’insieme de</w:t>
      </w:r>
      <w:r w:rsidRPr="00B21C54">
        <w:rPr>
          <w:i w:val="0"/>
          <w:iCs w:val="0"/>
          <w:szCs w:val="20"/>
        </w:rPr>
        <w:t>i moduli didattici</w:t>
      </w:r>
      <w:r w:rsidR="009B723E" w:rsidRPr="00B21C54">
        <w:rPr>
          <w:i w:val="0"/>
          <w:iCs w:val="0"/>
          <w:szCs w:val="2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1885"/>
        <w:gridCol w:w="5239"/>
        <w:gridCol w:w="841"/>
        <w:gridCol w:w="1475"/>
      </w:tblGrid>
      <w:tr w:rsidR="00171361" w:rsidRPr="00B21C54" w:rsidTr="00A615AA">
        <w:trPr>
          <w:trHeight w:val="237"/>
        </w:trPr>
        <w:tc>
          <w:tcPr>
            <w:tcW w:w="534" w:type="dxa"/>
            <w:shd w:val="clear" w:color="auto" w:fill="F2F2F2"/>
          </w:tcPr>
          <w:p w:rsidR="00171361" w:rsidRPr="00B21C54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B21C54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701" w:type="dxa"/>
            <w:shd w:val="clear" w:color="auto" w:fill="F2F2F2"/>
          </w:tcPr>
          <w:p w:rsidR="00171361" w:rsidRPr="00B21C54" w:rsidRDefault="00747809" w:rsidP="008665F7">
            <w:pPr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B21C54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5386" w:type="dxa"/>
            <w:shd w:val="clear" w:color="auto" w:fill="F2F2F2"/>
          </w:tcPr>
          <w:p w:rsidR="00171361" w:rsidRPr="00B21C54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B21C54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851" w:type="dxa"/>
            <w:shd w:val="clear" w:color="auto" w:fill="F2F2F2"/>
          </w:tcPr>
          <w:p w:rsidR="00171361" w:rsidRPr="00B21C54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br/>
            </w:r>
            <w:r w:rsidR="00AD31D5" w:rsidRPr="00B21C54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495" w:type="dxa"/>
            <w:shd w:val="clear" w:color="auto" w:fill="F2F2F2"/>
          </w:tcPr>
          <w:p w:rsidR="00171361" w:rsidRPr="00B21C54" w:rsidRDefault="00AD31D5" w:rsidP="00F96E3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B21C54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B21C54">
              <w:rPr>
                <w:rFonts w:ascii="Tahoma" w:hAnsi="Tahoma" w:cs="Tahoma"/>
                <w:sz w:val="20"/>
                <w:szCs w:val="20"/>
              </w:rPr>
              <w:t>(ore</w:t>
            </w:r>
            <w:r w:rsidR="00F96E3E" w:rsidRPr="00B21C54">
              <w:rPr>
                <w:rFonts w:ascii="Tahoma" w:hAnsi="Tahoma" w:cs="Tahoma"/>
                <w:sz w:val="20"/>
                <w:szCs w:val="20"/>
              </w:rPr>
              <w:t>-</w:t>
            </w:r>
            <w:r w:rsidRPr="00B21C54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F96E3E" w:rsidRPr="00B21C54">
              <w:rPr>
                <w:rFonts w:ascii="Tahoma" w:hAnsi="Tahoma" w:cs="Tahoma"/>
                <w:sz w:val="20"/>
                <w:szCs w:val="20"/>
              </w:rPr>
              <w:t>. periodo</w:t>
            </w:r>
            <w:r w:rsidRPr="00B21C5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01194" w:rsidRPr="00B21C54" w:rsidTr="00101194">
        <w:trPr>
          <w:trHeight w:val="1445"/>
        </w:trPr>
        <w:tc>
          <w:tcPr>
            <w:tcW w:w="534" w:type="dxa"/>
          </w:tcPr>
          <w:p w:rsidR="00101194" w:rsidRPr="00B21C54" w:rsidRDefault="00101194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01194" w:rsidRPr="00B21C54" w:rsidRDefault="00101194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101194" w:rsidRPr="00B21C54" w:rsidRDefault="002B05D9" w:rsidP="002B05D9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B21C54">
              <w:rPr>
                <w:rFonts w:ascii="Tahoma" w:hAnsi="Tahoma" w:cs="Tahoma"/>
                <w:b/>
                <w:sz w:val="18"/>
                <w:szCs w:val="18"/>
              </w:rPr>
              <w:t>Sicurezza</w:t>
            </w:r>
          </w:p>
        </w:tc>
        <w:tc>
          <w:tcPr>
            <w:tcW w:w="5386" w:type="dxa"/>
          </w:tcPr>
          <w:p w:rsidR="002B05D9" w:rsidRPr="00B21C54" w:rsidRDefault="002B05D9" w:rsidP="00B21C54">
            <w:pPr>
              <w:pStyle w:val="p5"/>
              <w:spacing w:line="240" w:lineRule="auto"/>
              <w:ind w:left="33"/>
              <w:rPr>
                <w:rFonts w:ascii="Tahoma" w:hAnsi="Tahoma" w:cs="Tahoma"/>
              </w:rPr>
            </w:pPr>
            <w:r w:rsidRPr="00B21C54">
              <w:rPr>
                <w:rFonts w:ascii="Tahoma" w:hAnsi="Tahoma" w:cs="Tahoma"/>
              </w:rPr>
              <w:t>Identificare situazioni di rischio potenziale per la sicurezza, la salute e l'ambiente, promuovendo l’assunzione di comportamenti corretti e consapevoli di prevenzion</w:t>
            </w:r>
            <w:r w:rsidR="0052574B" w:rsidRPr="00B21C54">
              <w:rPr>
                <w:rFonts w:ascii="Tahoma" w:hAnsi="Tahoma" w:cs="Tahoma"/>
              </w:rPr>
              <w:t>e</w:t>
            </w:r>
          </w:p>
          <w:p w:rsidR="0052574B" w:rsidRPr="00B21C54" w:rsidRDefault="0052574B" w:rsidP="00B21C54">
            <w:pPr>
              <w:pStyle w:val="p5"/>
              <w:spacing w:line="240" w:lineRule="auto"/>
              <w:ind w:left="33"/>
              <w:rPr>
                <w:rFonts w:ascii="Tahoma" w:hAnsi="Tahoma" w:cs="Tahoma"/>
              </w:rPr>
            </w:pPr>
            <w:r w:rsidRPr="00B21C54">
              <w:rPr>
                <w:rFonts w:ascii="Tahoma" w:hAnsi="Tahoma" w:cs="Tahoma"/>
              </w:rPr>
              <w:t>Operare in sicurezza e nel rispetto delle norme di igiene e di salvaguardia ambientale, identificando e prevenendo situazioni di rischio per sé, per altri e per l'ambiente</w:t>
            </w:r>
          </w:p>
        </w:tc>
        <w:tc>
          <w:tcPr>
            <w:tcW w:w="851" w:type="dxa"/>
          </w:tcPr>
          <w:p w:rsidR="00101194" w:rsidRPr="00B21C54" w:rsidRDefault="00101194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453F60" w:rsidRPr="00B21C54" w:rsidRDefault="00453F60" w:rsidP="000346B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P</w:t>
            </w:r>
            <w:r w:rsidR="002B05D9" w:rsidRPr="00B21C54">
              <w:rPr>
                <w:rFonts w:ascii="Tahoma" w:hAnsi="Tahoma" w:cs="Tahoma"/>
                <w:sz w:val="20"/>
                <w:szCs w:val="20"/>
              </w:rPr>
              <w:t>12</w:t>
            </w:r>
          </w:p>
          <w:p w:rsidR="0052574B" w:rsidRPr="00B21C54" w:rsidRDefault="0052574B" w:rsidP="000346B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P20</w:t>
            </w:r>
          </w:p>
        </w:tc>
        <w:tc>
          <w:tcPr>
            <w:tcW w:w="1495" w:type="dxa"/>
            <w:vAlign w:val="center"/>
          </w:tcPr>
          <w:p w:rsidR="00101194" w:rsidRPr="00B21C54" w:rsidRDefault="00101194" w:rsidP="00101194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B21C54">
              <w:rPr>
                <w:rFonts w:ascii="Tahoma" w:hAnsi="Tahoma" w:cs="Tahoma"/>
                <w:bCs/>
                <w:sz w:val="18"/>
                <w:szCs w:val="18"/>
              </w:rPr>
              <w:t xml:space="preserve"> settembre</w:t>
            </w:r>
          </w:p>
          <w:p w:rsidR="00101194" w:rsidRPr="00B21C54" w:rsidRDefault="00032451" w:rsidP="00101194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 </w:t>
            </w:r>
            <w:r w:rsidR="00101194" w:rsidRPr="00B21C54">
              <w:rPr>
                <w:rFonts w:ascii="Tahoma" w:hAnsi="Tahoma" w:cs="Tahoma"/>
                <w:bCs/>
                <w:sz w:val="18"/>
                <w:szCs w:val="18"/>
              </w:rPr>
              <w:t xml:space="preserve"> ottobre</w:t>
            </w:r>
          </w:p>
          <w:p w:rsidR="00101194" w:rsidRPr="00B21C54" w:rsidRDefault="00032451" w:rsidP="0003245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10 </w:t>
            </w:r>
            <w:r w:rsidR="00101194" w:rsidRPr="00B21C54">
              <w:rPr>
                <w:rFonts w:ascii="Tahoma" w:hAnsi="Tahoma" w:cs="Tahoma"/>
                <w:b/>
                <w:bCs/>
                <w:sz w:val="18"/>
                <w:szCs w:val="18"/>
              </w:rPr>
              <w:t>ore</w:t>
            </w:r>
          </w:p>
        </w:tc>
      </w:tr>
      <w:tr w:rsidR="00101194" w:rsidRPr="00B21C54" w:rsidTr="00101194">
        <w:trPr>
          <w:trHeight w:val="1551"/>
        </w:trPr>
        <w:tc>
          <w:tcPr>
            <w:tcW w:w="534" w:type="dxa"/>
          </w:tcPr>
          <w:p w:rsidR="00101194" w:rsidRPr="00B21C54" w:rsidRDefault="00101194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01194" w:rsidRPr="00B21C54" w:rsidRDefault="00101194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52574B" w:rsidRPr="00B21C54" w:rsidRDefault="0052574B" w:rsidP="0052574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B21C54">
              <w:rPr>
                <w:rFonts w:ascii="Tahoma" w:hAnsi="Tahoma" w:cs="Tahoma"/>
                <w:b/>
                <w:sz w:val="18"/>
                <w:szCs w:val="18"/>
              </w:rPr>
              <w:t xml:space="preserve">Elementi di pneumatica ed </w:t>
            </w:r>
            <w:r w:rsidR="00397CE1">
              <w:rPr>
                <w:rFonts w:ascii="Tahoma" w:hAnsi="Tahoma" w:cs="Tahoma"/>
                <w:b/>
                <w:sz w:val="18"/>
                <w:szCs w:val="18"/>
              </w:rPr>
              <w:t>elettropneumatica</w:t>
            </w:r>
          </w:p>
          <w:p w:rsidR="00101194" w:rsidRPr="00B21C54" w:rsidRDefault="00101194" w:rsidP="002B05D9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386" w:type="dxa"/>
          </w:tcPr>
          <w:p w:rsidR="00101194" w:rsidRPr="00B21C54" w:rsidRDefault="002B05D9" w:rsidP="00B21C54">
            <w:pPr>
              <w:pStyle w:val="p5"/>
              <w:spacing w:line="240" w:lineRule="auto"/>
              <w:ind w:left="33"/>
              <w:rPr>
                <w:rFonts w:ascii="Tahoma" w:hAnsi="Tahoma" w:cs="Tahoma"/>
                <w:sz w:val="18"/>
                <w:szCs w:val="18"/>
              </w:rPr>
            </w:pPr>
            <w:r w:rsidRPr="00B21C54">
              <w:rPr>
                <w:rFonts w:ascii="Tahoma" w:hAnsi="Tahoma" w:cs="Tahoma"/>
              </w:rPr>
              <w:t>Produrre documentazione tecnica d'appoggio, di avanzamento e valutativa relativa ad installazioni, uso e manutenzioni</w:t>
            </w:r>
          </w:p>
        </w:tc>
        <w:tc>
          <w:tcPr>
            <w:tcW w:w="851" w:type="dxa"/>
          </w:tcPr>
          <w:p w:rsidR="00101194" w:rsidRPr="00B21C54" w:rsidRDefault="00101194" w:rsidP="002B05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P</w:t>
            </w:r>
            <w:r w:rsidR="002B05D9" w:rsidRPr="00B21C54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1495" w:type="dxa"/>
            <w:vAlign w:val="center"/>
          </w:tcPr>
          <w:p w:rsidR="00101194" w:rsidRPr="00B21C54" w:rsidRDefault="00101194" w:rsidP="00101194">
            <w:pPr>
              <w:spacing w:before="24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B21C54">
              <w:rPr>
                <w:rFonts w:ascii="Tahoma" w:hAnsi="Tahoma" w:cs="Tahoma"/>
                <w:sz w:val="18"/>
                <w:szCs w:val="18"/>
              </w:rPr>
              <w:t xml:space="preserve"> novembre</w:t>
            </w:r>
          </w:p>
          <w:p w:rsidR="00101194" w:rsidRPr="00B21C54" w:rsidRDefault="00101194" w:rsidP="00101194">
            <w:pPr>
              <w:rPr>
                <w:rFonts w:ascii="Tahoma" w:hAnsi="Tahoma" w:cs="Tahoma"/>
                <w:sz w:val="18"/>
                <w:szCs w:val="18"/>
              </w:rPr>
            </w:pPr>
            <w:r w:rsidRPr="00B21C5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32451">
              <w:rPr>
                <w:rFonts w:ascii="Tahoma" w:hAnsi="Tahoma" w:cs="Tahoma"/>
                <w:sz w:val="18"/>
                <w:szCs w:val="18"/>
              </w:rPr>
              <w:t>febbraio</w:t>
            </w:r>
          </w:p>
          <w:p w:rsidR="00101194" w:rsidRPr="00B21C54" w:rsidRDefault="00032451" w:rsidP="0003245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   50</w:t>
            </w:r>
            <w:r w:rsidR="00101194" w:rsidRPr="00B21C54">
              <w:rPr>
                <w:rFonts w:ascii="Tahoma" w:hAnsi="Tahoma" w:cs="Tahoma"/>
                <w:b/>
                <w:sz w:val="18"/>
                <w:szCs w:val="18"/>
              </w:rPr>
              <w:t xml:space="preserve"> ore</w:t>
            </w:r>
          </w:p>
        </w:tc>
      </w:tr>
      <w:tr w:rsidR="00101194" w:rsidRPr="00B21C54" w:rsidTr="009F4A69">
        <w:trPr>
          <w:trHeight w:val="947"/>
        </w:trPr>
        <w:tc>
          <w:tcPr>
            <w:tcW w:w="534" w:type="dxa"/>
          </w:tcPr>
          <w:p w:rsidR="002738D8" w:rsidRPr="00B21C54" w:rsidRDefault="002738D8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01194" w:rsidRPr="00B21C54" w:rsidRDefault="00101194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101194" w:rsidRPr="00B21C54" w:rsidRDefault="0052574B" w:rsidP="009F4A6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B21C54">
              <w:rPr>
                <w:rFonts w:ascii="Tahoma" w:hAnsi="Tahoma" w:cs="Tahoma"/>
                <w:b/>
                <w:sz w:val="18"/>
                <w:szCs w:val="18"/>
              </w:rPr>
              <w:t>Elementi di meccanica</w:t>
            </w:r>
          </w:p>
        </w:tc>
        <w:tc>
          <w:tcPr>
            <w:tcW w:w="5386" w:type="dxa"/>
          </w:tcPr>
          <w:p w:rsidR="0052574B" w:rsidRPr="00B21C54" w:rsidRDefault="0052574B" w:rsidP="00B21C54">
            <w:pPr>
              <w:pStyle w:val="p5"/>
              <w:spacing w:line="240" w:lineRule="auto"/>
              <w:ind w:left="33"/>
              <w:rPr>
                <w:rFonts w:ascii="Tahoma" w:hAnsi="Tahoma" w:cs="Tahoma"/>
              </w:rPr>
            </w:pPr>
            <w:r w:rsidRPr="00B21C54">
              <w:rPr>
                <w:rFonts w:ascii="Tahoma" w:hAnsi="Tahoma" w:cs="Tahoma"/>
              </w:rPr>
              <w:t>Identificare gli elementi caratterizzanti il processo industriale, collaborando alla progettazione del sistema di automazione</w:t>
            </w:r>
          </w:p>
          <w:p w:rsidR="00101194" w:rsidRPr="00B21C54" w:rsidRDefault="00101194" w:rsidP="0052574B">
            <w:pPr>
              <w:pStyle w:val="p5"/>
              <w:tabs>
                <w:tab w:val="left" w:pos="260"/>
              </w:tabs>
              <w:spacing w:line="240" w:lineRule="auto"/>
              <w:ind w:left="3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</w:tcPr>
          <w:p w:rsidR="00101194" w:rsidRPr="00B21C54" w:rsidRDefault="0052574B" w:rsidP="000346B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P 13</w:t>
            </w:r>
          </w:p>
        </w:tc>
        <w:tc>
          <w:tcPr>
            <w:tcW w:w="1495" w:type="dxa"/>
            <w:vAlign w:val="center"/>
          </w:tcPr>
          <w:p w:rsidR="00101194" w:rsidRPr="00B21C54" w:rsidRDefault="00032451" w:rsidP="00101194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 novembre</w:t>
            </w:r>
          </w:p>
          <w:p w:rsidR="002738D8" w:rsidRPr="00B21C54" w:rsidRDefault="00032451" w:rsidP="002738D8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  </w:t>
            </w:r>
            <w:r w:rsidR="00101194" w:rsidRPr="00B21C54">
              <w:rPr>
                <w:rFonts w:ascii="Tahoma" w:hAnsi="Tahoma" w:cs="Tahoma"/>
                <w:bCs/>
                <w:sz w:val="18"/>
                <w:szCs w:val="18"/>
              </w:rPr>
              <w:t>febbraio</w:t>
            </w:r>
          </w:p>
          <w:p w:rsidR="00101194" w:rsidRPr="00B21C54" w:rsidRDefault="00032451" w:rsidP="002738D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 </w:t>
            </w:r>
            <w:r w:rsidR="00925BD2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  <w:r w:rsidR="00101194" w:rsidRPr="00B21C54">
              <w:rPr>
                <w:rFonts w:ascii="Tahoma" w:hAnsi="Tahoma" w:cs="Tahoma"/>
                <w:b/>
                <w:bCs/>
                <w:sz w:val="18"/>
                <w:szCs w:val="18"/>
              </w:rPr>
              <w:t>0 ore</w:t>
            </w:r>
          </w:p>
        </w:tc>
      </w:tr>
      <w:tr w:rsidR="00101194" w:rsidRPr="00B21C54" w:rsidTr="009F4A69">
        <w:trPr>
          <w:trHeight w:val="710"/>
        </w:trPr>
        <w:tc>
          <w:tcPr>
            <w:tcW w:w="534" w:type="dxa"/>
          </w:tcPr>
          <w:p w:rsidR="00101194" w:rsidRPr="00B21C54" w:rsidRDefault="00101194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01194" w:rsidRPr="00B21C54" w:rsidRDefault="00101194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101194" w:rsidRPr="00B21C54" w:rsidRDefault="00032451" w:rsidP="00101194">
            <w:pPr>
              <w:pStyle w:val="Titolo1"/>
              <w:jc w:val="left"/>
              <w:rPr>
                <w:rFonts w:eastAsia="Calibri"/>
                <w:bCs w:val="0"/>
                <w:i w:val="0"/>
                <w:iCs w:val="0"/>
                <w:sz w:val="18"/>
                <w:szCs w:val="18"/>
                <w:lang w:eastAsia="en-US"/>
              </w:rPr>
            </w:pPr>
            <w:r>
              <w:rPr>
                <w:rFonts w:eastAsia="Calibri"/>
                <w:bCs w:val="0"/>
                <w:i w:val="0"/>
                <w:iCs w:val="0"/>
                <w:sz w:val="18"/>
                <w:szCs w:val="18"/>
                <w:lang w:eastAsia="en-US"/>
              </w:rPr>
              <w:t>PLC</w:t>
            </w:r>
          </w:p>
        </w:tc>
        <w:tc>
          <w:tcPr>
            <w:tcW w:w="5386" w:type="dxa"/>
          </w:tcPr>
          <w:p w:rsidR="00101194" w:rsidRPr="00B21C54" w:rsidRDefault="0052574B" w:rsidP="00B21C54">
            <w:pPr>
              <w:pStyle w:val="p5"/>
              <w:spacing w:line="240" w:lineRule="auto"/>
              <w:ind w:left="33"/>
              <w:rPr>
                <w:rFonts w:ascii="Tahoma" w:hAnsi="Tahoma" w:cs="Tahoma"/>
              </w:rPr>
            </w:pPr>
            <w:r w:rsidRPr="00B21C54">
              <w:rPr>
                <w:rFonts w:ascii="Tahoma" w:hAnsi="Tahoma" w:cs="Tahoma"/>
              </w:rPr>
              <w:t>Identificare gli elementi caratterizzanti il processo industriale, collaborando alla progettazione del sistema di automazione</w:t>
            </w:r>
          </w:p>
          <w:p w:rsidR="0052574B" w:rsidRPr="00B21C54" w:rsidRDefault="0052574B" w:rsidP="00B21C54">
            <w:pPr>
              <w:pStyle w:val="p5"/>
              <w:spacing w:line="240" w:lineRule="auto"/>
              <w:ind w:left="33"/>
              <w:rPr>
                <w:rFonts w:ascii="Tahoma" w:hAnsi="Tahoma" w:cs="Tahoma"/>
                <w:sz w:val="18"/>
                <w:szCs w:val="18"/>
              </w:rPr>
            </w:pPr>
            <w:r w:rsidRPr="00B21C54">
              <w:rPr>
                <w:rFonts w:ascii="Tahoma" w:hAnsi="Tahoma" w:cs="Tahoma"/>
              </w:rPr>
              <w:t>Operare secondo i criteri di qualità stabiliti dal protocollo aziendale, riconoscendo e interpretando le esigenze del cliente/utente interno/esterno alla struttura/funzione organizzativa</w:t>
            </w:r>
          </w:p>
        </w:tc>
        <w:tc>
          <w:tcPr>
            <w:tcW w:w="851" w:type="dxa"/>
          </w:tcPr>
          <w:p w:rsidR="00101194" w:rsidRPr="00B21C54" w:rsidRDefault="0060513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P</w:t>
            </w:r>
            <w:r w:rsidR="0052574B" w:rsidRPr="00B21C54">
              <w:rPr>
                <w:rFonts w:ascii="Tahoma" w:hAnsi="Tahoma" w:cs="Tahoma"/>
                <w:sz w:val="20"/>
                <w:szCs w:val="20"/>
              </w:rPr>
              <w:t xml:space="preserve"> 1</w:t>
            </w:r>
            <w:r w:rsidRPr="00B21C54">
              <w:rPr>
                <w:rFonts w:ascii="Tahoma" w:hAnsi="Tahoma" w:cs="Tahoma"/>
                <w:sz w:val="20"/>
                <w:szCs w:val="20"/>
              </w:rPr>
              <w:t>3</w:t>
            </w:r>
          </w:p>
          <w:p w:rsidR="0052574B" w:rsidRPr="00B21C54" w:rsidRDefault="0052574B" w:rsidP="005257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05139" w:rsidRPr="00B21C54" w:rsidRDefault="00605139" w:rsidP="005257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P</w:t>
            </w:r>
            <w:r w:rsidR="0052574B" w:rsidRPr="00B21C54">
              <w:rPr>
                <w:rFonts w:ascii="Tahoma" w:hAnsi="Tahoma" w:cs="Tahoma"/>
                <w:sz w:val="20"/>
                <w:szCs w:val="20"/>
              </w:rPr>
              <w:t xml:space="preserve"> 19</w:t>
            </w:r>
          </w:p>
        </w:tc>
        <w:tc>
          <w:tcPr>
            <w:tcW w:w="1495" w:type="dxa"/>
            <w:vAlign w:val="center"/>
          </w:tcPr>
          <w:p w:rsidR="00101194" w:rsidRPr="00B21C54" w:rsidRDefault="00032451" w:rsidP="00101194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   </w:t>
            </w:r>
            <w:r w:rsidR="00101194" w:rsidRPr="00B21C54">
              <w:rPr>
                <w:rFonts w:ascii="Tahoma" w:hAnsi="Tahoma" w:cs="Tahoma"/>
                <w:bCs/>
                <w:sz w:val="18"/>
                <w:szCs w:val="18"/>
              </w:rPr>
              <w:t>marzo</w:t>
            </w:r>
          </w:p>
          <w:p w:rsidR="00101194" w:rsidRPr="00B21C54" w:rsidRDefault="00032451" w:rsidP="00101194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r w:rsidR="00101194" w:rsidRPr="00B21C54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  </w:t>
            </w:r>
            <w:r w:rsidR="00101194" w:rsidRPr="00B21C54">
              <w:rPr>
                <w:rFonts w:ascii="Tahoma" w:hAnsi="Tahoma" w:cs="Tahoma"/>
                <w:bCs/>
                <w:sz w:val="18"/>
                <w:szCs w:val="18"/>
              </w:rPr>
              <w:t>aprile</w:t>
            </w:r>
          </w:p>
          <w:p w:rsidR="00101194" w:rsidRPr="00B21C54" w:rsidRDefault="00032451" w:rsidP="002B2CC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</w:t>
            </w:r>
            <w:r w:rsidR="002B2CC2">
              <w:rPr>
                <w:rFonts w:ascii="Tahoma" w:hAnsi="Tahoma" w:cs="Tahoma"/>
                <w:b/>
                <w:bCs/>
                <w:sz w:val="18"/>
                <w:szCs w:val="18"/>
              </w:rPr>
              <w:t>30</w:t>
            </w:r>
            <w:r w:rsidR="00101194" w:rsidRPr="00B21C5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ore</w:t>
            </w:r>
          </w:p>
        </w:tc>
      </w:tr>
      <w:tr w:rsidR="00101194" w:rsidRPr="00B21C54" w:rsidTr="009F4A69">
        <w:trPr>
          <w:trHeight w:val="710"/>
        </w:trPr>
        <w:tc>
          <w:tcPr>
            <w:tcW w:w="534" w:type="dxa"/>
          </w:tcPr>
          <w:p w:rsidR="00101194" w:rsidRPr="00B21C54" w:rsidRDefault="00101194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05139" w:rsidRPr="00B21C54" w:rsidRDefault="0060513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101194" w:rsidRPr="00B21C54" w:rsidRDefault="00032451" w:rsidP="0052574B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Elementi di oleodinamica</w:t>
            </w:r>
          </w:p>
        </w:tc>
        <w:tc>
          <w:tcPr>
            <w:tcW w:w="5386" w:type="dxa"/>
          </w:tcPr>
          <w:p w:rsidR="0052574B" w:rsidRPr="00B21C54" w:rsidRDefault="0052574B" w:rsidP="00B21C54">
            <w:pPr>
              <w:pStyle w:val="p5"/>
              <w:spacing w:line="240" w:lineRule="auto"/>
              <w:ind w:left="0"/>
              <w:rPr>
                <w:rFonts w:ascii="Tahoma" w:hAnsi="Tahoma" w:cs="Tahoma"/>
              </w:rPr>
            </w:pPr>
            <w:r w:rsidRPr="00B21C54">
              <w:rPr>
                <w:rFonts w:ascii="Tahoma" w:hAnsi="Tahoma" w:cs="Tahoma"/>
              </w:rPr>
              <w:t>Identificare gli elementi caratterizzanti il processo industriale, collaborando alla progettazione del sistema di automazione</w:t>
            </w:r>
          </w:p>
          <w:p w:rsidR="00101194" w:rsidRPr="00B21C54" w:rsidRDefault="00101194" w:rsidP="00B21C54">
            <w:pPr>
              <w:pStyle w:val="p10"/>
              <w:tabs>
                <w:tab w:val="clear" w:pos="900"/>
              </w:tabs>
              <w:spacing w:line="240" w:lineRule="auto"/>
              <w:ind w:left="317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</w:tcPr>
          <w:p w:rsidR="00101194" w:rsidRPr="00B21C54" w:rsidRDefault="00101194" w:rsidP="005257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P</w:t>
            </w:r>
            <w:r w:rsidR="0052574B" w:rsidRPr="00B21C54">
              <w:rPr>
                <w:rFonts w:ascii="Tahoma" w:hAnsi="Tahoma" w:cs="Tahoma"/>
                <w:sz w:val="20"/>
                <w:szCs w:val="20"/>
              </w:rPr>
              <w:t xml:space="preserve"> 13</w:t>
            </w:r>
          </w:p>
        </w:tc>
        <w:tc>
          <w:tcPr>
            <w:tcW w:w="1495" w:type="dxa"/>
            <w:vAlign w:val="center"/>
          </w:tcPr>
          <w:p w:rsidR="00101194" w:rsidRPr="00B21C54" w:rsidRDefault="00101194" w:rsidP="00101194">
            <w:pPr>
              <w:rPr>
                <w:rFonts w:ascii="Tahoma" w:hAnsi="Tahoma" w:cs="Tahoma"/>
                <w:sz w:val="18"/>
                <w:szCs w:val="18"/>
              </w:rPr>
            </w:pPr>
            <w:r w:rsidRPr="00B21C5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32451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Pr="00B21C54">
              <w:rPr>
                <w:rFonts w:ascii="Tahoma" w:hAnsi="Tahoma" w:cs="Tahoma"/>
                <w:sz w:val="18"/>
                <w:szCs w:val="18"/>
              </w:rPr>
              <w:t>aprile</w:t>
            </w:r>
          </w:p>
          <w:p w:rsidR="00101194" w:rsidRPr="00B21C54" w:rsidRDefault="00101194" w:rsidP="00101194">
            <w:pPr>
              <w:rPr>
                <w:rFonts w:ascii="Tahoma" w:hAnsi="Tahoma" w:cs="Tahoma"/>
                <w:sz w:val="18"/>
                <w:szCs w:val="18"/>
              </w:rPr>
            </w:pPr>
            <w:r w:rsidRPr="00B21C5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32451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Pr="00B21C54">
              <w:rPr>
                <w:rFonts w:ascii="Tahoma" w:hAnsi="Tahoma" w:cs="Tahoma"/>
                <w:sz w:val="18"/>
                <w:szCs w:val="18"/>
              </w:rPr>
              <w:t xml:space="preserve">maggio </w:t>
            </w:r>
          </w:p>
          <w:p w:rsidR="00101194" w:rsidRPr="00B21C54" w:rsidRDefault="002B2CC2" w:rsidP="00101194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   22 </w:t>
            </w:r>
            <w:r w:rsidR="00101194" w:rsidRPr="00B21C54">
              <w:rPr>
                <w:rFonts w:ascii="Tahoma" w:hAnsi="Tahoma" w:cs="Tahoma"/>
                <w:b/>
                <w:sz w:val="18"/>
                <w:szCs w:val="18"/>
              </w:rPr>
              <w:t>ore</w:t>
            </w:r>
          </w:p>
        </w:tc>
      </w:tr>
    </w:tbl>
    <w:p w:rsidR="005B6F02" w:rsidRPr="00B21C54" w:rsidRDefault="00B01E7B" w:rsidP="00101194">
      <w:pPr>
        <w:spacing w:after="0" w:line="240" w:lineRule="auto"/>
        <w:rPr>
          <w:rFonts w:ascii="Tahoma" w:hAnsi="Tahoma" w:cs="Tahoma"/>
        </w:rPr>
      </w:pPr>
      <w:r w:rsidRPr="00B21C54">
        <w:rPr>
          <w:rFonts w:ascii="Tahoma" w:hAnsi="Tahoma" w:cs="Tahoma"/>
          <w:i/>
          <w:iCs/>
          <w:sz w:val="28"/>
          <w:szCs w:val="28"/>
        </w:rPr>
        <w:br w:type="page"/>
      </w:r>
      <w:r w:rsidR="005B6F02" w:rsidRPr="00B21C54">
        <w:rPr>
          <w:rFonts w:ascii="Tahoma" w:hAnsi="Tahoma" w:cs="Tahoma"/>
          <w:szCs w:val="20"/>
        </w:rPr>
        <w:lastRenderedPageBreak/>
        <w:t>Descrizione in dettaglio di ciascun modulo</w:t>
      </w:r>
      <w:r w:rsidR="005B6F02" w:rsidRPr="00B21C54">
        <w:rPr>
          <w:rFonts w:ascii="Tahoma" w:hAnsi="Tahoma" w:cs="Tahoma"/>
          <w:szCs w:val="20"/>
        </w:rPr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9"/>
        <w:gridCol w:w="217"/>
        <w:gridCol w:w="1939"/>
        <w:gridCol w:w="134"/>
        <w:gridCol w:w="1005"/>
        <w:gridCol w:w="838"/>
        <w:gridCol w:w="900"/>
        <w:gridCol w:w="1395"/>
        <w:gridCol w:w="2445"/>
      </w:tblGrid>
      <w:tr w:rsidR="00162202" w:rsidRPr="00B21C54" w:rsidTr="00911ECE">
        <w:tc>
          <w:tcPr>
            <w:tcW w:w="1069" w:type="dxa"/>
            <w:tcBorders>
              <w:bottom w:val="single" w:sz="12" w:space="0" w:color="auto"/>
            </w:tcBorders>
            <w:shd w:val="clear" w:color="auto" w:fill="F2F2F2"/>
          </w:tcPr>
          <w:p w:rsidR="00162202" w:rsidRPr="00B21C54" w:rsidRDefault="00162202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90" w:type="dxa"/>
            <w:gridSpan w:val="3"/>
            <w:tcBorders>
              <w:bottom w:val="single" w:sz="12" w:space="0" w:color="auto"/>
            </w:tcBorders>
          </w:tcPr>
          <w:p w:rsidR="00162202" w:rsidRPr="00B21C54" w:rsidRDefault="009B7EC7" w:rsidP="00E92B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Giacco - Terrone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162202" w:rsidRPr="00B21C54" w:rsidRDefault="00162202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162202" w:rsidRPr="00B21C54" w:rsidRDefault="00C02AA9" w:rsidP="009D4A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4</w:t>
            </w:r>
            <w:r w:rsidR="00453F60" w:rsidRPr="00B21C54">
              <w:rPr>
                <w:b w:val="0"/>
                <w:i w:val="0"/>
                <w:iCs w:val="0"/>
                <w:szCs w:val="20"/>
              </w:rPr>
              <w:t>B</w:t>
            </w:r>
            <w:r w:rsidR="009D4A5C" w:rsidRPr="00B21C54">
              <w:rPr>
                <w:b w:val="0"/>
                <w:i w:val="0"/>
                <w:iCs w:val="0"/>
                <w:szCs w:val="20"/>
              </w:rPr>
              <w:t>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162202" w:rsidRPr="00B21C54" w:rsidRDefault="00162202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162202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bCs w:val="0"/>
                <w:szCs w:val="20"/>
              </w:rPr>
              <w:t>M</w:t>
            </w:r>
            <w:r w:rsidR="004E5E01" w:rsidRPr="00B21C54">
              <w:rPr>
                <w:b w:val="0"/>
                <w:bCs w:val="0"/>
                <w:szCs w:val="20"/>
              </w:rPr>
              <w:t>e</w:t>
            </w:r>
            <w:r w:rsidRPr="00B21C54">
              <w:rPr>
                <w:b w:val="0"/>
                <w:bCs w:val="0"/>
                <w:szCs w:val="20"/>
              </w:rPr>
              <w:t xml:space="preserve">ccanica </w:t>
            </w:r>
            <w:r w:rsidR="004E5E01" w:rsidRPr="00B21C54">
              <w:rPr>
                <w:b w:val="0"/>
                <w:bCs w:val="0"/>
                <w:szCs w:val="20"/>
              </w:rPr>
              <w:t>e</w:t>
            </w:r>
            <w:r w:rsidR="000701B7">
              <w:rPr>
                <w:b w:val="0"/>
                <w:bCs w:val="0"/>
                <w:szCs w:val="20"/>
              </w:rPr>
              <w:t xml:space="preserve"> Sistemi</w:t>
            </w:r>
          </w:p>
        </w:tc>
      </w:tr>
      <w:tr w:rsidR="00D944EC" w:rsidRPr="00B21C54" w:rsidTr="00911EC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D944EC" w:rsidRPr="00B21C54" w:rsidRDefault="00FB747B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D944EC" w:rsidRPr="00B21C54" w:rsidRDefault="00FB747B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D944EC" w:rsidRPr="00B21C54" w:rsidRDefault="00FB747B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D944EC" w:rsidRPr="00B21C54" w:rsidRDefault="00FB747B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C02AA9" w:rsidRPr="00B21C54" w:rsidTr="00911ECE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  <w:r w:rsidRPr="00B21C54">
              <w:rPr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C02AA9" w:rsidRPr="00B21C54" w:rsidRDefault="00B21C54" w:rsidP="00040007">
            <w:pPr>
              <w:rPr>
                <w:szCs w:val="20"/>
              </w:rPr>
            </w:pPr>
            <w:r w:rsidRPr="00040007">
              <w:rPr>
                <w:rFonts w:ascii="Tahoma" w:hAnsi="Tahoma" w:cs="Tahoma"/>
                <w:b/>
                <w:sz w:val="18"/>
                <w:szCs w:val="18"/>
              </w:rPr>
              <w:t xml:space="preserve">Sicurezza 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C02AA9" w:rsidRPr="00B21C54" w:rsidRDefault="00911ECE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  <w:r w:rsidRPr="00B21C54">
              <w:rPr>
                <w:szCs w:val="20"/>
              </w:rPr>
              <w:t>30</w:t>
            </w:r>
            <w:r w:rsidR="00C02AA9" w:rsidRPr="00B21C54">
              <w:rPr>
                <w:szCs w:val="20"/>
              </w:rPr>
              <w:t xml:space="preserve"> ore</w:t>
            </w:r>
          </w:p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  <w:r w:rsidRPr="00B21C54">
              <w:rPr>
                <w:szCs w:val="20"/>
              </w:rPr>
              <w:br/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C02AA9" w:rsidRPr="00B21C54" w:rsidRDefault="000701B7" w:rsidP="0003245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sett</w:t>
            </w:r>
            <w:r w:rsidR="00040007">
              <w:rPr>
                <w:rFonts w:ascii="Tahoma" w:hAnsi="Tahoma" w:cs="Tahoma"/>
                <w:b/>
                <w:bCs/>
                <w:sz w:val="16"/>
                <w:szCs w:val="16"/>
              </w:rPr>
              <w:t>embre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C02AA9" w:rsidRPr="00B21C5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-  ott</w:t>
            </w:r>
            <w:r w:rsidR="00040007">
              <w:rPr>
                <w:rFonts w:ascii="Tahoma" w:hAnsi="Tahoma" w:cs="Tahoma"/>
                <w:b/>
                <w:bCs/>
                <w:sz w:val="16"/>
                <w:szCs w:val="16"/>
              </w:rPr>
              <w:t>obre</w:t>
            </w:r>
          </w:p>
        </w:tc>
      </w:tr>
      <w:tr w:rsidR="00C02AA9" w:rsidRPr="00B21C54" w:rsidTr="00911EC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C02AA9" w:rsidRPr="00B21C54" w:rsidRDefault="0052574B" w:rsidP="00265870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B21C54">
              <w:rPr>
                <w:rFonts w:ascii="Tahoma" w:hAnsi="Tahoma" w:cs="Tahoma"/>
                <w:sz w:val="20"/>
                <w:szCs w:val="20"/>
                <w:lang w:eastAsia="it-IT"/>
              </w:rPr>
              <w:t>Conoscenza dei concetti di legge e di norma – Capacità di leggere ed interpretare correttamente la normativa tecnica</w:t>
            </w:r>
          </w:p>
        </w:tc>
      </w:tr>
      <w:tr w:rsidR="00C02AA9" w:rsidRPr="00B21C54" w:rsidTr="00911ECE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C02AA9" w:rsidRPr="00B21C54" w:rsidRDefault="00C02AA9" w:rsidP="0052574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 w:rsidR="0052574B" w:rsidRPr="00B21C54">
              <w:rPr>
                <w:szCs w:val="20"/>
              </w:rPr>
              <w:t>P 12 – P 20</w:t>
            </w:r>
          </w:p>
        </w:tc>
      </w:tr>
      <w:tr w:rsidR="00C02AA9" w:rsidRPr="00B21C54" w:rsidTr="00911ECE">
        <w:tc>
          <w:tcPr>
            <w:tcW w:w="1286" w:type="dxa"/>
            <w:gridSpan w:val="2"/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52574B" w:rsidRPr="00B21C54" w:rsidRDefault="0052574B" w:rsidP="0052574B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B21C54">
              <w:rPr>
                <w:rFonts w:ascii="Tahoma" w:hAnsi="Tahoma" w:cs="Tahoma"/>
                <w:sz w:val="20"/>
                <w:szCs w:val="20"/>
                <w:lang w:eastAsia="it-IT"/>
              </w:rPr>
              <w:t>Normativa – Definizioni – Dispositivi di protezione – Principali fonti di rischio – Prevenzione incendi – Segnaletica antinfortunistica - Ergonomia</w:t>
            </w:r>
          </w:p>
          <w:p w:rsidR="00C02AA9" w:rsidRPr="00B21C54" w:rsidRDefault="00C02AA9" w:rsidP="00911ECE">
            <w:pPr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C02AA9" w:rsidRPr="00B21C54" w:rsidTr="00911ECE">
        <w:tc>
          <w:tcPr>
            <w:tcW w:w="1286" w:type="dxa"/>
            <w:gridSpan w:val="2"/>
            <w:shd w:val="clear" w:color="auto" w:fill="D9D9D9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C02AA9" w:rsidRPr="00B21C54" w:rsidRDefault="00C02AA9" w:rsidP="00911EC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Lezione frontale-interattiva. Discussioni di gruppo. Realizzazione di mappe concettuali.  Simulazione di misure . Esercitazioni pratiche.</w:t>
            </w:r>
          </w:p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C02AA9" w:rsidRPr="00B21C54" w:rsidTr="00911ECE">
        <w:tc>
          <w:tcPr>
            <w:tcW w:w="1286" w:type="dxa"/>
            <w:gridSpan w:val="2"/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C02AA9" w:rsidRPr="00B21C54" w:rsidRDefault="00C02AA9" w:rsidP="00747809">
            <w:pPr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libro di testo in adozione; documentazione recuperata in rete; appunti forniti dal docente, lavagna multimediale.</w:t>
            </w:r>
          </w:p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C02AA9" w:rsidRPr="00B21C54" w:rsidTr="00911ECE">
        <w:tc>
          <w:tcPr>
            <w:tcW w:w="1286" w:type="dxa"/>
            <w:gridSpan w:val="2"/>
            <w:shd w:val="clear" w:color="auto" w:fill="D9D9D9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tipologie di verifiche (formativa, sommativa); numero di verifiche previste: 2; modalità delle verifiche: scritta e orale</w:t>
            </w:r>
          </w:p>
        </w:tc>
      </w:tr>
      <w:tr w:rsidR="00C02AA9" w:rsidRPr="00B21C54" w:rsidTr="00911ECE">
        <w:tc>
          <w:tcPr>
            <w:tcW w:w="1286" w:type="dxa"/>
            <w:gridSpan w:val="2"/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</w:t>
            </w:r>
          </w:p>
        </w:tc>
      </w:tr>
      <w:tr w:rsidR="00C02AA9" w:rsidRPr="00B21C54" w:rsidTr="00911ECE">
        <w:tc>
          <w:tcPr>
            <w:tcW w:w="1286" w:type="dxa"/>
            <w:gridSpan w:val="2"/>
            <w:shd w:val="clear" w:color="auto" w:fill="D9D9D9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B01E7B" w:rsidRPr="00B21C54" w:rsidRDefault="00B01E7B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FE6146" w:rsidRPr="00B21C54" w:rsidRDefault="00FE6146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B21C54">
        <w:rPr>
          <w:rFonts w:ascii="Tahoma" w:hAnsi="Tahoma" w:cs="Tahoma"/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C02AA9" w:rsidRPr="00B21C54" w:rsidTr="00911ECE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C02AA9" w:rsidRPr="00B21C54" w:rsidRDefault="009B7EC7" w:rsidP="00E92B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Giacco - Terrone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C02AA9" w:rsidRPr="00B21C54" w:rsidRDefault="009D4A5C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4BFM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C02AA9" w:rsidRPr="00B21C54" w:rsidRDefault="000701B7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bCs w:val="0"/>
                <w:szCs w:val="20"/>
              </w:rPr>
              <w:t>Meccanica e</w:t>
            </w:r>
            <w:r>
              <w:rPr>
                <w:b w:val="0"/>
                <w:bCs w:val="0"/>
                <w:szCs w:val="20"/>
              </w:rPr>
              <w:t xml:space="preserve"> Sistemi</w:t>
            </w:r>
          </w:p>
        </w:tc>
      </w:tr>
      <w:tr w:rsidR="00FE6146" w:rsidRPr="00B21C54" w:rsidTr="00911EC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FE6146" w:rsidRPr="00B21C54" w:rsidTr="00911ECE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  <w:r w:rsidRPr="00B21C54">
              <w:rPr>
                <w:szCs w:val="2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FE6146" w:rsidRPr="00B21C54" w:rsidRDefault="0052574B" w:rsidP="00032451">
            <w:pPr>
              <w:rPr>
                <w:szCs w:val="20"/>
              </w:rPr>
            </w:pPr>
            <w:r w:rsidRPr="00B21C54">
              <w:rPr>
                <w:rFonts w:ascii="Tahoma" w:hAnsi="Tahoma" w:cs="Tahoma"/>
                <w:b/>
                <w:sz w:val="18"/>
                <w:szCs w:val="18"/>
              </w:rPr>
              <w:t xml:space="preserve">Elementi di pneumatica ed </w:t>
            </w:r>
            <w:r w:rsidR="00032451">
              <w:rPr>
                <w:rFonts w:ascii="Tahoma" w:hAnsi="Tahoma" w:cs="Tahoma"/>
                <w:b/>
                <w:sz w:val="18"/>
                <w:szCs w:val="18"/>
              </w:rPr>
              <w:t>elettropneumatica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FE6146" w:rsidRPr="00B21C54" w:rsidRDefault="000701B7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  <w:r>
              <w:rPr>
                <w:szCs w:val="20"/>
              </w:rPr>
              <w:t xml:space="preserve">40 </w:t>
            </w:r>
            <w:r w:rsidR="00E5388D" w:rsidRPr="00B21C54">
              <w:rPr>
                <w:szCs w:val="20"/>
              </w:rPr>
              <w:t>ore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701B7" w:rsidRDefault="000701B7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Cs w:val="0"/>
                <w:szCs w:val="20"/>
              </w:rPr>
            </w:pPr>
            <w:r>
              <w:rPr>
                <w:bCs w:val="0"/>
                <w:szCs w:val="20"/>
              </w:rPr>
              <w:t xml:space="preserve">10 </w:t>
            </w:r>
            <w:r w:rsidR="00C11DCC" w:rsidRPr="00B21C54">
              <w:rPr>
                <w:bCs w:val="0"/>
                <w:szCs w:val="20"/>
              </w:rPr>
              <w:t xml:space="preserve">gennaio   </w:t>
            </w:r>
          </w:p>
          <w:p w:rsidR="00C11DCC" w:rsidRPr="00B21C54" w:rsidRDefault="00C11DCC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szCs w:val="20"/>
              </w:rPr>
            </w:pPr>
            <w:r w:rsidRPr="00B21C54">
              <w:rPr>
                <w:bCs w:val="0"/>
                <w:szCs w:val="20"/>
              </w:rPr>
              <w:t xml:space="preserve">28 febbraio  </w:t>
            </w:r>
          </w:p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</w:p>
        </w:tc>
      </w:tr>
      <w:tr w:rsidR="00FE6146" w:rsidRPr="00B21C54" w:rsidTr="00911EC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FE6146" w:rsidRPr="00B21C54" w:rsidRDefault="0045433B" w:rsidP="0045433B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Concetto di pressione. Leggi dei gas e fluidi. Misure di pressione. Rappresentazione grafica dei componenti pneumatici. </w:t>
            </w:r>
          </w:p>
        </w:tc>
      </w:tr>
      <w:tr w:rsidR="00FE6146" w:rsidRPr="00B21C54" w:rsidTr="00911ECE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FE6146" w:rsidRPr="00B21C54" w:rsidRDefault="00FE6146" w:rsidP="00B21C5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 w:rsidR="00B21C54">
              <w:rPr>
                <w:szCs w:val="20"/>
              </w:rPr>
              <w:t xml:space="preserve">P 11 </w:t>
            </w:r>
          </w:p>
        </w:tc>
      </w:tr>
      <w:tr w:rsidR="00575860" w:rsidRPr="00B21C54" w:rsidTr="00911ECE">
        <w:tc>
          <w:tcPr>
            <w:tcW w:w="1286" w:type="dxa"/>
            <w:gridSpan w:val="2"/>
            <w:shd w:val="clear" w:color="auto" w:fill="F2F2F2"/>
          </w:tcPr>
          <w:p w:rsidR="00575860" w:rsidRPr="00B21C54" w:rsidRDefault="00575860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575860" w:rsidRPr="00B21C54" w:rsidRDefault="00575860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575860" w:rsidRPr="00B21C54" w:rsidRDefault="00575860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575860" w:rsidRPr="00B21C54" w:rsidRDefault="00B21C54" w:rsidP="00911ECE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 xml:space="preserve">Elementi di pneumatica </w:t>
            </w:r>
          </w:p>
          <w:p w:rsidR="0052574B" w:rsidRPr="00B21C54" w:rsidRDefault="00B21C54" w:rsidP="00911ECE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 xml:space="preserve">Generazione e distribuzione dell’aria compressa </w:t>
            </w:r>
          </w:p>
          <w:p w:rsidR="0052574B" w:rsidRPr="00B21C54" w:rsidRDefault="00B21C54" w:rsidP="00911ECE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 xml:space="preserve">Classificazione dei vari componenti e loro simbologia </w:t>
            </w:r>
          </w:p>
          <w:p w:rsidR="0052574B" w:rsidRDefault="00B21C54" w:rsidP="00B21C54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Tecnica di base dei circuiti</w:t>
            </w:r>
            <w:r>
              <w:rPr>
                <w:rFonts w:ascii="Tahoma" w:hAnsi="Tahoma" w:cs="Tahoma"/>
              </w:rPr>
              <w:t xml:space="preserve"> </w:t>
            </w:r>
          </w:p>
          <w:p w:rsidR="00032451" w:rsidRPr="00032451" w:rsidRDefault="00032451" w:rsidP="00B21C54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32451">
              <w:rPr>
                <w:rFonts w:ascii="Tahoma" w:hAnsi="Tahoma" w:cs="Tahoma"/>
                <w:sz w:val="20"/>
                <w:szCs w:val="20"/>
              </w:rPr>
              <w:t>Studio comandi automatici. Metodo grafico, diagramma delle fasi.</w:t>
            </w:r>
          </w:p>
          <w:p w:rsidR="00032451" w:rsidRPr="00032451" w:rsidRDefault="00032451" w:rsidP="00B21C54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32451">
              <w:rPr>
                <w:rFonts w:ascii="Tahoma" w:hAnsi="Tahoma" w:cs="Tahoma"/>
                <w:sz w:val="20"/>
                <w:szCs w:val="20"/>
              </w:rPr>
              <w:t>Schema di funzionamento</w:t>
            </w:r>
          </w:p>
          <w:p w:rsidR="00032451" w:rsidRPr="00032451" w:rsidRDefault="00032451" w:rsidP="00B21C54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32451">
              <w:rPr>
                <w:rFonts w:ascii="Tahoma" w:hAnsi="Tahoma" w:cs="Tahoma"/>
                <w:sz w:val="20"/>
                <w:szCs w:val="20"/>
              </w:rPr>
              <w:t>Elementi di elettropneumatica.</w:t>
            </w:r>
          </w:p>
          <w:p w:rsidR="00032451" w:rsidRPr="00032451" w:rsidRDefault="00032451" w:rsidP="00B21C54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32451">
              <w:rPr>
                <w:rFonts w:ascii="Tahoma" w:hAnsi="Tahoma" w:cs="Tahoma"/>
                <w:sz w:val="20"/>
                <w:szCs w:val="20"/>
              </w:rPr>
              <w:t>Componenti. Funzioni logiche.</w:t>
            </w:r>
          </w:p>
          <w:p w:rsidR="00032451" w:rsidRPr="00B21C54" w:rsidRDefault="00032451" w:rsidP="00B21C54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</w:rPr>
            </w:pPr>
            <w:r w:rsidRPr="00032451">
              <w:rPr>
                <w:rFonts w:ascii="Tahoma" w:hAnsi="Tahoma" w:cs="Tahoma"/>
                <w:sz w:val="20"/>
                <w:szCs w:val="20"/>
              </w:rPr>
              <w:t>Schemi funzionali di sequenza funzionamento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Lezione frontale-interattiva. Discussioni di gruppo. Realizzazione di mappe concettuali. Visione film</w:t>
            </w:r>
            <w:r w:rsidR="00547088" w:rsidRPr="00B21C54">
              <w:rPr>
                <w:rFonts w:ascii="Tahoma" w:hAnsi="Tahoma" w:cs="Tahoma"/>
                <w:sz w:val="20"/>
                <w:szCs w:val="20"/>
              </w:rPr>
              <w:t>ati</w:t>
            </w:r>
            <w:r w:rsidRPr="00B21C54">
              <w:rPr>
                <w:rFonts w:ascii="Tahoma" w:hAnsi="Tahoma" w:cs="Tahoma"/>
                <w:sz w:val="20"/>
                <w:szCs w:val="20"/>
              </w:rPr>
              <w:t>.</w:t>
            </w:r>
            <w:r w:rsidR="00E5388D" w:rsidRPr="00B21C54">
              <w:rPr>
                <w:rFonts w:ascii="Tahoma" w:hAnsi="Tahoma" w:cs="Tahoma"/>
                <w:sz w:val="20"/>
                <w:szCs w:val="20"/>
              </w:rPr>
              <w:t xml:space="preserve"> Esercitazioni pratiche.</w:t>
            </w:r>
          </w:p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FE6146">
            <w:pPr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libro di testo</w:t>
            </w:r>
            <w:r w:rsidR="00547088" w:rsidRPr="00B21C54">
              <w:rPr>
                <w:rFonts w:ascii="Tahoma" w:hAnsi="Tahoma" w:cs="Tahoma"/>
                <w:sz w:val="20"/>
                <w:szCs w:val="20"/>
              </w:rPr>
              <w:t xml:space="preserve"> in adozione</w:t>
            </w:r>
            <w:r w:rsidRPr="00B21C54">
              <w:rPr>
                <w:rFonts w:ascii="Tahoma" w:hAnsi="Tahoma" w:cs="Tahoma"/>
                <w:sz w:val="20"/>
                <w:szCs w:val="20"/>
              </w:rPr>
              <w:t>;</w:t>
            </w:r>
            <w:r w:rsidR="00547088" w:rsidRPr="00B21C54">
              <w:rPr>
                <w:rFonts w:ascii="Tahoma" w:hAnsi="Tahoma" w:cs="Tahoma"/>
                <w:sz w:val="20"/>
                <w:szCs w:val="20"/>
              </w:rPr>
              <w:t xml:space="preserve"> appunti forniti dal docente</w:t>
            </w:r>
            <w:r w:rsidRPr="00B21C54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tipologie di verifiche (formativa, sommativa); numero</w:t>
            </w:r>
            <w:r w:rsidR="00547088"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2</w:t>
            </w: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verifiche previste; modalità delle verifiche: scritte, orali</w:t>
            </w:r>
            <w:r w:rsidR="00547088"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.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FE6146" w:rsidRPr="00B21C54" w:rsidRDefault="00FE6146" w:rsidP="00FE614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FE6146" w:rsidRPr="00B21C54" w:rsidRDefault="00FE6146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B21C54">
        <w:rPr>
          <w:rFonts w:ascii="Tahoma" w:hAnsi="Tahoma" w:cs="Tahoma"/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C02AA9" w:rsidRPr="00B21C54" w:rsidTr="00911ECE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C02AA9" w:rsidRPr="00B21C54" w:rsidRDefault="009B7EC7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Giacco - Terrone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C02AA9" w:rsidRPr="00B21C54" w:rsidRDefault="009D4A5C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4BFM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C02AA9" w:rsidRPr="00B21C54" w:rsidRDefault="000701B7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bCs w:val="0"/>
                <w:szCs w:val="20"/>
              </w:rPr>
              <w:t>Meccanica e</w:t>
            </w:r>
            <w:r>
              <w:rPr>
                <w:b w:val="0"/>
                <w:bCs w:val="0"/>
                <w:szCs w:val="20"/>
              </w:rPr>
              <w:t xml:space="preserve"> Sistemi</w:t>
            </w:r>
          </w:p>
        </w:tc>
      </w:tr>
      <w:tr w:rsidR="00FE6146" w:rsidRPr="00B21C54" w:rsidTr="00911EC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FE6146" w:rsidRPr="00B21C54" w:rsidTr="00911ECE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FE6146" w:rsidRPr="00B21C54" w:rsidRDefault="00547088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  <w:r w:rsidRPr="00B21C54">
              <w:rPr>
                <w:szCs w:val="2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FE6146" w:rsidRPr="00B21C54" w:rsidRDefault="0052574B" w:rsidP="002B2CC2">
            <w:pPr>
              <w:rPr>
                <w:szCs w:val="20"/>
              </w:rPr>
            </w:pPr>
            <w:r w:rsidRPr="002B2CC2">
              <w:rPr>
                <w:rFonts w:ascii="Tahoma" w:hAnsi="Tahoma" w:cs="Tahoma"/>
                <w:b/>
                <w:sz w:val="18"/>
                <w:szCs w:val="18"/>
              </w:rPr>
              <w:t>Elementi di meccanica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B43256" w:rsidRPr="00B21C54" w:rsidRDefault="002B2CC2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  <w:r>
              <w:rPr>
                <w:szCs w:val="20"/>
              </w:rPr>
              <w:t>5</w:t>
            </w:r>
            <w:r w:rsidR="00843DD1" w:rsidRPr="00B21C54">
              <w:rPr>
                <w:szCs w:val="20"/>
              </w:rPr>
              <w:t>0</w:t>
            </w:r>
            <w:r w:rsidR="00B43256" w:rsidRPr="00B21C54">
              <w:rPr>
                <w:szCs w:val="20"/>
              </w:rPr>
              <w:t xml:space="preserve"> ore</w:t>
            </w:r>
          </w:p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843DD1" w:rsidRPr="00B21C54" w:rsidRDefault="00F737F2" w:rsidP="00843DD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novembre - </w:t>
            </w:r>
            <w:r w:rsidR="00843DD1" w:rsidRPr="00B21C54">
              <w:rPr>
                <w:rFonts w:ascii="Tahoma" w:hAnsi="Tahoma" w:cs="Tahoma"/>
                <w:b/>
                <w:bCs/>
                <w:sz w:val="20"/>
                <w:szCs w:val="20"/>
              </w:rPr>
              <w:t>febbraio</w:t>
            </w:r>
          </w:p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</w:p>
        </w:tc>
      </w:tr>
      <w:tr w:rsidR="00FE6146" w:rsidRPr="00B21C54" w:rsidTr="00911EC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FE6146" w:rsidRPr="00B21C54" w:rsidRDefault="00B21C54" w:rsidP="00B21C54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B21C54"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Conoscenza </w:t>
            </w:r>
            <w:r>
              <w:rPr>
                <w:rFonts w:ascii="Tahoma" w:hAnsi="Tahoma" w:cs="Tahoma"/>
                <w:sz w:val="20"/>
                <w:szCs w:val="20"/>
                <w:lang w:eastAsia="it-IT"/>
              </w:rPr>
              <w:t>de</w:t>
            </w:r>
            <w:r w:rsidR="00F737F2">
              <w:rPr>
                <w:rFonts w:ascii="Tahoma" w:hAnsi="Tahoma" w:cs="Tahoma"/>
                <w:sz w:val="20"/>
                <w:szCs w:val="20"/>
                <w:lang w:eastAsia="it-IT"/>
              </w:rPr>
              <w:t>l</w:t>
            </w:r>
            <w:r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le principali unità di misura </w:t>
            </w:r>
            <w:r w:rsidRPr="00B21C54">
              <w:rPr>
                <w:rFonts w:ascii="Tahoma" w:hAnsi="Tahoma" w:cs="Tahoma"/>
                <w:sz w:val="20"/>
                <w:szCs w:val="20"/>
                <w:lang w:eastAsia="it-IT"/>
              </w:rPr>
              <w:t xml:space="preserve">, </w:t>
            </w:r>
            <w:r>
              <w:rPr>
                <w:rFonts w:ascii="Tahoma" w:hAnsi="Tahoma" w:cs="Tahoma"/>
                <w:sz w:val="20"/>
                <w:szCs w:val="20"/>
                <w:lang w:eastAsia="it-IT"/>
              </w:rPr>
              <w:t>relazioni di proporzionalità fra grandezze, calcolo vettoriale,saper risolvere equazioni di 1° e 2° grado, utilizzare il calcolo vettoriale grafico.</w:t>
            </w:r>
          </w:p>
        </w:tc>
      </w:tr>
      <w:tr w:rsidR="00FE6146" w:rsidRPr="00B21C54" w:rsidTr="00911ECE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Asse professionale:</w:t>
            </w:r>
            <w:r w:rsidRPr="00B21C54">
              <w:rPr>
                <w:szCs w:val="20"/>
              </w:rPr>
              <w:t xml:space="preserve"> </w:t>
            </w:r>
            <w:r w:rsidR="00605139" w:rsidRPr="00B21C54">
              <w:rPr>
                <w:szCs w:val="20"/>
              </w:rPr>
              <w:t>P</w:t>
            </w:r>
            <w:r w:rsidR="00291C4B">
              <w:rPr>
                <w:szCs w:val="20"/>
              </w:rPr>
              <w:t xml:space="preserve">  </w:t>
            </w:r>
            <w:r w:rsidR="00B21C54">
              <w:rPr>
                <w:szCs w:val="20"/>
              </w:rPr>
              <w:t>13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9605B2" w:rsidRPr="002B2CC2" w:rsidRDefault="009605B2" w:rsidP="002B2CC2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B2CC2">
              <w:rPr>
                <w:rFonts w:ascii="Tahoma" w:hAnsi="Tahoma" w:cs="Tahoma"/>
                <w:sz w:val="20"/>
                <w:szCs w:val="20"/>
              </w:rPr>
              <w:t>forze e momenti</w:t>
            </w:r>
          </w:p>
          <w:p w:rsidR="009605B2" w:rsidRPr="002B2CC2" w:rsidRDefault="009605B2" w:rsidP="002B2CC2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B2CC2">
              <w:rPr>
                <w:rFonts w:ascii="Tahoma" w:hAnsi="Tahoma" w:cs="Tahoma"/>
                <w:sz w:val="20"/>
                <w:szCs w:val="20"/>
              </w:rPr>
              <w:t>statica, geometria delle masse</w:t>
            </w:r>
          </w:p>
          <w:p w:rsidR="009605B2" w:rsidRPr="002B2CC2" w:rsidRDefault="009605B2" w:rsidP="002B2CC2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B2CC2">
              <w:rPr>
                <w:rFonts w:ascii="Tahoma" w:hAnsi="Tahoma" w:cs="Tahoma"/>
                <w:sz w:val="20"/>
                <w:szCs w:val="20"/>
              </w:rPr>
              <w:t>cinematica</w:t>
            </w:r>
          </w:p>
          <w:p w:rsidR="009605B2" w:rsidRPr="002B2CC2" w:rsidRDefault="009605B2" w:rsidP="002B2CC2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B2CC2">
              <w:rPr>
                <w:rFonts w:ascii="Tahoma" w:hAnsi="Tahoma" w:cs="Tahoma"/>
                <w:sz w:val="20"/>
                <w:szCs w:val="20"/>
              </w:rPr>
              <w:t>dinamica</w:t>
            </w:r>
          </w:p>
          <w:p w:rsidR="009605B2" w:rsidRPr="002B2CC2" w:rsidRDefault="009605B2" w:rsidP="002B2CC2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B2CC2">
              <w:rPr>
                <w:rFonts w:ascii="Tahoma" w:hAnsi="Tahoma" w:cs="Tahoma"/>
                <w:sz w:val="20"/>
                <w:szCs w:val="20"/>
              </w:rPr>
              <w:t>resistenza dei materiali, sollecitazioni semplici e composte</w:t>
            </w:r>
          </w:p>
          <w:p w:rsidR="009605B2" w:rsidRPr="002B2CC2" w:rsidRDefault="009605B2" w:rsidP="002B2CC2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B2CC2">
              <w:rPr>
                <w:rFonts w:ascii="Tahoma" w:hAnsi="Tahoma" w:cs="Tahoma"/>
                <w:sz w:val="20"/>
                <w:szCs w:val="20"/>
              </w:rPr>
              <w:t>travi inflesse isostatiche</w:t>
            </w:r>
          </w:p>
          <w:p w:rsidR="009605B2" w:rsidRPr="002B2CC2" w:rsidRDefault="009605B2" w:rsidP="002B2CC2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B2CC2">
              <w:rPr>
                <w:rFonts w:ascii="Tahoma" w:hAnsi="Tahoma" w:cs="Tahoma"/>
                <w:sz w:val="20"/>
                <w:szCs w:val="20"/>
              </w:rPr>
              <w:t>dimensionamento di particolari meccanici, dente di un ingranaggio</w:t>
            </w:r>
          </w:p>
          <w:p w:rsidR="009605B2" w:rsidRPr="002B2CC2" w:rsidRDefault="009605B2" w:rsidP="002B2CC2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B2CC2">
              <w:rPr>
                <w:rFonts w:ascii="Tahoma" w:hAnsi="Tahoma" w:cs="Tahoma"/>
                <w:sz w:val="20"/>
                <w:szCs w:val="20"/>
              </w:rPr>
              <w:t>attrito e lubrificazione</w:t>
            </w:r>
          </w:p>
          <w:p w:rsidR="009605B2" w:rsidRPr="002B2CC2" w:rsidRDefault="009605B2" w:rsidP="002B2CC2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B2CC2">
              <w:rPr>
                <w:rFonts w:ascii="Tahoma" w:hAnsi="Tahoma" w:cs="Tahoma"/>
                <w:sz w:val="20"/>
                <w:szCs w:val="20"/>
              </w:rPr>
              <w:t>organi di trasmissione, di collegamento</w:t>
            </w:r>
          </w:p>
          <w:p w:rsidR="00FE6146" w:rsidRPr="00B21C54" w:rsidRDefault="00FE6146" w:rsidP="00911EC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jc w:val="both"/>
              <w:rPr>
                <w:rFonts w:ascii="Tahoma" w:hAnsi="Tahoma" w:cs="Tahoma"/>
                <w:b/>
                <w:i/>
                <w:iCs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Lezione frontale-interattiva.</w:t>
            </w:r>
            <w:r w:rsidR="00547088" w:rsidRPr="00B21C5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21C54">
              <w:rPr>
                <w:rFonts w:ascii="Tahoma" w:hAnsi="Tahoma" w:cs="Tahoma"/>
                <w:sz w:val="20"/>
                <w:szCs w:val="20"/>
              </w:rPr>
              <w:t>Discussioni di gruppo. Realizzazione di mappe concettuali. Visione film</w:t>
            </w:r>
            <w:r w:rsidR="00547088" w:rsidRPr="00B21C54">
              <w:rPr>
                <w:rFonts w:ascii="Tahoma" w:hAnsi="Tahoma" w:cs="Tahoma"/>
                <w:sz w:val="20"/>
                <w:szCs w:val="20"/>
              </w:rPr>
              <w:t>ato</w:t>
            </w:r>
            <w:r w:rsidRPr="00B21C54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FE6146">
            <w:pPr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libro di testo</w:t>
            </w:r>
            <w:r w:rsidR="00547088" w:rsidRPr="00B21C54">
              <w:rPr>
                <w:rFonts w:ascii="Tahoma" w:hAnsi="Tahoma" w:cs="Tahoma"/>
                <w:sz w:val="20"/>
                <w:szCs w:val="20"/>
              </w:rPr>
              <w:t xml:space="preserve"> in adozione</w:t>
            </w:r>
            <w:r w:rsidRPr="00B21C54">
              <w:rPr>
                <w:rFonts w:ascii="Tahoma" w:hAnsi="Tahoma" w:cs="Tahoma"/>
                <w:sz w:val="20"/>
                <w:szCs w:val="20"/>
              </w:rPr>
              <w:t xml:space="preserve">; appunti forniti dal docente, </w:t>
            </w:r>
            <w:r w:rsidR="00547088" w:rsidRPr="00B21C54">
              <w:rPr>
                <w:rFonts w:ascii="Tahoma" w:hAnsi="Tahoma" w:cs="Tahoma"/>
                <w:sz w:val="20"/>
                <w:szCs w:val="20"/>
              </w:rPr>
              <w:t>lavagna multimediale</w:t>
            </w:r>
            <w:r w:rsidRPr="00B21C54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tipologie di verifiche (formativa, sommativa); numero </w:t>
            </w:r>
            <w:r w:rsidR="00547088"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2</w:t>
            </w: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verifiche previste; modalità delle verifiche: scritte, orali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FE6146" w:rsidRPr="00B21C54" w:rsidRDefault="00FE6146" w:rsidP="00FE614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FE6146" w:rsidRPr="00B21C54" w:rsidRDefault="00FE6146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B21C54">
        <w:rPr>
          <w:rFonts w:ascii="Tahoma" w:hAnsi="Tahoma" w:cs="Tahoma"/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C02AA9" w:rsidRPr="00B21C54" w:rsidTr="00911ECE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C02AA9" w:rsidRPr="00B21C54" w:rsidRDefault="009B7EC7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Giacco - Terrone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C02AA9" w:rsidRPr="00B21C54" w:rsidRDefault="009D4A5C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4BFM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bCs w:val="0"/>
                <w:szCs w:val="20"/>
              </w:rPr>
              <w:t>Tecnologie Meccanica ed applicazioni</w:t>
            </w:r>
          </w:p>
        </w:tc>
      </w:tr>
      <w:tr w:rsidR="00FE6146" w:rsidRPr="00B21C54" w:rsidTr="00911EC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FE6146" w:rsidRPr="00B21C54" w:rsidTr="00911ECE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FE6146" w:rsidRPr="00B21C54" w:rsidRDefault="00547088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  <w:r w:rsidRPr="00B21C54">
              <w:rPr>
                <w:szCs w:val="2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FE6146" w:rsidRPr="00B21C54" w:rsidRDefault="00F737F2" w:rsidP="002B2CC2">
            <w:pPr>
              <w:rPr>
                <w:szCs w:val="20"/>
              </w:rPr>
            </w:pPr>
            <w:r w:rsidRPr="002B2CC2">
              <w:rPr>
                <w:rFonts w:ascii="Tahoma" w:hAnsi="Tahoma" w:cs="Tahoma"/>
                <w:b/>
                <w:sz w:val="18"/>
                <w:szCs w:val="18"/>
              </w:rPr>
              <w:t>PLC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B93384" w:rsidRPr="00B21C54" w:rsidRDefault="005A7F2E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  <w:r w:rsidRPr="00B21C54">
              <w:rPr>
                <w:szCs w:val="20"/>
              </w:rPr>
              <w:t>30</w:t>
            </w:r>
            <w:r w:rsidR="00B93384" w:rsidRPr="00B21C54">
              <w:rPr>
                <w:szCs w:val="20"/>
              </w:rPr>
              <w:t xml:space="preserve"> ore</w:t>
            </w:r>
          </w:p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FE6146" w:rsidRPr="00B21C54" w:rsidRDefault="000701B7" w:rsidP="000701B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  <w:r>
              <w:rPr>
                <w:szCs w:val="20"/>
              </w:rPr>
              <w:t xml:space="preserve">Marzo –Aprile </w:t>
            </w:r>
            <w:r w:rsidR="00B93384" w:rsidRPr="00B21C54">
              <w:rPr>
                <w:szCs w:val="20"/>
              </w:rPr>
              <w:t xml:space="preserve"> </w:t>
            </w:r>
          </w:p>
        </w:tc>
      </w:tr>
      <w:tr w:rsidR="00FE6146" w:rsidRPr="00B21C54" w:rsidTr="00911EC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FE6146" w:rsidRPr="00B21C54" w:rsidRDefault="00925BD2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Tecnica di base dei circuiti pneumatici. Componenti e simbologia.</w:t>
            </w:r>
          </w:p>
          <w:p w:rsidR="00FE6146" w:rsidRPr="00B21C54" w:rsidRDefault="00FE6146" w:rsidP="00291C4B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FE6146" w:rsidRPr="00B21C54" w:rsidTr="00911ECE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FE6146" w:rsidRPr="00B21C54" w:rsidRDefault="00FE6146" w:rsidP="00291C4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Asse professionale</w:t>
            </w:r>
            <w:r w:rsidRPr="00B21C54">
              <w:rPr>
                <w:szCs w:val="20"/>
              </w:rPr>
              <w:t xml:space="preserve">: </w:t>
            </w:r>
            <w:r w:rsidR="00291C4B">
              <w:rPr>
                <w:szCs w:val="20"/>
              </w:rPr>
              <w:t xml:space="preserve">P 13 - P19 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F2F2F2"/>
          </w:tcPr>
          <w:p w:rsidR="00291C4B" w:rsidRDefault="00291C4B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925BD2" w:rsidRPr="002B2CC2" w:rsidRDefault="0045433B" w:rsidP="002B2CC2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B2CC2">
              <w:rPr>
                <w:rFonts w:ascii="Tahoma" w:hAnsi="Tahoma" w:cs="Tahoma"/>
                <w:sz w:val="20"/>
                <w:szCs w:val="20"/>
              </w:rPr>
              <w:t xml:space="preserve">Architettura di un sistema di comando programmabile. </w:t>
            </w:r>
          </w:p>
          <w:p w:rsidR="00925BD2" w:rsidRPr="002B2CC2" w:rsidRDefault="0045433B" w:rsidP="002B2CC2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B2CC2">
              <w:rPr>
                <w:rFonts w:ascii="Tahoma" w:hAnsi="Tahoma" w:cs="Tahoma"/>
                <w:sz w:val="20"/>
                <w:szCs w:val="20"/>
              </w:rPr>
              <w:t xml:space="preserve">Componenti. </w:t>
            </w:r>
          </w:p>
          <w:p w:rsidR="00925BD2" w:rsidRPr="002B2CC2" w:rsidRDefault="0045433B" w:rsidP="002B2CC2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B2CC2">
              <w:rPr>
                <w:rFonts w:ascii="Tahoma" w:hAnsi="Tahoma" w:cs="Tahoma"/>
                <w:sz w:val="20"/>
                <w:szCs w:val="20"/>
              </w:rPr>
              <w:t xml:space="preserve">Dispositivi di programmazione. </w:t>
            </w:r>
          </w:p>
          <w:p w:rsidR="00925BD2" w:rsidRPr="002B2CC2" w:rsidRDefault="00925BD2" w:rsidP="002B2CC2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B2CC2">
              <w:rPr>
                <w:rFonts w:ascii="Tahoma" w:hAnsi="Tahoma" w:cs="Tahoma"/>
                <w:sz w:val="20"/>
                <w:szCs w:val="20"/>
              </w:rPr>
              <w:t xml:space="preserve">Linguaggio di programmazione. </w:t>
            </w:r>
          </w:p>
          <w:p w:rsidR="00FE6146" w:rsidRPr="00925BD2" w:rsidRDefault="00925BD2" w:rsidP="002B2CC2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</w:rPr>
            </w:pPr>
            <w:r w:rsidRPr="002B2CC2">
              <w:rPr>
                <w:rFonts w:ascii="Tahoma" w:hAnsi="Tahoma" w:cs="Tahoma"/>
                <w:sz w:val="20"/>
                <w:szCs w:val="20"/>
              </w:rPr>
              <w:t>Esercizi di programmazione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jc w:val="both"/>
              <w:rPr>
                <w:rFonts w:ascii="Tahoma" w:hAnsi="Tahoma" w:cs="Tahoma"/>
                <w:b/>
                <w:i/>
                <w:iCs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Lezione frontale-interattiva. Discussioni di gruppo. Realizzazione di mappe concettuali. Visione film</w:t>
            </w:r>
            <w:r w:rsidR="009628F7" w:rsidRPr="00B21C54">
              <w:rPr>
                <w:rFonts w:ascii="Tahoma" w:hAnsi="Tahoma" w:cs="Tahoma"/>
                <w:sz w:val="20"/>
                <w:szCs w:val="20"/>
              </w:rPr>
              <w:t>ati</w:t>
            </w:r>
            <w:r w:rsidRPr="00B21C54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628F7">
            <w:pPr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libro di testo</w:t>
            </w:r>
            <w:r w:rsidR="009628F7" w:rsidRPr="00B21C54">
              <w:rPr>
                <w:rFonts w:ascii="Tahoma" w:hAnsi="Tahoma" w:cs="Tahoma"/>
                <w:sz w:val="20"/>
                <w:szCs w:val="20"/>
              </w:rPr>
              <w:t xml:space="preserve"> in adozione</w:t>
            </w:r>
            <w:r w:rsidRPr="00B21C54">
              <w:rPr>
                <w:rFonts w:ascii="Tahoma" w:hAnsi="Tahoma" w:cs="Tahoma"/>
                <w:sz w:val="20"/>
                <w:szCs w:val="20"/>
              </w:rPr>
              <w:t>; appunti forniti dal docente, la</w:t>
            </w:r>
            <w:r w:rsidR="009628F7" w:rsidRPr="00B21C54">
              <w:rPr>
                <w:rFonts w:ascii="Tahoma" w:hAnsi="Tahoma" w:cs="Tahoma"/>
                <w:sz w:val="20"/>
                <w:szCs w:val="20"/>
              </w:rPr>
              <w:t>vagna multimediale</w:t>
            </w:r>
            <w:r w:rsidRPr="00B21C54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04000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tipologie di verifiche (formativa, sommativa); numero</w:t>
            </w:r>
            <w:r w:rsidR="009628F7"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</w:t>
            </w:r>
            <w:r w:rsidR="000400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1</w:t>
            </w: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verifiche previste; modalità delle verifiche: scritte, orali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FE6146" w:rsidRPr="00B21C54" w:rsidRDefault="00FE6146" w:rsidP="00FE614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BF6D1D" w:rsidRPr="00B21C54" w:rsidRDefault="00BF6D1D" w:rsidP="00BF6D1D">
      <w:pPr>
        <w:rPr>
          <w:rFonts w:ascii="Tahoma" w:hAnsi="Tahoma" w:cs="Tahoma"/>
          <w:lang w:eastAsia="it-IT"/>
        </w:rPr>
      </w:pPr>
    </w:p>
    <w:p w:rsidR="00BF6D1D" w:rsidRPr="00B21C54" w:rsidRDefault="00BF6D1D" w:rsidP="00BF6D1D">
      <w:pPr>
        <w:rPr>
          <w:rFonts w:ascii="Tahoma" w:hAnsi="Tahoma" w:cs="Tahoma"/>
          <w:lang w:eastAsia="it-IT"/>
        </w:rPr>
      </w:pPr>
    </w:p>
    <w:p w:rsidR="00BF6D1D" w:rsidRPr="00B21C54" w:rsidRDefault="00BF6D1D" w:rsidP="00BF6D1D">
      <w:pPr>
        <w:rPr>
          <w:rFonts w:ascii="Tahoma" w:hAnsi="Tahoma" w:cs="Tahoma"/>
          <w:lang w:eastAsia="it-IT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BF6D1D" w:rsidRPr="00B21C54" w:rsidTr="00911ECE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BF6D1D" w:rsidRPr="00B21C54" w:rsidRDefault="009B7EC7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Giacco - Terrone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BF6D1D" w:rsidRPr="00B21C54" w:rsidRDefault="009D4A5C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4BFM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BF6D1D" w:rsidRPr="00B21C54" w:rsidRDefault="000701B7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bCs w:val="0"/>
                <w:szCs w:val="20"/>
              </w:rPr>
              <w:t>Meccanica e</w:t>
            </w:r>
            <w:r>
              <w:rPr>
                <w:b w:val="0"/>
                <w:bCs w:val="0"/>
                <w:szCs w:val="20"/>
              </w:rPr>
              <w:t xml:space="preserve"> Sistemi</w:t>
            </w:r>
          </w:p>
        </w:tc>
      </w:tr>
      <w:tr w:rsidR="00BF6D1D" w:rsidRPr="00B21C54" w:rsidTr="00911EC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BF6D1D" w:rsidRPr="00B21C54" w:rsidTr="00911ECE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  <w:r w:rsidRPr="00B21C54">
              <w:rPr>
                <w:szCs w:val="2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BF6D1D" w:rsidRPr="00B21C54" w:rsidRDefault="002B2CC2" w:rsidP="002B2CC2">
            <w:pPr>
              <w:rPr>
                <w:szCs w:val="20"/>
              </w:rPr>
            </w:pPr>
            <w:r w:rsidRPr="002B2CC2">
              <w:rPr>
                <w:rFonts w:ascii="Tahoma" w:hAnsi="Tahoma" w:cs="Tahoma"/>
                <w:b/>
                <w:sz w:val="18"/>
                <w:szCs w:val="18"/>
              </w:rPr>
              <w:t>Elementi di Oleodinamica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BF6D1D" w:rsidRPr="00B21C54" w:rsidRDefault="000701B7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  <w:r>
              <w:rPr>
                <w:szCs w:val="20"/>
              </w:rPr>
              <w:t>2</w:t>
            </w:r>
            <w:r w:rsidR="002B2CC2">
              <w:rPr>
                <w:szCs w:val="20"/>
              </w:rPr>
              <w:t>2</w:t>
            </w:r>
            <w:r w:rsidR="00BF6D1D" w:rsidRPr="00B21C54">
              <w:rPr>
                <w:szCs w:val="20"/>
              </w:rPr>
              <w:t xml:space="preserve"> ore</w:t>
            </w:r>
          </w:p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BF6D1D" w:rsidRPr="00B21C54" w:rsidRDefault="000701B7" w:rsidP="00BF7CD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  <w:r>
              <w:rPr>
                <w:szCs w:val="20"/>
              </w:rPr>
              <w:t xml:space="preserve">Aprile – Maggio </w:t>
            </w:r>
          </w:p>
        </w:tc>
      </w:tr>
      <w:tr w:rsidR="00BF6D1D" w:rsidRPr="00B21C54" w:rsidTr="00911EC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BF6D1D" w:rsidRPr="00B21C54" w:rsidRDefault="002B2CC2" w:rsidP="002B2CC2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Concetto di pressione idrostatica. Elementi di Fluidodinamica. Misure di pressione. Rappresentazione grafica dei componenti idraulici.</w:t>
            </w:r>
          </w:p>
        </w:tc>
      </w:tr>
      <w:tr w:rsidR="00BF6D1D" w:rsidRPr="00B21C54" w:rsidTr="00911ECE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BF6D1D" w:rsidRPr="00B21C54" w:rsidRDefault="00BF6D1D" w:rsidP="00291C4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 w:rsidRPr="00B21C54">
              <w:rPr>
                <w:szCs w:val="20"/>
              </w:rPr>
              <w:t xml:space="preserve"> </w:t>
            </w:r>
            <w:r w:rsidR="005A7F2E" w:rsidRPr="00B21C54">
              <w:rPr>
                <w:szCs w:val="20"/>
              </w:rPr>
              <w:t>P</w:t>
            </w:r>
            <w:r w:rsidR="00291C4B">
              <w:rPr>
                <w:szCs w:val="20"/>
              </w:rPr>
              <w:t xml:space="preserve">13 </w:t>
            </w:r>
          </w:p>
        </w:tc>
      </w:tr>
      <w:tr w:rsidR="00BF6D1D" w:rsidRPr="00B21C54" w:rsidTr="00911ECE">
        <w:tc>
          <w:tcPr>
            <w:tcW w:w="1286" w:type="dxa"/>
            <w:gridSpan w:val="2"/>
            <w:shd w:val="clear" w:color="auto" w:fill="F2F2F2"/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2B2CC2" w:rsidRPr="002B2CC2" w:rsidRDefault="002B2CC2" w:rsidP="002B2CC2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B2CC2">
              <w:rPr>
                <w:rFonts w:ascii="Tahoma" w:hAnsi="Tahoma" w:cs="Tahoma"/>
                <w:sz w:val="20"/>
                <w:szCs w:val="20"/>
              </w:rPr>
              <w:t xml:space="preserve">Schemi elementari di un impianto. </w:t>
            </w:r>
          </w:p>
          <w:p w:rsidR="002B2CC2" w:rsidRPr="002B2CC2" w:rsidRDefault="002B2CC2" w:rsidP="002B2CC2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B2CC2">
              <w:rPr>
                <w:rFonts w:ascii="Tahoma" w:hAnsi="Tahoma" w:cs="Tahoma"/>
                <w:sz w:val="20"/>
                <w:szCs w:val="20"/>
              </w:rPr>
              <w:t xml:space="preserve">Rappresentazione delle valvole. </w:t>
            </w:r>
          </w:p>
          <w:p w:rsidR="002B2CC2" w:rsidRPr="002B2CC2" w:rsidRDefault="002B2CC2" w:rsidP="002B2CC2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B2CC2">
              <w:rPr>
                <w:rFonts w:ascii="Tahoma" w:hAnsi="Tahoma" w:cs="Tahoma"/>
                <w:sz w:val="20"/>
                <w:szCs w:val="20"/>
              </w:rPr>
              <w:t xml:space="preserve">Funzionamento dei componenti di un impianto oleodinamico. </w:t>
            </w:r>
          </w:p>
          <w:p w:rsidR="00BF6D1D" w:rsidRPr="00B21C54" w:rsidRDefault="002B2CC2" w:rsidP="002B2CC2">
            <w:pPr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</w:rPr>
            </w:pPr>
            <w:r w:rsidRPr="002B2CC2">
              <w:rPr>
                <w:rFonts w:ascii="Tahoma" w:hAnsi="Tahoma" w:cs="Tahoma"/>
                <w:sz w:val="20"/>
                <w:szCs w:val="20"/>
              </w:rPr>
              <w:t>Applicazione su macchine CNC.</w:t>
            </w:r>
          </w:p>
        </w:tc>
      </w:tr>
      <w:tr w:rsidR="00BF6D1D" w:rsidRPr="00B21C54" w:rsidTr="00911ECE">
        <w:tc>
          <w:tcPr>
            <w:tcW w:w="1286" w:type="dxa"/>
            <w:gridSpan w:val="2"/>
            <w:shd w:val="clear" w:color="auto" w:fill="D9D9D9"/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BF6D1D" w:rsidRPr="00B21C54" w:rsidRDefault="00BF6D1D" w:rsidP="00911ECE">
            <w:pPr>
              <w:jc w:val="both"/>
              <w:rPr>
                <w:rFonts w:ascii="Tahoma" w:hAnsi="Tahoma" w:cs="Tahoma"/>
                <w:b/>
                <w:i/>
                <w:iCs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 xml:space="preserve">Lezione frontale-interattiva. Discussioni di gruppo. Realizzazione di mappe concettuali. Visione filmati. </w:t>
            </w:r>
          </w:p>
        </w:tc>
      </w:tr>
      <w:tr w:rsidR="00BF6D1D" w:rsidRPr="00B21C54" w:rsidTr="00911ECE">
        <w:tc>
          <w:tcPr>
            <w:tcW w:w="1286" w:type="dxa"/>
            <w:gridSpan w:val="2"/>
            <w:shd w:val="clear" w:color="auto" w:fill="F2F2F2"/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BF6D1D" w:rsidRPr="00B21C54" w:rsidRDefault="00BF6D1D" w:rsidP="009F4A69">
            <w:pPr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libro di testo in adozione; appunti forniti dal docente, lavagna multimediale.</w:t>
            </w:r>
          </w:p>
          <w:p w:rsidR="00BF6D1D" w:rsidRPr="00B21C54" w:rsidRDefault="00BF6D1D" w:rsidP="009F4A69">
            <w:pPr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svolgimento di esempi pratici con coinvolgimento della classe</w:t>
            </w:r>
          </w:p>
        </w:tc>
      </w:tr>
      <w:tr w:rsidR="00BF6D1D" w:rsidRPr="00B21C54" w:rsidTr="00911ECE">
        <w:tc>
          <w:tcPr>
            <w:tcW w:w="1286" w:type="dxa"/>
            <w:gridSpan w:val="2"/>
            <w:shd w:val="clear" w:color="auto" w:fill="D9D9D9"/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tipologie di verifiche </w:t>
            </w:r>
            <w:r w:rsidR="00040007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(formativa, sommativa); numero 1</w:t>
            </w: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verifiche previste; modalità delle verifiche: scritte, orali</w:t>
            </w:r>
          </w:p>
        </w:tc>
      </w:tr>
      <w:tr w:rsidR="00BF6D1D" w:rsidRPr="00B21C54" w:rsidTr="00911ECE">
        <w:tc>
          <w:tcPr>
            <w:tcW w:w="1286" w:type="dxa"/>
            <w:gridSpan w:val="2"/>
            <w:shd w:val="clear" w:color="auto" w:fill="F2F2F2"/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</w:t>
            </w:r>
          </w:p>
        </w:tc>
      </w:tr>
      <w:tr w:rsidR="00BF6D1D" w:rsidRPr="00B21C54" w:rsidTr="00911ECE">
        <w:tc>
          <w:tcPr>
            <w:tcW w:w="1286" w:type="dxa"/>
            <w:gridSpan w:val="2"/>
            <w:shd w:val="clear" w:color="auto" w:fill="D9D9D9"/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BF6D1D" w:rsidRPr="00B21C54" w:rsidRDefault="00BF6D1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BF6D1D" w:rsidRPr="00B21C54" w:rsidRDefault="00BF6D1D" w:rsidP="00BF6D1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BF6D1D" w:rsidRPr="00B21C54" w:rsidRDefault="00BF6D1D" w:rsidP="00BF6D1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A7F2E" w:rsidRPr="00B21C54" w:rsidRDefault="005A7F2E" w:rsidP="00BF6D1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A7F2E" w:rsidRPr="00B21C54" w:rsidRDefault="005A7F2E" w:rsidP="00BF6D1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A7F2E" w:rsidRPr="00B21C54" w:rsidRDefault="005A7F2E" w:rsidP="00BF6D1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A7F2E" w:rsidRPr="00B21C54" w:rsidRDefault="005A7F2E" w:rsidP="00BF6D1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A7F2E" w:rsidRPr="00B21C54" w:rsidRDefault="005A7F2E" w:rsidP="00BF6D1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A7F2E" w:rsidRPr="00B21C54" w:rsidRDefault="005A7F2E" w:rsidP="00BF6D1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A7F2E" w:rsidRPr="00B21C54" w:rsidRDefault="005A7F2E" w:rsidP="00BF6D1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A7F2E" w:rsidRPr="00B21C54" w:rsidRDefault="005A7F2E" w:rsidP="00BF6D1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A7F2E" w:rsidRPr="00B21C54" w:rsidRDefault="005A7F2E" w:rsidP="00BF6D1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A7F2E" w:rsidRPr="00B21C54" w:rsidRDefault="005A7F2E" w:rsidP="00BF6D1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A7F2E" w:rsidRPr="00B21C54" w:rsidRDefault="005A7F2E" w:rsidP="00BF6D1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A7F2E" w:rsidRPr="00B21C54" w:rsidRDefault="005A7F2E" w:rsidP="00BF6D1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A7F2E" w:rsidRPr="00B21C54" w:rsidRDefault="005A7F2E" w:rsidP="00BF6D1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A7F2E" w:rsidRPr="00B21C54" w:rsidRDefault="005A7F2E" w:rsidP="00BF6D1D">
      <w:pPr>
        <w:rPr>
          <w:rFonts w:ascii="Tahoma" w:hAnsi="Tahoma" w:cs="Tahoma"/>
        </w:rPr>
      </w:pPr>
    </w:p>
    <w:p w:rsidR="00BF4262" w:rsidRPr="00B21C54" w:rsidRDefault="00BF4262" w:rsidP="00C77EB0">
      <w:pPr>
        <w:spacing w:after="0" w:line="240" w:lineRule="auto"/>
        <w:rPr>
          <w:rFonts w:ascii="Tahoma" w:hAnsi="Tahoma" w:cs="Tahoma"/>
          <w:sz w:val="24"/>
          <w:szCs w:val="24"/>
        </w:rPr>
      </w:pPr>
    </w:p>
    <w:sectPr w:rsidR="00BF4262" w:rsidRPr="00B21C54" w:rsidSect="00842EBF">
      <w:headerReference w:type="default" r:id="rId8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6BD" w:rsidRDefault="00DA36BD" w:rsidP="006334A4">
      <w:pPr>
        <w:spacing w:after="0" w:line="240" w:lineRule="auto"/>
      </w:pPr>
      <w:r>
        <w:separator/>
      </w:r>
    </w:p>
  </w:endnote>
  <w:endnote w:type="continuationSeparator" w:id="1">
    <w:p w:rsidR="00DA36BD" w:rsidRDefault="00DA36BD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6BD" w:rsidRDefault="00DA36BD" w:rsidP="006334A4">
      <w:pPr>
        <w:spacing w:after="0" w:line="240" w:lineRule="auto"/>
      </w:pPr>
      <w:r>
        <w:separator/>
      </w:r>
    </w:p>
  </w:footnote>
  <w:footnote w:type="continuationSeparator" w:id="1">
    <w:p w:rsidR="00DA36BD" w:rsidRDefault="00DA36BD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376" w:rsidRDefault="0039486E" w:rsidP="00C85376">
    <w:pPr>
      <w:spacing w:after="0" w:line="240" w:lineRule="auto"/>
      <w:jc w:val="center"/>
      <w:rPr>
        <w:b/>
        <w:noProof/>
        <w:color w:val="000000"/>
        <w:sz w:val="28"/>
        <w:szCs w:val="28"/>
        <w:lang w:eastAsia="it-IT"/>
      </w:rPr>
    </w:pPr>
    <w:r>
      <w:rPr>
        <w:b/>
        <w:noProof/>
        <w:color w:val="000000"/>
        <w:sz w:val="28"/>
        <w:szCs w:val="28"/>
        <w:lang w:eastAsia="it-IT"/>
      </w:rPr>
      <w:drawing>
        <wp:inline distT="0" distB="0" distL="0" distR="0">
          <wp:extent cx="609600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05139" w:rsidRPr="00C85376" w:rsidRDefault="00605139" w:rsidP="00C85376">
    <w:pPr>
      <w:pStyle w:val="Intestazione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09F8"/>
    <w:multiLevelType w:val="hybridMultilevel"/>
    <w:tmpl w:val="213A15A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6F0983"/>
    <w:multiLevelType w:val="hybridMultilevel"/>
    <w:tmpl w:val="F006DAE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001679"/>
    <w:multiLevelType w:val="hybridMultilevel"/>
    <w:tmpl w:val="C9AC7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813FC"/>
    <w:multiLevelType w:val="hybridMultilevel"/>
    <w:tmpl w:val="067AB8C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</w:rPr>
    </w:lvl>
  </w:abstractNum>
  <w:abstractNum w:abstractNumId="4">
    <w:nsid w:val="0E661B80"/>
    <w:multiLevelType w:val="hybridMultilevel"/>
    <w:tmpl w:val="81120B1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1B1147"/>
    <w:multiLevelType w:val="hybridMultilevel"/>
    <w:tmpl w:val="9C36529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4DC7EAC"/>
    <w:multiLevelType w:val="hybridMultilevel"/>
    <w:tmpl w:val="74F8BA1E"/>
    <w:lvl w:ilvl="0" w:tplc="E536E26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6764FEC"/>
    <w:multiLevelType w:val="hybridMultilevel"/>
    <w:tmpl w:val="4072C458"/>
    <w:lvl w:ilvl="0" w:tplc="EC04DBF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90C18F0"/>
    <w:multiLevelType w:val="hybridMultilevel"/>
    <w:tmpl w:val="03089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32708B"/>
    <w:multiLevelType w:val="hybridMultilevel"/>
    <w:tmpl w:val="9C527D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44418C"/>
    <w:multiLevelType w:val="hybridMultilevel"/>
    <w:tmpl w:val="AE80D0E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5A58E3"/>
    <w:multiLevelType w:val="hybridMultilevel"/>
    <w:tmpl w:val="914A6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60246C"/>
    <w:multiLevelType w:val="hybridMultilevel"/>
    <w:tmpl w:val="FB8E02AA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4">
    <w:nsid w:val="33DB0EDD"/>
    <w:multiLevelType w:val="hybridMultilevel"/>
    <w:tmpl w:val="B48A89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64755B"/>
    <w:multiLevelType w:val="hybridMultilevel"/>
    <w:tmpl w:val="F5CA015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3006DA"/>
    <w:multiLevelType w:val="hybridMultilevel"/>
    <w:tmpl w:val="EF96D96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B3A66F5"/>
    <w:multiLevelType w:val="hybridMultilevel"/>
    <w:tmpl w:val="367CBC0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FA27171"/>
    <w:multiLevelType w:val="hybridMultilevel"/>
    <w:tmpl w:val="9E1C22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05950C8"/>
    <w:multiLevelType w:val="hybridMultilevel"/>
    <w:tmpl w:val="AF4A5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5955AA"/>
    <w:multiLevelType w:val="hybridMultilevel"/>
    <w:tmpl w:val="61B4B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A76D8F"/>
    <w:multiLevelType w:val="hybridMultilevel"/>
    <w:tmpl w:val="9B4091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1C5EA9"/>
    <w:multiLevelType w:val="hybridMultilevel"/>
    <w:tmpl w:val="7E6C7DE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B122432"/>
    <w:multiLevelType w:val="hybridMultilevel"/>
    <w:tmpl w:val="7B841114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4">
    <w:nsid w:val="5721490E"/>
    <w:multiLevelType w:val="hybridMultilevel"/>
    <w:tmpl w:val="AF9C62F8"/>
    <w:lvl w:ilvl="0" w:tplc="04100007">
      <w:start w:val="1"/>
      <w:numFmt w:val="bullet"/>
      <w:lvlText w:val=""/>
      <w:lvlJc w:val="left"/>
      <w:pPr>
        <w:tabs>
          <w:tab w:val="num" w:pos="1700"/>
        </w:tabs>
        <w:ind w:left="1700" w:hanging="360"/>
      </w:pPr>
      <w:rPr>
        <w:rFonts w:ascii="Wingdings" w:hAnsi="Wingdings" w:cs="Times New Roman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cs="Times New Roman" w:hint="default"/>
      </w:rPr>
    </w:lvl>
  </w:abstractNum>
  <w:abstractNum w:abstractNumId="25">
    <w:nsid w:val="5F8F3F53"/>
    <w:multiLevelType w:val="hybridMultilevel"/>
    <w:tmpl w:val="4B0A2FEE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1455241"/>
    <w:multiLevelType w:val="hybridMultilevel"/>
    <w:tmpl w:val="84B48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5302F8"/>
    <w:multiLevelType w:val="hybridMultilevel"/>
    <w:tmpl w:val="14E04D28"/>
    <w:lvl w:ilvl="0" w:tplc="0410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8">
    <w:nsid w:val="618A2662"/>
    <w:multiLevelType w:val="hybridMultilevel"/>
    <w:tmpl w:val="712AD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533BC6"/>
    <w:multiLevelType w:val="hybridMultilevel"/>
    <w:tmpl w:val="D2CEA51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1A069AC"/>
    <w:multiLevelType w:val="hybridMultilevel"/>
    <w:tmpl w:val="5ABC38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FA54BB"/>
    <w:multiLevelType w:val="hybridMultilevel"/>
    <w:tmpl w:val="C1B83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8C7B60"/>
    <w:multiLevelType w:val="hybridMultilevel"/>
    <w:tmpl w:val="E7008AC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17"/>
  </w:num>
  <w:num w:numId="5">
    <w:abstractNumId w:val="5"/>
  </w:num>
  <w:num w:numId="6">
    <w:abstractNumId w:val="10"/>
  </w:num>
  <w:num w:numId="7">
    <w:abstractNumId w:val="32"/>
  </w:num>
  <w:num w:numId="8">
    <w:abstractNumId w:val="18"/>
  </w:num>
  <w:num w:numId="9">
    <w:abstractNumId w:val="1"/>
  </w:num>
  <w:num w:numId="10">
    <w:abstractNumId w:val="20"/>
  </w:num>
  <w:num w:numId="11">
    <w:abstractNumId w:val="14"/>
  </w:num>
  <w:num w:numId="12">
    <w:abstractNumId w:val="26"/>
  </w:num>
  <w:num w:numId="13">
    <w:abstractNumId w:val="29"/>
  </w:num>
  <w:num w:numId="14">
    <w:abstractNumId w:val="2"/>
  </w:num>
  <w:num w:numId="15">
    <w:abstractNumId w:val="8"/>
  </w:num>
  <w:num w:numId="16">
    <w:abstractNumId w:val="22"/>
  </w:num>
  <w:num w:numId="17">
    <w:abstractNumId w:val="16"/>
  </w:num>
  <w:num w:numId="18">
    <w:abstractNumId w:val="31"/>
  </w:num>
  <w:num w:numId="19">
    <w:abstractNumId w:val="4"/>
  </w:num>
  <w:num w:numId="20">
    <w:abstractNumId w:val="3"/>
  </w:num>
  <w:num w:numId="21">
    <w:abstractNumId w:val="25"/>
  </w:num>
  <w:num w:numId="22">
    <w:abstractNumId w:val="28"/>
  </w:num>
  <w:num w:numId="23">
    <w:abstractNumId w:val="24"/>
  </w:num>
  <w:num w:numId="24">
    <w:abstractNumId w:val="21"/>
  </w:num>
  <w:num w:numId="25">
    <w:abstractNumId w:val="15"/>
  </w:num>
  <w:num w:numId="26">
    <w:abstractNumId w:val="11"/>
  </w:num>
  <w:num w:numId="27">
    <w:abstractNumId w:val="27"/>
  </w:num>
  <w:num w:numId="28">
    <w:abstractNumId w:val="30"/>
  </w:num>
  <w:num w:numId="29">
    <w:abstractNumId w:val="9"/>
  </w:num>
  <w:num w:numId="30">
    <w:abstractNumId w:val="13"/>
  </w:num>
  <w:num w:numId="31">
    <w:abstractNumId w:val="23"/>
  </w:num>
  <w:num w:numId="32">
    <w:abstractNumId w:val="19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5361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418A"/>
    <w:rsid w:val="000133DD"/>
    <w:rsid w:val="0002249F"/>
    <w:rsid w:val="00032451"/>
    <w:rsid w:val="000346B5"/>
    <w:rsid w:val="00034CA3"/>
    <w:rsid w:val="00040007"/>
    <w:rsid w:val="00051BC9"/>
    <w:rsid w:val="000701B7"/>
    <w:rsid w:val="00086C51"/>
    <w:rsid w:val="00086E6D"/>
    <w:rsid w:val="00086E9B"/>
    <w:rsid w:val="00097FDC"/>
    <w:rsid w:val="000A1CB3"/>
    <w:rsid w:val="000B4463"/>
    <w:rsid w:val="000C6958"/>
    <w:rsid w:val="000F142D"/>
    <w:rsid w:val="00101194"/>
    <w:rsid w:val="0010298F"/>
    <w:rsid w:val="00103428"/>
    <w:rsid w:val="001060F2"/>
    <w:rsid w:val="00107B41"/>
    <w:rsid w:val="0012069C"/>
    <w:rsid w:val="001223B9"/>
    <w:rsid w:val="00162202"/>
    <w:rsid w:val="00165102"/>
    <w:rsid w:val="00171361"/>
    <w:rsid w:val="001731FE"/>
    <w:rsid w:val="0019179B"/>
    <w:rsid w:val="001B2C9D"/>
    <w:rsid w:val="002068AE"/>
    <w:rsid w:val="00206D1C"/>
    <w:rsid w:val="00223E70"/>
    <w:rsid w:val="00233BDC"/>
    <w:rsid w:val="0024043D"/>
    <w:rsid w:val="00264A70"/>
    <w:rsid w:val="00265870"/>
    <w:rsid w:val="002738D8"/>
    <w:rsid w:val="00274A3F"/>
    <w:rsid w:val="002822CE"/>
    <w:rsid w:val="00291C4B"/>
    <w:rsid w:val="002B05D9"/>
    <w:rsid w:val="002B2CC2"/>
    <w:rsid w:val="002C6C86"/>
    <w:rsid w:val="002E163B"/>
    <w:rsid w:val="002E3CCE"/>
    <w:rsid w:val="002F5EC9"/>
    <w:rsid w:val="003033BB"/>
    <w:rsid w:val="0031526F"/>
    <w:rsid w:val="00321206"/>
    <w:rsid w:val="00340CB3"/>
    <w:rsid w:val="00363FDA"/>
    <w:rsid w:val="003677D2"/>
    <w:rsid w:val="00377E75"/>
    <w:rsid w:val="0039486E"/>
    <w:rsid w:val="00396C0B"/>
    <w:rsid w:val="00397115"/>
    <w:rsid w:val="00397CE1"/>
    <w:rsid w:val="003A3D22"/>
    <w:rsid w:val="003C5FF6"/>
    <w:rsid w:val="003E3F79"/>
    <w:rsid w:val="003E7573"/>
    <w:rsid w:val="003F1646"/>
    <w:rsid w:val="003F72FC"/>
    <w:rsid w:val="00433F8F"/>
    <w:rsid w:val="00453F60"/>
    <w:rsid w:val="0045433B"/>
    <w:rsid w:val="004627AD"/>
    <w:rsid w:val="0049149C"/>
    <w:rsid w:val="004A76B9"/>
    <w:rsid w:val="004B0B73"/>
    <w:rsid w:val="004C159B"/>
    <w:rsid w:val="004D4091"/>
    <w:rsid w:val="004E4EE6"/>
    <w:rsid w:val="004E5E01"/>
    <w:rsid w:val="00510A4A"/>
    <w:rsid w:val="00525416"/>
    <w:rsid w:val="0052574B"/>
    <w:rsid w:val="00525DD3"/>
    <w:rsid w:val="00547088"/>
    <w:rsid w:val="0056320F"/>
    <w:rsid w:val="00572AB1"/>
    <w:rsid w:val="00575860"/>
    <w:rsid w:val="005A5353"/>
    <w:rsid w:val="005A7F2E"/>
    <w:rsid w:val="005B539E"/>
    <w:rsid w:val="005B6F02"/>
    <w:rsid w:val="005E63A4"/>
    <w:rsid w:val="00605139"/>
    <w:rsid w:val="00617C0A"/>
    <w:rsid w:val="006201E9"/>
    <w:rsid w:val="006334A4"/>
    <w:rsid w:val="00653460"/>
    <w:rsid w:val="00667A00"/>
    <w:rsid w:val="006850B4"/>
    <w:rsid w:val="00694BC9"/>
    <w:rsid w:val="006A2445"/>
    <w:rsid w:val="006B105B"/>
    <w:rsid w:val="006D5F67"/>
    <w:rsid w:val="006F48F3"/>
    <w:rsid w:val="00706443"/>
    <w:rsid w:val="00706DD9"/>
    <w:rsid w:val="007217D5"/>
    <w:rsid w:val="007334F5"/>
    <w:rsid w:val="00747809"/>
    <w:rsid w:val="00753E33"/>
    <w:rsid w:val="00755D47"/>
    <w:rsid w:val="00764291"/>
    <w:rsid w:val="007814D3"/>
    <w:rsid w:val="00783525"/>
    <w:rsid w:val="00792706"/>
    <w:rsid w:val="007B1509"/>
    <w:rsid w:val="007C1266"/>
    <w:rsid w:val="007E1467"/>
    <w:rsid w:val="007F5766"/>
    <w:rsid w:val="008306CE"/>
    <w:rsid w:val="00833939"/>
    <w:rsid w:val="00842EBF"/>
    <w:rsid w:val="00843DD1"/>
    <w:rsid w:val="008665F7"/>
    <w:rsid w:val="00883F44"/>
    <w:rsid w:val="008B2E39"/>
    <w:rsid w:val="00911ECE"/>
    <w:rsid w:val="0092003C"/>
    <w:rsid w:val="009227EF"/>
    <w:rsid w:val="00924041"/>
    <w:rsid w:val="00925BD2"/>
    <w:rsid w:val="009605B2"/>
    <w:rsid w:val="009628F7"/>
    <w:rsid w:val="009928F8"/>
    <w:rsid w:val="009B3045"/>
    <w:rsid w:val="009B723E"/>
    <w:rsid w:val="009B7EC7"/>
    <w:rsid w:val="009D0216"/>
    <w:rsid w:val="009D4A5C"/>
    <w:rsid w:val="009F4A69"/>
    <w:rsid w:val="009F4AD3"/>
    <w:rsid w:val="00A07AC0"/>
    <w:rsid w:val="00A45A27"/>
    <w:rsid w:val="00A615AA"/>
    <w:rsid w:val="00A64602"/>
    <w:rsid w:val="00A7165C"/>
    <w:rsid w:val="00A7209C"/>
    <w:rsid w:val="00A72F7D"/>
    <w:rsid w:val="00A9342F"/>
    <w:rsid w:val="00AB09E6"/>
    <w:rsid w:val="00AB28BE"/>
    <w:rsid w:val="00AB32B9"/>
    <w:rsid w:val="00AB3F80"/>
    <w:rsid w:val="00AC1869"/>
    <w:rsid w:val="00AC56C7"/>
    <w:rsid w:val="00AD31D5"/>
    <w:rsid w:val="00AF00AC"/>
    <w:rsid w:val="00B01E7B"/>
    <w:rsid w:val="00B17CB7"/>
    <w:rsid w:val="00B21C54"/>
    <w:rsid w:val="00B315C3"/>
    <w:rsid w:val="00B41AA7"/>
    <w:rsid w:val="00B43256"/>
    <w:rsid w:val="00B47B4F"/>
    <w:rsid w:val="00B55DD0"/>
    <w:rsid w:val="00B57CF8"/>
    <w:rsid w:val="00B85653"/>
    <w:rsid w:val="00B90F7B"/>
    <w:rsid w:val="00B93384"/>
    <w:rsid w:val="00BA4FE4"/>
    <w:rsid w:val="00BB526A"/>
    <w:rsid w:val="00BC33D6"/>
    <w:rsid w:val="00BD3662"/>
    <w:rsid w:val="00BE36D3"/>
    <w:rsid w:val="00BF4262"/>
    <w:rsid w:val="00BF6D1D"/>
    <w:rsid w:val="00BF7CD5"/>
    <w:rsid w:val="00C02AA9"/>
    <w:rsid w:val="00C11DCC"/>
    <w:rsid w:val="00C327A6"/>
    <w:rsid w:val="00C44E36"/>
    <w:rsid w:val="00C61608"/>
    <w:rsid w:val="00C77EB0"/>
    <w:rsid w:val="00C81FE8"/>
    <w:rsid w:val="00C85376"/>
    <w:rsid w:val="00C87A47"/>
    <w:rsid w:val="00C93D2B"/>
    <w:rsid w:val="00CA2EDF"/>
    <w:rsid w:val="00CC0D41"/>
    <w:rsid w:val="00D22B26"/>
    <w:rsid w:val="00D37C7A"/>
    <w:rsid w:val="00D44DBA"/>
    <w:rsid w:val="00D53E1C"/>
    <w:rsid w:val="00D600F4"/>
    <w:rsid w:val="00D71BDB"/>
    <w:rsid w:val="00D761C3"/>
    <w:rsid w:val="00D944EC"/>
    <w:rsid w:val="00DA36BD"/>
    <w:rsid w:val="00DA4633"/>
    <w:rsid w:val="00DC5EE3"/>
    <w:rsid w:val="00E074D4"/>
    <w:rsid w:val="00E1123C"/>
    <w:rsid w:val="00E414C9"/>
    <w:rsid w:val="00E5388D"/>
    <w:rsid w:val="00E91ADB"/>
    <w:rsid w:val="00E92388"/>
    <w:rsid w:val="00E92B4C"/>
    <w:rsid w:val="00EA2A57"/>
    <w:rsid w:val="00EB1E36"/>
    <w:rsid w:val="00EC0964"/>
    <w:rsid w:val="00EC2D91"/>
    <w:rsid w:val="00EE77ED"/>
    <w:rsid w:val="00EF0235"/>
    <w:rsid w:val="00EF651A"/>
    <w:rsid w:val="00F15B82"/>
    <w:rsid w:val="00F27D91"/>
    <w:rsid w:val="00F33BAF"/>
    <w:rsid w:val="00F406A4"/>
    <w:rsid w:val="00F44CCC"/>
    <w:rsid w:val="00F737F2"/>
    <w:rsid w:val="00F96E3E"/>
    <w:rsid w:val="00FB1721"/>
    <w:rsid w:val="00FB747B"/>
    <w:rsid w:val="00FE6146"/>
    <w:rsid w:val="00FF0E11"/>
    <w:rsid w:val="00FF1EC4"/>
    <w:rsid w:val="00FF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5">
    <w:name w:val="p5"/>
    <w:basedOn w:val="Normale"/>
    <w:rsid w:val="00A615AA"/>
    <w:pPr>
      <w:widowControl w:val="0"/>
      <w:autoSpaceDE w:val="0"/>
      <w:autoSpaceDN w:val="0"/>
      <w:adjustRightInd w:val="0"/>
      <w:spacing w:after="0" w:line="240" w:lineRule="atLeast"/>
      <w:ind w:left="1180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p10">
    <w:name w:val="p10"/>
    <w:basedOn w:val="Normale"/>
    <w:rsid w:val="00A615AA"/>
    <w:pPr>
      <w:widowControl w:val="0"/>
      <w:tabs>
        <w:tab w:val="left" w:pos="900"/>
      </w:tabs>
      <w:autoSpaceDE w:val="0"/>
      <w:autoSpaceDN w:val="0"/>
      <w:adjustRightInd w:val="0"/>
      <w:spacing w:after="0" w:line="240" w:lineRule="atLeast"/>
      <w:ind w:left="54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615A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615AA"/>
    <w:rPr>
      <w:b/>
      <w:bCs/>
      <w:i/>
      <w:iCs/>
      <w:color w:val="4F81BD"/>
      <w:sz w:val="22"/>
      <w:szCs w:val="22"/>
      <w:lang w:eastAsia="en-US"/>
    </w:rPr>
  </w:style>
  <w:style w:type="character" w:styleId="Enfasidelicata">
    <w:name w:val="Subtle Emphasis"/>
    <w:basedOn w:val="Carpredefinitoparagrafo"/>
    <w:uiPriority w:val="19"/>
    <w:qFormat/>
    <w:rsid w:val="00A615AA"/>
    <w:rPr>
      <w:i/>
      <w:iCs/>
      <w:color w:val="808080"/>
    </w:rPr>
  </w:style>
  <w:style w:type="paragraph" w:customStyle="1" w:styleId="p4">
    <w:name w:val="p4"/>
    <w:basedOn w:val="Normale"/>
    <w:rsid w:val="002738D8"/>
    <w:pPr>
      <w:widowControl w:val="0"/>
      <w:autoSpaceDE w:val="0"/>
      <w:autoSpaceDN w:val="0"/>
      <w:adjustRightInd w:val="0"/>
      <w:spacing w:after="0" w:line="220" w:lineRule="atLeast"/>
      <w:ind w:left="1152" w:hanging="288"/>
      <w:jc w:val="both"/>
    </w:pPr>
    <w:rPr>
      <w:rFonts w:ascii="Times New Roman" w:eastAsia="Times New Roman" w:hAnsi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287C9-48FF-43A9-B5EF-4ADEA32F2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giaccot</cp:lastModifiedBy>
  <cp:revision>2</cp:revision>
  <cp:lastPrinted>2014-10-29T09:49:00Z</cp:lastPrinted>
  <dcterms:created xsi:type="dcterms:W3CDTF">2020-11-10T10:40:00Z</dcterms:created>
  <dcterms:modified xsi:type="dcterms:W3CDTF">2020-11-10T10:40:00Z</dcterms:modified>
</cp:coreProperties>
</file>