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6F9" w14:textId="77777777" w:rsidR="0079173B" w:rsidRPr="00B01E7B" w:rsidRDefault="0079173B" w:rsidP="0079173B">
      <w:pPr>
        <w:rPr>
          <w:lang w:eastAsia="it-IT"/>
        </w:rPr>
      </w:pPr>
    </w:p>
    <w:p w14:paraId="6E94D854" w14:textId="3942ECEF" w:rsidR="0079173B" w:rsidRPr="00892D8E" w:rsidRDefault="00F5654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D8E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202</w:t>
      </w:r>
      <w:r w:rsidR="00892D8E" w:rsidRPr="00892D8E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92D8E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892D8E" w:rsidRPr="00892D8E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F3C019B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14:paraId="1C167126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1"/>
        <w:gridCol w:w="772"/>
        <w:gridCol w:w="1190"/>
        <w:gridCol w:w="1335"/>
      </w:tblGrid>
      <w:tr w:rsidR="0079173B" w:rsidRPr="00747809" w14:paraId="670E9D42" w14:textId="77777777" w:rsidTr="0079173B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F907B" w14:textId="77777777" w:rsidR="0079173B" w:rsidRPr="00747809" w:rsidRDefault="0079173B" w:rsidP="0079173B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671B6" w14:textId="77777777" w:rsidR="0079173B" w:rsidRPr="00747809" w:rsidRDefault="000F368F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Alessandro Urbani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2157" w14:textId="77777777" w:rsidR="0079173B" w:rsidRPr="00747809" w:rsidRDefault="0079173B" w:rsidP="0079173B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14:paraId="5DECF8B8" w14:textId="77777777" w:rsidR="0079173B" w:rsidRPr="00747809" w:rsidRDefault="0079173B" w:rsidP="0079173B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 w:rsidR="00F5654B">
              <w:rPr>
                <w:b w:val="0"/>
                <w:i w:val="0"/>
                <w:sz w:val="28"/>
                <w:szCs w:val="28"/>
              </w:rPr>
              <w:t>A</w:t>
            </w:r>
            <w:r w:rsidR="008B618A">
              <w:rPr>
                <w:b w:val="0"/>
                <w:i w:val="0"/>
                <w:sz w:val="28"/>
                <w:szCs w:val="28"/>
              </w:rPr>
              <w:t>FM</w:t>
            </w:r>
          </w:p>
        </w:tc>
      </w:tr>
      <w:tr w:rsidR="0079173B" w:rsidRPr="00747809" w14:paraId="41F1E94D" w14:textId="77777777" w:rsidTr="0079173B"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36B3D4D4" w14:textId="77777777" w:rsidR="0079173B" w:rsidRPr="00747809" w:rsidRDefault="0079173B" w:rsidP="0079173B">
            <w:pPr>
              <w:pStyle w:val="Corpodeltesto3"/>
              <w:rPr>
                <w:b w:val="0"/>
                <w:szCs w:val="20"/>
              </w:rPr>
            </w:pPr>
          </w:p>
          <w:p w14:paraId="2BF8996A" w14:textId="77777777" w:rsidR="0079173B" w:rsidRPr="00747809" w:rsidRDefault="0079173B" w:rsidP="0079173B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14:paraId="7B224D86" w14:textId="77777777" w:rsidR="0079173B" w:rsidRPr="00747809" w:rsidRDefault="0079173B" w:rsidP="0079173B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14:paraId="6E04FB99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Storia 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14:paraId="50350867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1" w:type="pct"/>
          </w:tcPr>
          <w:p w14:paraId="1D903FF2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14:paraId="78900643" w14:textId="77777777" w:rsidR="0079173B" w:rsidRPr="00747809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484D29A2" w14:textId="77777777" w:rsidR="0079173B" w:rsidRPr="00747809" w:rsidRDefault="0079173B" w:rsidP="0079173B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79173B" w:rsidRPr="00747809" w14:paraId="70641F28" w14:textId="77777777" w:rsidTr="0079173B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14:paraId="5342F7E7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4B2D40C5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221A95F7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F7FABF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745B5F4E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9173B" w:rsidRPr="00747809" w14:paraId="2CF5E248" w14:textId="77777777" w:rsidTr="0079173B">
        <w:trPr>
          <w:trHeight w:val="1684"/>
        </w:trPr>
        <w:tc>
          <w:tcPr>
            <w:tcW w:w="743" w:type="dxa"/>
          </w:tcPr>
          <w:p w14:paraId="4C0C2A0E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B643EA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30581FE8" w14:textId="77777777" w:rsidR="0079173B" w:rsidRPr="007F4C64" w:rsidRDefault="008B618A" w:rsidP="0079173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IL LAVORO DA ROMA</w:t>
            </w:r>
            <w:r w:rsidR="00D87129">
              <w:rPr>
                <w:rFonts w:ascii="Tahoma" w:hAnsi="Tahoma" w:cs="Tahoma"/>
                <w:b/>
              </w:rPr>
              <w:t xml:space="preserve"> AL MEDIOEVO</w:t>
            </w:r>
          </w:p>
        </w:tc>
        <w:tc>
          <w:tcPr>
            <w:tcW w:w="4902" w:type="dxa"/>
          </w:tcPr>
          <w:p w14:paraId="3FCCCE17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Identificare la cultura distintiva, il sistema di regole e le opportunità del proprio contesto lavorativo nella loro dimensione evolutiva e in rapporto alla sfera dei diritti, dei bisogni e dei doveri.</w:t>
            </w:r>
          </w:p>
        </w:tc>
        <w:tc>
          <w:tcPr>
            <w:tcW w:w="1134" w:type="dxa"/>
          </w:tcPr>
          <w:p w14:paraId="2F0B14C9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2920FC" w14:textId="77777777" w:rsidR="0079173B" w:rsidRPr="00747809" w:rsidRDefault="000D141F" w:rsidP="000D14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G1</w:t>
            </w:r>
          </w:p>
        </w:tc>
        <w:tc>
          <w:tcPr>
            <w:tcW w:w="1212" w:type="dxa"/>
          </w:tcPr>
          <w:p w14:paraId="5FE345B4" w14:textId="77777777" w:rsidR="0079173B" w:rsidRPr="00747809" w:rsidRDefault="00B21424" w:rsidP="00B2142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333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73B">
              <w:rPr>
                <w:rFonts w:ascii="Arial" w:hAnsi="Arial" w:cs="Arial"/>
                <w:sz w:val="20"/>
                <w:szCs w:val="20"/>
              </w:rPr>
              <w:t>ore</w:t>
            </w:r>
            <w:proofErr w:type="gramEnd"/>
            <w:r w:rsidR="0079173B">
              <w:rPr>
                <w:rFonts w:ascii="Arial" w:hAnsi="Arial" w:cs="Arial"/>
                <w:sz w:val="20"/>
                <w:szCs w:val="20"/>
              </w:rPr>
              <w:t xml:space="preserve"> settembre-</w:t>
            </w:r>
            <w:r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</w:tr>
      <w:tr w:rsidR="0079173B" w:rsidRPr="00747809" w14:paraId="79BB01C4" w14:textId="77777777" w:rsidTr="0079173B">
        <w:trPr>
          <w:trHeight w:val="1122"/>
        </w:trPr>
        <w:tc>
          <w:tcPr>
            <w:tcW w:w="743" w:type="dxa"/>
          </w:tcPr>
          <w:p w14:paraId="6FF6C077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428D0A" w14:textId="77777777" w:rsidR="0079173B" w:rsidRPr="00747809" w:rsidRDefault="0079173B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5C29A38E" w14:textId="77777777" w:rsidR="0079173B" w:rsidRPr="000A0327" w:rsidRDefault="00B21424" w:rsidP="00791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VIVERE INSIEME IERI E OGGI</w:t>
            </w:r>
          </w:p>
        </w:tc>
        <w:tc>
          <w:tcPr>
            <w:tcW w:w="4902" w:type="dxa"/>
          </w:tcPr>
          <w:p w14:paraId="44746025" w14:textId="77777777" w:rsidR="0079173B" w:rsidRPr="000A0327" w:rsidRDefault="0079173B" w:rsidP="007917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Identificare la cultura distintiva, il sistema di regole e le opportunità del proprio contesto lavorativo nella loro dimensione evolutiva e in rapporto alla sfera dei diritti, dei bisogni e dei doveri.</w:t>
            </w:r>
          </w:p>
          <w:p w14:paraId="3F9931F3" w14:textId="77777777" w:rsidR="0079173B" w:rsidRPr="00747809" w:rsidRDefault="0079173B" w:rsidP="007917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E0E31" w14:textId="77777777" w:rsidR="0079173B" w:rsidRPr="00747809" w:rsidRDefault="000D141F" w:rsidP="007917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G2</w:t>
            </w:r>
          </w:p>
        </w:tc>
        <w:tc>
          <w:tcPr>
            <w:tcW w:w="1212" w:type="dxa"/>
          </w:tcPr>
          <w:p w14:paraId="6313629D" w14:textId="77777777" w:rsidR="0079173B" w:rsidRPr="00747809" w:rsidRDefault="00B21424" w:rsidP="00B214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3337F9">
              <w:rPr>
                <w:rFonts w:ascii="Tahoma" w:hAnsi="Tahoma" w:cs="Tahoma"/>
                <w:sz w:val="20"/>
                <w:szCs w:val="20"/>
              </w:rPr>
              <w:t xml:space="preserve"> ore </w:t>
            </w:r>
            <w:r>
              <w:rPr>
                <w:rFonts w:ascii="Tahoma" w:hAnsi="Tahoma" w:cs="Tahoma"/>
                <w:sz w:val="20"/>
                <w:szCs w:val="20"/>
              </w:rPr>
              <w:t>settembre</w:t>
            </w:r>
            <w:r w:rsidR="0079173B">
              <w:rPr>
                <w:rFonts w:ascii="Tahoma" w:hAnsi="Tahoma" w:cs="Tahoma"/>
                <w:sz w:val="20"/>
                <w:szCs w:val="20"/>
              </w:rPr>
              <w:t>- maggio</w:t>
            </w:r>
          </w:p>
        </w:tc>
      </w:tr>
    </w:tbl>
    <w:p w14:paraId="163FA927" w14:textId="77777777" w:rsidR="0079173B" w:rsidRPr="00747809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2348F4D7" w14:textId="77777777" w:rsidR="0079173B" w:rsidRPr="00747809" w:rsidRDefault="0079173B" w:rsidP="0079173B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40E5B45F" w14:textId="77777777" w:rsidR="0079173B" w:rsidRPr="005B6F02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lastRenderedPageBreak/>
        <w:t>Descrizione in dettaglio di ciascun modulo</w:t>
      </w: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78"/>
        <w:gridCol w:w="130"/>
        <w:gridCol w:w="994"/>
        <w:gridCol w:w="832"/>
        <w:gridCol w:w="900"/>
        <w:gridCol w:w="1332"/>
        <w:gridCol w:w="2386"/>
      </w:tblGrid>
      <w:tr w:rsidR="0079173B" w:rsidRPr="00747809" w14:paraId="22A498E0" w14:textId="77777777" w:rsidTr="0079173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745794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F4B622D" w14:textId="606D4BEB" w:rsidR="0079173B" w:rsidRPr="00747809" w:rsidRDefault="00892D8E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02451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64208C84" w14:textId="1E056DBD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892D8E">
              <w:rPr>
                <w:b w:val="0"/>
                <w:i w:val="0"/>
                <w:iCs w:val="0"/>
                <w:szCs w:val="20"/>
              </w:rPr>
              <w:t>AFM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BBA10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6C1CA9A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79173B" w:rsidRPr="00747809" w14:paraId="7E0E5527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8987F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30F5B9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4FBDD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53359F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9173B" w:rsidRPr="00747809" w14:paraId="7AB301D6" w14:textId="77777777" w:rsidTr="0079173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6E5BADF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363EC0AC" w14:textId="77777777" w:rsidR="0079173B" w:rsidRPr="007F4C64" w:rsidRDefault="008B618A" w:rsidP="001354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IL LAVORO DA </w:t>
            </w:r>
            <w:proofErr w:type="gramStart"/>
            <w:r>
              <w:rPr>
                <w:rFonts w:ascii="Tahoma" w:hAnsi="Tahoma" w:cs="Tahoma"/>
                <w:b/>
              </w:rPr>
              <w:t xml:space="preserve">ROMA </w:t>
            </w:r>
            <w:r w:rsidR="00135472">
              <w:rPr>
                <w:rFonts w:ascii="Tahoma" w:hAnsi="Tahoma" w:cs="Tahoma"/>
                <w:b/>
              </w:rPr>
              <w:t xml:space="preserve"> AL</w:t>
            </w:r>
            <w:proofErr w:type="gramEnd"/>
            <w:r w:rsidR="00135472">
              <w:rPr>
                <w:rFonts w:ascii="Tahoma" w:hAnsi="Tahoma" w:cs="Tahoma"/>
                <w:b/>
              </w:rPr>
              <w:t xml:space="preserve"> MEDIOEVO</w:t>
            </w:r>
            <w:r w:rsidR="0079173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20726126" w14:textId="77777777" w:rsidR="0079173B" w:rsidRPr="00747809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5F05C066" w14:textId="77777777" w:rsidR="0079173B" w:rsidRPr="00747809" w:rsidRDefault="0079173B" w:rsidP="00B2142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Settembre- </w:t>
            </w:r>
            <w:r w:rsidR="00B21424">
              <w:rPr>
                <w:b w:val="0"/>
                <w:i w:val="0"/>
                <w:iCs w:val="0"/>
                <w:szCs w:val="20"/>
              </w:rPr>
              <w:t>maggio</w:t>
            </w:r>
          </w:p>
        </w:tc>
      </w:tr>
      <w:tr w:rsidR="0079173B" w:rsidRPr="00747809" w14:paraId="73B917C4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5A677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73F989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0DCDD5B0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C8B8BF1" w14:textId="77777777" w:rsidR="0079173B" w:rsidRDefault="000D141F" w:rsidP="000D141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Orientarsi </w:t>
            </w:r>
            <w:proofErr w:type="gramStart"/>
            <w:r>
              <w:rPr>
                <w:rFonts w:ascii="Tahoma" w:hAnsi="Tahoma" w:cs="Tahoma"/>
              </w:rPr>
              <w:t>nelle spazio</w:t>
            </w:r>
            <w:proofErr w:type="gramEnd"/>
            <w:r>
              <w:rPr>
                <w:rFonts w:ascii="Tahoma" w:hAnsi="Tahoma" w:cs="Tahoma"/>
              </w:rPr>
              <w:t xml:space="preserve"> e nel tempo</w:t>
            </w:r>
          </w:p>
          <w:p w14:paraId="00846F93" w14:textId="77777777" w:rsidR="000D141F" w:rsidRPr="000D141F" w:rsidRDefault="000D141F" w:rsidP="000D141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Stabile relazioni e rapporti di causa-effetto</w:t>
            </w:r>
          </w:p>
        </w:tc>
      </w:tr>
      <w:tr w:rsidR="0079173B" w:rsidRPr="00747809" w14:paraId="5D294FD8" w14:textId="77777777" w:rsidTr="0079173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ED1B158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6D8D34A3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B21424">
              <w:rPr>
                <w:b w:val="0"/>
                <w:i w:val="0"/>
                <w:iCs w:val="0"/>
                <w:szCs w:val="20"/>
              </w:rPr>
              <w:t>G1</w:t>
            </w:r>
          </w:p>
        </w:tc>
      </w:tr>
      <w:tr w:rsidR="0079173B" w:rsidRPr="00747809" w14:paraId="587865C9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4E8EA69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67588E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612AA3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3518C9B6" w14:textId="77777777" w:rsidR="0079173B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fra i seguenti argomenti</w:t>
            </w:r>
          </w:p>
          <w:p w14:paraId="12FF1AC5" w14:textId="77777777" w:rsidR="008B618A" w:rsidRPr="008B618A" w:rsidRDefault="008B618A" w:rsidP="008B618A"/>
          <w:p w14:paraId="5FB2AE43" w14:textId="77777777" w:rsidR="008B618A" w:rsidRDefault="008B618A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Roma dalle origini alla fine della repubblica</w:t>
            </w:r>
          </w:p>
          <w:p w14:paraId="64D4311B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Augusto e l’impero romano nei primi tre secoli d.C.</w:t>
            </w:r>
          </w:p>
          <w:p w14:paraId="3B6CC0CF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Cristianesimo</w:t>
            </w:r>
          </w:p>
          <w:p w14:paraId="562DA388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crisi dell’impero romano: Costantino, Teodosio, Diocleziano</w:t>
            </w:r>
          </w:p>
          <w:p w14:paraId="2FE78C8C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invasioni barbariche</w:t>
            </w:r>
          </w:p>
          <w:p w14:paraId="61079F2A" w14:textId="77777777" w:rsid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ruolo della Chiesa in Europa</w:t>
            </w:r>
          </w:p>
          <w:p w14:paraId="7C71F2F5" w14:textId="77777777" w:rsid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L’Impero bizantino</w:t>
            </w:r>
          </w:p>
          <w:p w14:paraId="3A82A601" w14:textId="77777777" w:rsid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L’Islam</w:t>
            </w:r>
          </w:p>
          <w:p w14:paraId="412737B9" w14:textId="77777777" w:rsid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Longobardi</w:t>
            </w:r>
          </w:p>
          <w:p w14:paraId="1891995D" w14:textId="77777777" w:rsidR="00B21424" w:rsidRP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Franchi e Carlo Magno</w:t>
            </w:r>
          </w:p>
          <w:p w14:paraId="24B5408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9173B" w:rsidRPr="00747809" w14:paraId="4CE6BCFC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DE5B07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0FAF2337" w14:textId="77777777" w:rsidR="0079173B" w:rsidRPr="00747809" w:rsidRDefault="0079173B" w:rsidP="0079173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9173B" w:rsidRPr="00747809" w14:paraId="0FB16C54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AECFEB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0F587C8" w14:textId="77777777" w:rsidR="0079173B" w:rsidRPr="00747809" w:rsidRDefault="0079173B" w:rsidP="0079173B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C520CB">
              <w:rPr>
                <w:rFonts w:ascii="Tahoma" w:hAnsi="Tahoma" w:cs="Tahoma"/>
              </w:rPr>
              <w:t xml:space="preserve">Zanette – </w:t>
            </w:r>
            <w:proofErr w:type="spellStart"/>
            <w:r w:rsidR="00C520CB">
              <w:rPr>
                <w:rFonts w:ascii="Tahoma" w:hAnsi="Tahoma" w:cs="Tahoma"/>
              </w:rPr>
              <w:t>Tincati</w:t>
            </w:r>
            <w:proofErr w:type="spellEnd"/>
            <w:r w:rsidR="00C520CB">
              <w:rPr>
                <w:rFonts w:ascii="Tahoma" w:hAnsi="Tahoma" w:cs="Tahoma"/>
              </w:rPr>
              <w:t xml:space="preserve">, </w:t>
            </w:r>
            <w:r w:rsidR="00C520CB">
              <w:rPr>
                <w:rFonts w:ascii="Tahoma" w:hAnsi="Tahoma" w:cs="Tahoma"/>
                <w:i/>
              </w:rPr>
              <w:t>La storia ci riguarda</w:t>
            </w:r>
            <w:r w:rsidR="00135472">
              <w:rPr>
                <w:rFonts w:ascii="Tahoma" w:hAnsi="Tahoma" w:cs="Tahoma"/>
                <w:i/>
              </w:rPr>
              <w:t xml:space="preserve">, </w:t>
            </w:r>
            <w:r w:rsidR="00135472">
              <w:rPr>
                <w:rFonts w:ascii="Tahoma" w:hAnsi="Tahoma" w:cs="Tahoma"/>
              </w:rPr>
              <w:t>vol. 2, Pearson;</w:t>
            </w:r>
            <w:r w:rsidR="00135472" w:rsidRPr="00747809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6666C571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9173B" w:rsidRPr="00747809" w14:paraId="0D347835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4957D27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15EF023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proofErr w:type="gramStart"/>
            <w:r>
              <w:rPr>
                <w:b w:val="0"/>
                <w:i w:val="0"/>
                <w:iCs w:val="0"/>
                <w:szCs w:val="20"/>
              </w:rPr>
              <w:t>Questionari,prove</w:t>
            </w:r>
            <w:proofErr w:type="gramEnd"/>
            <w:r>
              <w:rPr>
                <w:b w:val="0"/>
                <w:i w:val="0"/>
                <w:iCs w:val="0"/>
                <w:szCs w:val="20"/>
              </w:rPr>
              <w:t xml:space="preserve">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9173B" w:rsidRPr="00747809" w14:paraId="04B0EBD4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30F451A3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7EC9F86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3BB0B232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9173B" w:rsidRPr="00747809" w14:paraId="19C9519A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253D85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359E6D0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5B4C534A" w14:textId="77777777" w:rsidR="00B21424" w:rsidRDefault="00B21424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1A242FA0" w14:textId="77777777" w:rsidR="00B21424" w:rsidRDefault="00B21424" w:rsidP="00B21424">
      <w:pPr>
        <w:rPr>
          <w:rFonts w:ascii="Tahoma" w:eastAsia="Times New Roman" w:hAnsi="Tahoma" w:cs="Tahoma"/>
          <w:lang w:eastAsia="it-IT"/>
        </w:rPr>
      </w:pPr>
      <w:r>
        <w:br w:type="page"/>
      </w:r>
    </w:p>
    <w:p w14:paraId="7943DC9F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3B73B540" w14:textId="77777777" w:rsidR="0079173B" w:rsidRDefault="0079173B" w:rsidP="0079173B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3"/>
        <w:gridCol w:w="130"/>
        <w:gridCol w:w="994"/>
        <w:gridCol w:w="832"/>
        <w:gridCol w:w="900"/>
        <w:gridCol w:w="1333"/>
        <w:gridCol w:w="2380"/>
      </w:tblGrid>
      <w:tr w:rsidR="0079173B" w:rsidRPr="00747809" w14:paraId="12B6DDDF" w14:textId="77777777" w:rsidTr="0079173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FD2AE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6B637A71" w14:textId="7D1F72CD" w:rsidR="0079173B" w:rsidRPr="00747809" w:rsidRDefault="00892D8E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5D266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2A981AA9" w14:textId="780571AE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892D8E">
              <w:rPr>
                <w:b w:val="0"/>
                <w:i w:val="0"/>
                <w:iCs w:val="0"/>
                <w:szCs w:val="20"/>
              </w:rPr>
              <w:t>A</w:t>
            </w:r>
            <w:r w:rsidR="008B618A">
              <w:rPr>
                <w:b w:val="0"/>
                <w:i w:val="0"/>
                <w:iCs w:val="0"/>
                <w:szCs w:val="2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84390E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431B8B2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storia</w:t>
            </w:r>
          </w:p>
        </w:tc>
      </w:tr>
      <w:tr w:rsidR="0079173B" w:rsidRPr="00747809" w14:paraId="3EEDBD04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C6A610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19C33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F62846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EF79B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9173B" w:rsidRPr="00747809" w14:paraId="44CD63D3" w14:textId="77777777" w:rsidTr="0079173B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17915C6" w14:textId="77777777" w:rsidR="0079173B" w:rsidRPr="00747809" w:rsidRDefault="003337F9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D45262B" w14:textId="77777777" w:rsidR="0079173B" w:rsidRPr="007F4C64" w:rsidRDefault="00B21424" w:rsidP="0079173B">
            <w:pPr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>VIVERE INSIEME IERI E OGGI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40D62646" w14:textId="77777777" w:rsidR="0079173B" w:rsidRPr="00747809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33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72871F6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febbraio-maggio</w:t>
            </w:r>
          </w:p>
        </w:tc>
      </w:tr>
      <w:tr w:rsidR="0079173B" w:rsidRPr="00747809" w14:paraId="443FD724" w14:textId="77777777" w:rsidTr="0079173B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67B7D9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A8D6E2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3EC6E040" w14:textId="77777777" w:rsidR="000D141F" w:rsidRDefault="000D141F" w:rsidP="000D141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Orientarsi </w:t>
            </w:r>
            <w:proofErr w:type="gramStart"/>
            <w:r>
              <w:rPr>
                <w:rFonts w:ascii="Tahoma" w:hAnsi="Tahoma" w:cs="Tahoma"/>
              </w:rPr>
              <w:t>nelle spazio</w:t>
            </w:r>
            <w:proofErr w:type="gramEnd"/>
            <w:r>
              <w:rPr>
                <w:rFonts w:ascii="Tahoma" w:hAnsi="Tahoma" w:cs="Tahoma"/>
              </w:rPr>
              <w:t xml:space="preserve"> e nel tempo</w:t>
            </w:r>
          </w:p>
          <w:p w14:paraId="6E95BF2E" w14:textId="77777777" w:rsidR="0079173B" w:rsidRPr="000D141F" w:rsidRDefault="000D141F" w:rsidP="000D141F">
            <w:pPr>
              <w:pStyle w:val="Titolo1"/>
              <w:numPr>
                <w:ilvl w:val="0"/>
                <w:numId w:val="3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0D141F">
              <w:rPr>
                <w:b w:val="0"/>
                <w:i w:val="0"/>
              </w:rPr>
              <w:t>Stabile relazioni e rapporti di causa-effetto</w:t>
            </w:r>
          </w:p>
          <w:p w14:paraId="01D42FF1" w14:textId="77777777" w:rsidR="0079173B" w:rsidRPr="00747809" w:rsidRDefault="0079173B" w:rsidP="0079173B">
            <w:pPr>
              <w:rPr>
                <w:rFonts w:ascii="Tahoma" w:hAnsi="Tahoma" w:cs="Tahoma"/>
              </w:rPr>
            </w:pPr>
          </w:p>
        </w:tc>
      </w:tr>
      <w:tr w:rsidR="0079173B" w:rsidRPr="00747809" w14:paraId="2783BD29" w14:textId="77777777" w:rsidTr="0079173B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02D487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4441B32E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B21424">
              <w:rPr>
                <w:b w:val="0"/>
                <w:i w:val="0"/>
                <w:iCs w:val="0"/>
                <w:szCs w:val="20"/>
              </w:rPr>
              <w:t>G2</w:t>
            </w:r>
          </w:p>
        </w:tc>
      </w:tr>
      <w:tr w:rsidR="0079173B" w:rsidRPr="00747809" w14:paraId="29F17432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3FC9262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B886DD5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BEA28A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3126187C" w14:textId="77777777" w:rsidR="0079173B" w:rsidRPr="00747809" w:rsidRDefault="00B21424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fra i seguenti argomenti:</w:t>
            </w:r>
          </w:p>
          <w:p w14:paraId="1D861F05" w14:textId="77777777" w:rsidR="0079173B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Invenzioni dei romani: acquedotto, calcestruzzo</w:t>
            </w:r>
          </w:p>
          <w:p w14:paraId="3D60D1B7" w14:textId="77777777" w:rsidR="00B21424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La pax romana: un impero multinazionale</w:t>
            </w:r>
          </w:p>
          <w:p w14:paraId="465A3D96" w14:textId="77777777" w:rsidR="00B21424" w:rsidRPr="0079173B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Tolleranza e libertà religiosa</w:t>
            </w:r>
          </w:p>
          <w:p w14:paraId="0EF970BF" w14:textId="77777777" w:rsidR="0079173B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 xml:space="preserve">Elementi di </w:t>
            </w:r>
            <w:proofErr w:type="gramStart"/>
            <w:r>
              <w:rPr>
                <w:iCs/>
                <w:sz w:val="24"/>
                <w:szCs w:val="24"/>
              </w:rPr>
              <w:t>alimentazione:banchetti</w:t>
            </w:r>
            <w:proofErr w:type="gramEnd"/>
            <w:r>
              <w:rPr>
                <w:iCs/>
                <w:sz w:val="24"/>
                <w:szCs w:val="24"/>
              </w:rPr>
              <w:t>,  taverne, ricettari, birre</w:t>
            </w:r>
          </w:p>
          <w:p w14:paraId="12670D48" w14:textId="77777777" w:rsidR="00B21424" w:rsidRPr="00B21424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I numeri arabi</w:t>
            </w:r>
          </w:p>
          <w:p w14:paraId="167537FC" w14:textId="77777777" w:rsidR="00B21424" w:rsidRPr="00747809" w:rsidRDefault="00B21424" w:rsidP="0079173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Elementi di economia locale</w:t>
            </w:r>
          </w:p>
        </w:tc>
      </w:tr>
      <w:tr w:rsidR="0079173B" w:rsidRPr="00747809" w14:paraId="6B903B98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F037E1A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3409806A" w14:textId="77777777" w:rsidR="0079173B" w:rsidRPr="00747809" w:rsidRDefault="0079173B" w:rsidP="0079173B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9173B" w:rsidRPr="00747809" w14:paraId="46B4F8AB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74B354D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B4880D9" w14:textId="77777777" w:rsidR="0079173B" w:rsidRPr="00747809" w:rsidRDefault="0079173B" w:rsidP="0079173B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C520CB">
              <w:rPr>
                <w:rFonts w:ascii="Tahoma" w:hAnsi="Tahoma" w:cs="Tahoma"/>
              </w:rPr>
              <w:t xml:space="preserve">Zanette – </w:t>
            </w:r>
            <w:proofErr w:type="spellStart"/>
            <w:r w:rsidR="00C520CB">
              <w:rPr>
                <w:rFonts w:ascii="Tahoma" w:hAnsi="Tahoma" w:cs="Tahoma"/>
              </w:rPr>
              <w:t>Tincati</w:t>
            </w:r>
            <w:proofErr w:type="spellEnd"/>
            <w:r w:rsidR="00C520CB">
              <w:rPr>
                <w:rFonts w:ascii="Tahoma" w:hAnsi="Tahoma" w:cs="Tahoma"/>
              </w:rPr>
              <w:t xml:space="preserve">, </w:t>
            </w:r>
            <w:r w:rsidR="00C520CB">
              <w:rPr>
                <w:rFonts w:ascii="Tahoma" w:hAnsi="Tahoma" w:cs="Tahoma"/>
                <w:i/>
              </w:rPr>
              <w:t>La storia ci riguarda</w:t>
            </w:r>
            <w:r w:rsidR="00B21424">
              <w:rPr>
                <w:rFonts w:ascii="Tahoma" w:hAnsi="Tahoma" w:cs="Tahoma"/>
                <w:i/>
              </w:rPr>
              <w:t xml:space="preserve">, </w:t>
            </w:r>
            <w:r w:rsidR="00B21424">
              <w:rPr>
                <w:rFonts w:ascii="Tahoma" w:hAnsi="Tahoma" w:cs="Tahoma"/>
              </w:rPr>
              <w:t>vol. 2, Pearson;</w:t>
            </w:r>
            <w:r w:rsidR="00B21424" w:rsidRPr="00747809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6783CF4F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9173B" w:rsidRPr="00747809" w14:paraId="2E47D67A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7B49256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555EBB6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proofErr w:type="gramStart"/>
            <w:r>
              <w:rPr>
                <w:b w:val="0"/>
                <w:i w:val="0"/>
                <w:iCs w:val="0"/>
                <w:szCs w:val="20"/>
              </w:rPr>
              <w:t>Questionari,prove</w:t>
            </w:r>
            <w:proofErr w:type="gramEnd"/>
            <w:r>
              <w:rPr>
                <w:b w:val="0"/>
                <w:i w:val="0"/>
                <w:iCs w:val="0"/>
                <w:szCs w:val="20"/>
              </w:rPr>
              <w:t xml:space="preserve"> strutturate,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9173B" w:rsidRPr="00747809" w14:paraId="0742EA0C" w14:textId="77777777" w:rsidTr="0079173B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4FBD66C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1C5DA762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4FEB0C47" w14:textId="77777777" w:rsidR="0079173B" w:rsidRPr="00E91ADB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9173B" w:rsidRPr="00747809" w14:paraId="7F50A82B" w14:textId="77777777" w:rsidTr="0079173B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D197134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4189D20" w14:textId="77777777" w:rsidR="0079173B" w:rsidRPr="00747809" w:rsidRDefault="0079173B" w:rsidP="007917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545067C4" w14:textId="77777777" w:rsidR="0079173B" w:rsidRDefault="0079173B" w:rsidP="0079173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2BA9A4A5" w14:textId="77777777" w:rsidR="0079173B" w:rsidRDefault="0079173B" w:rsidP="0079173B">
      <w:pPr>
        <w:rPr>
          <w:lang w:eastAsia="it-IT"/>
        </w:rPr>
      </w:pPr>
    </w:p>
    <w:p w14:paraId="261E0AA3" w14:textId="77777777" w:rsidR="0079173B" w:rsidRPr="00B013D5" w:rsidRDefault="0079173B" w:rsidP="0079173B">
      <w:pPr>
        <w:rPr>
          <w:lang w:eastAsia="it-IT"/>
        </w:rPr>
      </w:pPr>
    </w:p>
    <w:p w14:paraId="698AC7A2" w14:textId="77777777" w:rsidR="009C67EC" w:rsidRDefault="009C67EC"/>
    <w:sectPr w:rsidR="009C67EC" w:rsidSect="009C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6EC4" w14:textId="77777777" w:rsidR="003D2FD7" w:rsidRDefault="003D2FD7" w:rsidP="003D2FD7">
      <w:pPr>
        <w:spacing w:after="0" w:line="240" w:lineRule="auto"/>
      </w:pPr>
      <w:r>
        <w:separator/>
      </w:r>
    </w:p>
  </w:endnote>
  <w:endnote w:type="continuationSeparator" w:id="0">
    <w:p w14:paraId="4E37C3BE" w14:textId="77777777" w:rsidR="003D2FD7" w:rsidRDefault="003D2FD7" w:rsidP="003D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D37E" w14:textId="77777777" w:rsidR="003D2FD7" w:rsidRDefault="003D2F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AE33" w14:textId="77777777" w:rsidR="003D2FD7" w:rsidRDefault="003D2F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5364" w14:textId="77777777" w:rsidR="003D2FD7" w:rsidRDefault="003D2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8971" w14:textId="77777777" w:rsidR="003D2FD7" w:rsidRDefault="003D2FD7" w:rsidP="003D2FD7">
      <w:pPr>
        <w:spacing w:after="0" w:line="240" w:lineRule="auto"/>
      </w:pPr>
      <w:r>
        <w:separator/>
      </w:r>
    </w:p>
  </w:footnote>
  <w:footnote w:type="continuationSeparator" w:id="0">
    <w:p w14:paraId="6B8CFE70" w14:textId="77777777" w:rsidR="003D2FD7" w:rsidRDefault="003D2FD7" w:rsidP="003D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0BD9" w14:textId="77777777" w:rsidR="003D2FD7" w:rsidRDefault="003D2F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4107" w14:textId="77777777" w:rsidR="003D2FD7" w:rsidRDefault="003D2FD7" w:rsidP="003D2FD7">
    <w:pPr>
      <w:pStyle w:val="Intestazione"/>
    </w:pPr>
    <w:r>
      <w:rPr>
        <w:noProof/>
        <w:lang w:eastAsia="it-IT"/>
      </w:rPr>
      <w:drawing>
        <wp:inline distT="0" distB="0" distL="0" distR="0" wp14:anchorId="22EE562A" wp14:editId="2C6C48A6">
          <wp:extent cx="6068060" cy="831215"/>
          <wp:effectExtent l="19050" t="0" r="889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267ED0" w14:textId="77777777" w:rsidR="003D2FD7" w:rsidRDefault="003D2F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B365" w14:textId="77777777" w:rsidR="003D2FD7" w:rsidRDefault="003D2F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BC7"/>
    <w:multiLevelType w:val="hybridMultilevel"/>
    <w:tmpl w:val="1DB8780A"/>
    <w:lvl w:ilvl="0" w:tplc="AA5E6E6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4206"/>
    <w:multiLevelType w:val="hybridMultilevel"/>
    <w:tmpl w:val="D6004D38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7D4"/>
    <w:multiLevelType w:val="hybridMultilevel"/>
    <w:tmpl w:val="96721424"/>
    <w:lvl w:ilvl="0" w:tplc="5E2634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B"/>
    <w:rsid w:val="000D141F"/>
    <w:rsid w:val="000F368F"/>
    <w:rsid w:val="000F7794"/>
    <w:rsid w:val="00135472"/>
    <w:rsid w:val="001577C7"/>
    <w:rsid w:val="003337F9"/>
    <w:rsid w:val="003C55CE"/>
    <w:rsid w:val="003D2FD7"/>
    <w:rsid w:val="00604EE0"/>
    <w:rsid w:val="006F655B"/>
    <w:rsid w:val="00732B0B"/>
    <w:rsid w:val="0079173B"/>
    <w:rsid w:val="00892D8E"/>
    <w:rsid w:val="008B618A"/>
    <w:rsid w:val="009657EA"/>
    <w:rsid w:val="009C67EC"/>
    <w:rsid w:val="00A853F0"/>
    <w:rsid w:val="00B21424"/>
    <w:rsid w:val="00B30E8E"/>
    <w:rsid w:val="00C520CB"/>
    <w:rsid w:val="00C90D29"/>
    <w:rsid w:val="00D76819"/>
    <w:rsid w:val="00D87129"/>
    <w:rsid w:val="00DB5F2A"/>
    <w:rsid w:val="00F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CD1A"/>
  <w15:docId w15:val="{A163E146-8526-43AF-A7E7-1F159FF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73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9173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9173B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73B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9173B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79173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9173B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91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173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1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7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D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FD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2FD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F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D5A96-49F3-4450-A1BD-7EF1090D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</dc:creator>
  <cp:keywords/>
  <dc:description/>
  <cp:lastModifiedBy>Urbani Alessandro</cp:lastModifiedBy>
  <cp:revision>2</cp:revision>
  <dcterms:created xsi:type="dcterms:W3CDTF">2021-10-27T10:03:00Z</dcterms:created>
  <dcterms:modified xsi:type="dcterms:W3CDTF">2021-10-27T10:03:00Z</dcterms:modified>
</cp:coreProperties>
</file>