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D8A" w:rsidRPr="00B15A34" w:rsidRDefault="00A8668D">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sidR="00124E33" w:rsidRPr="00B15A34">
        <w:rPr>
          <w:rFonts w:ascii="Times New Roman" w:eastAsia="Times New Roman" w:hAnsi="Times New Roman" w:cs="Times New Roman"/>
          <w:b/>
          <w:color w:val="000000"/>
          <w:sz w:val="28"/>
          <w:szCs w:val="28"/>
        </w:rPr>
        <w:t>A</w:t>
      </w:r>
      <w:r w:rsidR="00124E33" w:rsidRPr="00B15A34">
        <w:rPr>
          <w:rFonts w:ascii="Times New Roman" w:eastAsia="Times New Roman" w:hAnsi="Times New Roman" w:cs="Times New Roman"/>
          <w:b/>
          <w:sz w:val="28"/>
          <w:szCs w:val="28"/>
        </w:rPr>
        <w:t>llegato</w:t>
      </w:r>
      <w:r w:rsidR="00124E33" w:rsidRPr="00B15A34">
        <w:rPr>
          <w:rFonts w:ascii="Times New Roman" w:eastAsia="Times New Roman" w:hAnsi="Times New Roman" w:cs="Times New Roman"/>
          <w:b/>
          <w:color w:val="000000"/>
          <w:sz w:val="28"/>
          <w:szCs w:val="28"/>
        </w:rPr>
        <w:t xml:space="preserve"> </w:t>
      </w:r>
      <w:r w:rsidR="00FB4585" w:rsidRPr="00B15A34">
        <w:rPr>
          <w:rFonts w:ascii="Times New Roman" w:eastAsia="Times New Roman" w:hAnsi="Times New Roman" w:cs="Times New Roman"/>
          <w:b/>
          <w:color w:val="000000"/>
          <w:sz w:val="28"/>
          <w:szCs w:val="28"/>
        </w:rPr>
        <w:t>A</w:t>
      </w:r>
      <w:r>
        <w:rPr>
          <w:rFonts w:ascii="Times New Roman" w:eastAsia="Times New Roman" w:hAnsi="Times New Roman" w:cs="Times New Roman"/>
          <w:b/>
          <w:color w:val="000000"/>
          <w:sz w:val="28"/>
          <w:szCs w:val="28"/>
        </w:rPr>
        <w:t>.1</w:t>
      </w:r>
      <w:r w:rsidR="00124E33" w:rsidRPr="00B15A34">
        <w:rPr>
          <w:rFonts w:ascii="Times New Roman" w:eastAsia="Times New Roman" w:hAnsi="Times New Roman" w:cs="Times New Roman"/>
          <w:b/>
          <w:color w:val="000000"/>
          <w:sz w:val="28"/>
          <w:szCs w:val="28"/>
        </w:rPr>
        <w:t>)</w:t>
      </w:r>
    </w:p>
    <w:p w:rsidR="006A1D8A" w:rsidRDefault="006A1D8A">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highlight w:val="yellow"/>
        </w:rPr>
      </w:pPr>
    </w:p>
    <w:p w:rsidR="00FB4585" w:rsidRDefault="00124E33" w:rsidP="00B15A34">
      <w:pPr>
        <w:pStyle w:val="Normale1"/>
        <w:spacing w:after="0"/>
        <w:ind w:firstLine="6"/>
        <w:rPr>
          <w:sz w:val="24"/>
          <w:szCs w:val="24"/>
        </w:rPr>
      </w:pPr>
      <w:r w:rsidRPr="00FB4585">
        <w:rPr>
          <w:rFonts w:ascii="Times New Roman" w:eastAsia="Times New Roman" w:hAnsi="Times New Roman" w:cs="Times New Roman"/>
          <w:b/>
          <w:sz w:val="24"/>
          <w:szCs w:val="24"/>
        </w:rPr>
        <w:t xml:space="preserve">OGGETTO: </w:t>
      </w:r>
      <w:r w:rsidR="00FB4585">
        <w:rPr>
          <w:rFonts w:ascii="Times New Roman" w:eastAsia="Times New Roman" w:hAnsi="Times New Roman" w:cs="Times New Roman"/>
          <w:b/>
          <w:sz w:val="24"/>
          <w:szCs w:val="24"/>
        </w:rPr>
        <w:tab/>
      </w:r>
      <w:r w:rsidR="00FB4585" w:rsidRPr="00FB4585">
        <w:rPr>
          <w:sz w:val="24"/>
          <w:szCs w:val="24"/>
        </w:rPr>
        <w:t>Programma Operativo Nazionale 2014 – 2020</w:t>
      </w:r>
    </w:p>
    <w:p w:rsidR="00B15A34" w:rsidRDefault="00FB4585" w:rsidP="00B15A34">
      <w:pPr>
        <w:pStyle w:val="Normale1"/>
        <w:spacing w:after="0"/>
        <w:ind w:left="720" w:firstLine="720"/>
        <w:rPr>
          <w:sz w:val="24"/>
          <w:szCs w:val="24"/>
        </w:rPr>
      </w:pPr>
      <w:r w:rsidRPr="00FB4585">
        <w:rPr>
          <w:sz w:val="24"/>
          <w:szCs w:val="24"/>
        </w:rPr>
        <w:t xml:space="preserve">Asse II – </w:t>
      </w:r>
      <w:r>
        <w:rPr>
          <w:sz w:val="24"/>
          <w:szCs w:val="24"/>
        </w:rPr>
        <w:t xml:space="preserve">Infrastrutture per l’istruzione </w:t>
      </w:r>
    </w:p>
    <w:p w:rsidR="00B15A34" w:rsidRDefault="00FB4585" w:rsidP="00B15A34">
      <w:pPr>
        <w:pStyle w:val="Normale1"/>
        <w:spacing w:after="0"/>
        <w:ind w:left="720" w:firstLine="720"/>
        <w:rPr>
          <w:sz w:val="24"/>
          <w:szCs w:val="24"/>
        </w:rPr>
      </w:pPr>
      <w:r w:rsidRPr="00FB4585">
        <w:rPr>
          <w:sz w:val="24"/>
          <w:szCs w:val="24"/>
        </w:rPr>
        <w:t>Fondo Europeo di Sviluppo Regionale (FESR)</w:t>
      </w:r>
      <w:r w:rsidR="00B15A34">
        <w:rPr>
          <w:sz w:val="24"/>
          <w:szCs w:val="24"/>
        </w:rPr>
        <w:t>.</w:t>
      </w:r>
    </w:p>
    <w:p w:rsidR="00FB4585" w:rsidRPr="00FB4585" w:rsidRDefault="00FB4585" w:rsidP="005F1D0A">
      <w:pPr>
        <w:pStyle w:val="Normale1"/>
        <w:spacing w:after="0"/>
        <w:ind w:left="1440"/>
        <w:jc w:val="both"/>
        <w:rPr>
          <w:sz w:val="24"/>
          <w:szCs w:val="24"/>
        </w:rPr>
      </w:pPr>
      <w:r w:rsidRPr="00FB4585">
        <w:rPr>
          <w:sz w:val="24"/>
          <w:szCs w:val="24"/>
        </w:rPr>
        <w:t>Obiettivo specifico 10.8 «Diffusione della società della conoscenza nel mondo della scuola e della formazione e adozione di approcci didattici innovativi»</w:t>
      </w:r>
    </w:p>
    <w:p w:rsidR="00FB4585" w:rsidRPr="00FB4585" w:rsidRDefault="00FB4585" w:rsidP="005F1D0A">
      <w:pPr>
        <w:pStyle w:val="Normale1"/>
        <w:spacing w:after="0"/>
        <w:ind w:left="1440"/>
        <w:rPr>
          <w:b/>
          <w:sz w:val="24"/>
          <w:szCs w:val="24"/>
        </w:rPr>
      </w:pPr>
      <w:r w:rsidRPr="00FB4585">
        <w:rPr>
          <w:b/>
          <w:sz w:val="24"/>
          <w:szCs w:val="24"/>
        </w:rPr>
        <w:t>Avviso 37944 – Laboratori innovativi 10.8.1.B2-FESRPON-LO-2018-58 – Laboratorio di manutenzione</w:t>
      </w:r>
      <w:r w:rsidR="00B15A34">
        <w:rPr>
          <w:b/>
          <w:sz w:val="24"/>
          <w:szCs w:val="24"/>
        </w:rPr>
        <w:t xml:space="preserve"> (Ammodernamento fresatrice Gualdoni C61)</w:t>
      </w:r>
    </w:p>
    <w:p w:rsidR="00FB4585" w:rsidRPr="00FB4585" w:rsidRDefault="00B15A34" w:rsidP="00FB4585">
      <w:pPr>
        <w:pStyle w:val="Normale1"/>
        <w:tabs>
          <w:tab w:val="left" w:pos="851"/>
        </w:tabs>
        <w:spacing w:after="0"/>
        <w:ind w:firstLine="6"/>
        <w:rPr>
          <w:b/>
          <w:sz w:val="24"/>
          <w:szCs w:val="24"/>
        </w:rPr>
      </w:pPr>
      <w:r>
        <w:rPr>
          <w:b/>
          <w:sz w:val="24"/>
          <w:szCs w:val="24"/>
        </w:rPr>
        <w:tab/>
      </w:r>
      <w:r>
        <w:rPr>
          <w:b/>
          <w:sz w:val="24"/>
          <w:szCs w:val="24"/>
        </w:rPr>
        <w:tab/>
      </w:r>
      <w:r w:rsidR="00FB4585" w:rsidRPr="00FB4585">
        <w:rPr>
          <w:b/>
          <w:sz w:val="24"/>
          <w:szCs w:val="24"/>
        </w:rPr>
        <w:t xml:space="preserve">CUP: </w:t>
      </w:r>
      <w:r w:rsidR="00FB4585" w:rsidRPr="00FB4585">
        <w:rPr>
          <w:b/>
          <w:sz w:val="24"/>
          <w:szCs w:val="24"/>
        </w:rPr>
        <w:tab/>
        <w:t>D78G18000090007</w:t>
      </w:r>
    </w:p>
    <w:p w:rsidR="00FB4585" w:rsidRPr="00FB4585" w:rsidRDefault="00B15A34" w:rsidP="00FB4585">
      <w:pPr>
        <w:pStyle w:val="Normale1"/>
        <w:tabs>
          <w:tab w:val="left" w:pos="851"/>
        </w:tabs>
        <w:spacing w:after="0"/>
        <w:ind w:firstLine="6"/>
        <w:rPr>
          <w:b/>
          <w:sz w:val="24"/>
          <w:szCs w:val="24"/>
        </w:rPr>
      </w:pPr>
      <w:r>
        <w:rPr>
          <w:b/>
          <w:sz w:val="24"/>
          <w:szCs w:val="24"/>
        </w:rPr>
        <w:tab/>
      </w:r>
      <w:r>
        <w:rPr>
          <w:b/>
          <w:sz w:val="24"/>
          <w:szCs w:val="24"/>
        </w:rPr>
        <w:tab/>
      </w:r>
      <w:r w:rsidR="00FB4585" w:rsidRPr="00FB4585">
        <w:rPr>
          <w:b/>
          <w:sz w:val="24"/>
          <w:szCs w:val="24"/>
        </w:rPr>
        <w:t xml:space="preserve">Cig: </w:t>
      </w:r>
      <w:r w:rsidR="00FB4585" w:rsidRPr="00FB4585">
        <w:rPr>
          <w:b/>
          <w:sz w:val="24"/>
          <w:szCs w:val="24"/>
        </w:rPr>
        <w:tab/>
        <w:t>ZCD272EB51</w:t>
      </w:r>
    </w:p>
    <w:p w:rsidR="006A1D8A" w:rsidRDefault="006A1D8A">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u w:val="single"/>
        </w:rPr>
      </w:pPr>
    </w:p>
    <w:p w:rsidR="006A1D8A" w:rsidRDefault="00124E33">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ISTANZA DI PARTECIPAZIONE</w:t>
      </w:r>
    </w:p>
    <w:p w:rsidR="006A1D8A" w:rsidRDefault="006A1D8A">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u w:val="single"/>
        </w:rPr>
      </w:pP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Il/I sottoscritto/i:</w:t>
      </w:r>
    </w:p>
    <w:p w:rsidR="006A1D8A" w:rsidRDefault="00B15A34">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24E33">
        <w:rPr>
          <w:rFonts w:ascii="Times New Roman" w:eastAsia="Times New Roman" w:hAnsi="Times New Roman" w:cs="Times New Roman"/>
          <w:color w:val="000000"/>
          <w:sz w:val="24"/>
          <w:szCs w:val="24"/>
        </w:rPr>
        <w:t xml:space="preserve">________ nato a ____ il _____, residente nel Comune di ____ Provincia ___ Via ______ n. ____ nella qualità di _________ della società _______ – _________  con sede nel Comune di _____ Provincia _____ Via _______ n. ___, con codice fiscale _______ e con partita I.V.A. ________ telefono _____ fax _____ e-mail __________ detto più avanti anche </w:t>
      </w:r>
      <w:r w:rsidR="00124E33">
        <w:rPr>
          <w:rFonts w:ascii="Times New Roman" w:eastAsia="Times New Roman" w:hAnsi="Times New Roman" w:cs="Times New Roman"/>
          <w:i/>
          <w:color w:val="000000"/>
          <w:sz w:val="24"/>
          <w:szCs w:val="24"/>
        </w:rPr>
        <w:t>offerente</w:t>
      </w:r>
      <w:r w:rsidR="00124E33">
        <w:rPr>
          <w:rFonts w:ascii="Times New Roman" w:eastAsia="Times New Roman" w:hAnsi="Times New Roman" w:cs="Times New Roman"/>
          <w:color w:val="000000"/>
          <w:sz w:val="24"/>
          <w:szCs w:val="24"/>
        </w:rPr>
        <w:t xml:space="preserve">; </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B15A34">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24E33">
        <w:rPr>
          <w:rFonts w:ascii="Times New Roman" w:eastAsia="Times New Roman" w:hAnsi="Times New Roman" w:cs="Times New Roman"/>
          <w:color w:val="000000"/>
          <w:sz w:val="24"/>
          <w:szCs w:val="24"/>
        </w:rPr>
        <w:t xml:space="preserve">________ nato a ____ (____) il _______, residente nel Comune di ____, Provincia ___, Via _____, n. ____ nella qualità di procuratore speciale (giusta procura rilasciata in data ______ atto Notaio ____ in ____, rep. n. ____) e dell’Impresa  ____ – ___________, con sede nel Comune di ____, Provincia ____,  Via ________, n. _______ con codice fiscale _______ e con partita I.V.A. _________  telefono _______  fax _____,  e-mail __________detto più avanti anche </w:t>
      </w:r>
      <w:r w:rsidR="00124E33">
        <w:rPr>
          <w:rFonts w:ascii="Times New Roman" w:eastAsia="Times New Roman" w:hAnsi="Times New Roman" w:cs="Times New Roman"/>
          <w:i/>
          <w:color w:val="000000"/>
          <w:sz w:val="24"/>
          <w:szCs w:val="24"/>
        </w:rPr>
        <w:t>offerente</w:t>
      </w:r>
      <w:r w:rsidR="00124E33">
        <w:rPr>
          <w:rFonts w:ascii="Times New Roman" w:eastAsia="Times New Roman" w:hAnsi="Times New Roman" w:cs="Times New Roman"/>
          <w:color w:val="000000"/>
          <w:sz w:val="24"/>
          <w:szCs w:val="24"/>
        </w:rPr>
        <w:t xml:space="preserve">; </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CHIEDE/ONO</w:t>
      </w:r>
    </w:p>
    <w:p w:rsidR="006A1D8A" w:rsidRDefault="00124E33">
      <w:pPr>
        <w:pStyle w:val="normal"/>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partecipare alla gara di cui all’oggetto come impresa singola;</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OPPURE</w:t>
      </w:r>
    </w:p>
    <w:p w:rsidR="006A1D8A" w:rsidRDefault="00124E33">
      <w:pPr>
        <w:pStyle w:val="normal"/>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partecipare alla gara di cui all’oggetto in costituendo Raggruppamento Temporaneo d’Imprese, ai sensi dell’artt. 45 e 48 del  D.Lgs. n. 50 del 2016, tra i seguenti soggetti:</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________ – ____________, con sede legale in _____, Via _____ n. ____, codice fiscale n. _____ e partita IVA n. ______, tel. _____ fax _______, e-mail _______________.</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________ – ___________, con sede legale in _____, Provincia _____, Via______, ______ con codice fiscale ______ e con partita I.V.A. _________ telefono ______ fax _______, e-mail __________. </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_______________________________________________________________________(indicare denominazione e ruolo all’interno del R.T.I.: mandante/mandataria);</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OPPURE</w:t>
      </w:r>
    </w:p>
    <w:p w:rsidR="006A1D8A" w:rsidRDefault="00124E33">
      <w:pPr>
        <w:pStyle w:val="normal"/>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partecipare alla gara di cui all’oggetto in: </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consorzio fra società cooperative di produzione e lavoro di cui all’art. 45, comma 2, lett. b) del D. Lgs. n.50 del 2016 ; </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consorzio stabile di cui all’articolo 45, comma 2, lett. c) del D. Lgs. n. n.50 del 2016;</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consorzio ordinario di concorrenti di cui all’art.45, comma 2, lett. e) del D. Lgs. n. 50 del 2016 sia costituito che costituendo.</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tal fine, ai sensi degli articoli 46 e 47 del DPR 28 dicembre 2000 n.445, consapevole delle sanzioni penali previste dall'articolo 76 del medesimo DPR 445/2000, per le ipotesi di falsità in atti e dichiarazioni mendaci ivi indicate, </w:t>
      </w:r>
      <w:r>
        <w:rPr>
          <w:rFonts w:ascii="Times New Roman" w:eastAsia="Times New Roman" w:hAnsi="Times New Roman" w:cs="Times New Roman"/>
          <w:b/>
          <w:color w:val="000000"/>
          <w:sz w:val="24"/>
          <w:szCs w:val="24"/>
        </w:rPr>
        <w:t>DICHIARA</w:t>
      </w:r>
      <w:r>
        <w:rPr>
          <w:rFonts w:ascii="Times New Roman" w:eastAsia="Times New Roman" w:hAnsi="Times New Roman" w:cs="Times New Roman"/>
          <w:color w:val="000000"/>
          <w:sz w:val="24"/>
          <w:szCs w:val="24"/>
        </w:rPr>
        <w:t>:</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numPr>
          <w:ilvl w:val="0"/>
          <w:numId w:val="10"/>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In caso di consorzi di cui all'articolo 45, comma 2, lettera b) e c) del D. Lgs.50 del 2016</w:t>
      </w:r>
      <w:r>
        <w:rPr>
          <w:rFonts w:ascii="Times New Roman" w:eastAsia="Times New Roman" w:hAnsi="Times New Roman" w:cs="Times New Roman"/>
          <w:color w:val="000000"/>
          <w:sz w:val="24"/>
          <w:szCs w:val="24"/>
        </w:rPr>
        <w:t>), che il   consorzio, ai sensi di quanto stabilito dall’art. 48, comma 7 del D.Lgs. 50 concorre con le seguenti imprese consorziate (specificare quali): _____________________;</w:t>
      </w:r>
    </w:p>
    <w:p w:rsidR="006A1D8A" w:rsidRDefault="00124E33">
      <w:pPr>
        <w:pStyle w:val="normal"/>
        <w:numPr>
          <w:ilvl w:val="0"/>
          <w:numId w:val="10"/>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i/>
          <w:color w:val="000000"/>
          <w:sz w:val="24"/>
          <w:szCs w:val="24"/>
        </w:rPr>
        <w:t>(in caso di R.T.I. costituendi o di Consorzi ordinari di concorrenti di cui all’art. 45, comma 2, lettera d) del D.Lgs. 50 del 2016 )</w:t>
      </w:r>
      <w:r>
        <w:rPr>
          <w:rFonts w:ascii="Times New Roman" w:eastAsia="Times New Roman" w:hAnsi="Times New Roman" w:cs="Times New Roman"/>
          <w:color w:val="000000"/>
          <w:sz w:val="24"/>
          <w:szCs w:val="24"/>
        </w:rPr>
        <w:t xml:space="preserve"> che in caso di aggiudicazione si impegna a costituire (entro e non oltre 30 giorni dalla data di aggiudicazione) R.T.I./Consorzio conformandosi alla disciplina di cui all’art. 48, comma 8, del D.Lgs. 50 del 2016, conferendo mandato collettivo speciale con rappresentanza all’impresa qualificata mandataria la quale stipulerà il contratto in nome e per conto delle mandanti/consorziate;</w:t>
      </w:r>
    </w:p>
    <w:p w:rsidR="006A1D8A" w:rsidRDefault="00124E33">
      <w:pPr>
        <w:pStyle w:val="normal"/>
        <w:numPr>
          <w:ilvl w:val="0"/>
          <w:numId w:val="10"/>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i/>
          <w:color w:val="000000"/>
          <w:sz w:val="24"/>
          <w:szCs w:val="24"/>
        </w:rPr>
        <w:t>(In caso di RTI, Consorzi ordinari costituiti)</w:t>
      </w:r>
      <w:r>
        <w:rPr>
          <w:rFonts w:ascii="Times New Roman" w:eastAsia="Times New Roman" w:hAnsi="Times New Roman" w:cs="Times New Roman"/>
          <w:color w:val="000000"/>
          <w:sz w:val="24"/>
          <w:szCs w:val="24"/>
        </w:rPr>
        <w:t xml:space="preserve"> allega:  1) originale o copia autenticata da notaio del mandato speciale con rappresentanza conferito all’operatore economico designato mandatario e della relativa procura rilasciata al legale rappresentante del capogruppo; 2) copia autentica dell’atto costitutivo dello statuto o del consorzio da cui risulti la responsabilità solidale delle imprese consorziate o riunite nei confronti della stazione appaltante che potrà risultare anche da separata dichiarazione di contenuto equivalente;</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w:t>
      </w:r>
    </w:p>
    <w:p w:rsidR="006A1D8A" w:rsidRDefault="00124E33">
      <w:pPr>
        <w:pStyle w:val="normal"/>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che l’impresa ha le seguenti posizioni presso gli enti previdenziali ed assicurativi:</w:t>
      </w:r>
    </w:p>
    <w:tbl>
      <w:tblPr>
        <w:tblStyle w:val="a1"/>
        <w:tblW w:w="8049" w:type="dxa"/>
        <w:jc w:val="center"/>
        <w:tblInd w:w="0" w:type="dxa"/>
        <w:tblLayout w:type="fixed"/>
        <w:tblLook w:val="0000"/>
      </w:tblPr>
      <w:tblGrid>
        <w:gridCol w:w="3654"/>
        <w:gridCol w:w="1660"/>
        <w:gridCol w:w="2735"/>
      </w:tblGrid>
      <w:tr w:rsidR="006A1D8A">
        <w:trPr>
          <w:trHeight w:val="580"/>
          <w:jc w:val="center"/>
        </w:trPr>
        <w:tc>
          <w:tcPr>
            <w:tcW w:w="3654" w:type="dxa"/>
            <w:vMerge w:val="restart"/>
            <w:tcBorders>
              <w:top w:val="single" w:sz="4" w:space="0" w:color="000000"/>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INPS  (sede                        )</w:t>
            </w:r>
          </w:p>
        </w:tc>
        <w:tc>
          <w:tcPr>
            <w:tcW w:w="1660" w:type="dxa"/>
            <w:tcBorders>
              <w:top w:val="single" w:sz="4" w:space="0" w:color="000000"/>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tipo posizione</w:t>
            </w:r>
          </w:p>
        </w:tc>
        <w:tc>
          <w:tcPr>
            <w:tcW w:w="2735" w:type="dxa"/>
            <w:tcBorders>
              <w:top w:val="single" w:sz="4" w:space="0" w:color="000000"/>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 posizione (matricola)</w:t>
            </w:r>
          </w:p>
        </w:tc>
      </w:tr>
      <w:tr w:rsidR="006A1D8A">
        <w:trPr>
          <w:trHeight w:val="300"/>
          <w:jc w:val="center"/>
        </w:trPr>
        <w:tc>
          <w:tcPr>
            <w:tcW w:w="3654" w:type="dxa"/>
            <w:vMerge/>
            <w:tcBorders>
              <w:top w:val="single" w:sz="4" w:space="0" w:color="000000"/>
              <w:left w:val="single" w:sz="4" w:space="0" w:color="000000"/>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660" w:type="dxa"/>
            <w:tcBorders>
              <w:top w:val="single" w:sz="4" w:space="0" w:color="000000"/>
              <w:left w:val="single" w:sz="4" w:space="0" w:color="000000"/>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2735" w:type="dxa"/>
            <w:tcBorders>
              <w:top w:val="single" w:sz="4" w:space="0" w:color="000000"/>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A1D8A">
        <w:trPr>
          <w:trHeight w:val="300"/>
          <w:jc w:val="center"/>
        </w:trPr>
        <w:tc>
          <w:tcPr>
            <w:tcW w:w="3654" w:type="dxa"/>
            <w:vMerge/>
            <w:tcBorders>
              <w:top w:val="single" w:sz="4" w:space="0" w:color="000000"/>
              <w:left w:val="single" w:sz="4" w:space="0" w:color="000000"/>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660" w:type="dxa"/>
            <w:tcBorders>
              <w:top w:val="single" w:sz="4" w:space="0" w:color="000000"/>
              <w:left w:val="single" w:sz="4" w:space="0" w:color="000000"/>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2735" w:type="dxa"/>
            <w:tcBorders>
              <w:top w:val="single" w:sz="4" w:space="0" w:color="000000"/>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A1D8A">
        <w:trPr>
          <w:trHeight w:val="620"/>
          <w:jc w:val="center"/>
        </w:trPr>
        <w:tc>
          <w:tcPr>
            <w:tcW w:w="3654" w:type="dxa"/>
            <w:vMerge w:val="restart"/>
            <w:tcBorders>
              <w:top w:val="nil"/>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INAIL  (sede                      )</w:t>
            </w:r>
          </w:p>
        </w:tc>
        <w:tc>
          <w:tcPr>
            <w:tcW w:w="1660"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tipo posizione</w:t>
            </w:r>
          </w:p>
        </w:tc>
        <w:tc>
          <w:tcPr>
            <w:tcW w:w="2735"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n. PAT (matricola)</w:t>
            </w:r>
          </w:p>
        </w:tc>
      </w:tr>
      <w:tr w:rsidR="006A1D8A">
        <w:trPr>
          <w:trHeight w:val="300"/>
          <w:jc w:val="center"/>
        </w:trPr>
        <w:tc>
          <w:tcPr>
            <w:tcW w:w="3654" w:type="dxa"/>
            <w:vMerge/>
            <w:tcBorders>
              <w:top w:val="nil"/>
              <w:left w:val="single" w:sz="4" w:space="0" w:color="000000"/>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660" w:type="dxa"/>
            <w:tcBorders>
              <w:top w:val="nil"/>
              <w:left w:val="nil"/>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2735"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A1D8A">
        <w:trPr>
          <w:trHeight w:val="300"/>
          <w:jc w:val="center"/>
        </w:trPr>
        <w:tc>
          <w:tcPr>
            <w:tcW w:w="3654" w:type="dxa"/>
            <w:vMerge/>
            <w:tcBorders>
              <w:top w:val="nil"/>
              <w:left w:val="single" w:sz="4" w:space="0" w:color="000000"/>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660" w:type="dxa"/>
            <w:tcBorders>
              <w:top w:val="nil"/>
              <w:left w:val="nil"/>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2735"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A1D8A">
        <w:trPr>
          <w:trHeight w:val="300"/>
          <w:jc w:val="center"/>
        </w:trPr>
        <w:tc>
          <w:tcPr>
            <w:tcW w:w="3654" w:type="dxa"/>
            <w:tcBorders>
              <w:top w:val="single" w:sz="4" w:space="0" w:color="000000"/>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CODICE IMPRESA INAIL</w:t>
            </w:r>
          </w:p>
        </w:tc>
        <w:tc>
          <w:tcPr>
            <w:tcW w:w="1660" w:type="dxa"/>
            <w:tcBorders>
              <w:top w:val="single" w:sz="4" w:space="0" w:color="000000"/>
              <w:left w:val="nil"/>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2735" w:type="dxa"/>
            <w:tcBorders>
              <w:top w:val="single" w:sz="4" w:space="0" w:color="000000"/>
              <w:left w:val="nil"/>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r>
      <w:tr w:rsidR="006A1D8A">
        <w:trPr>
          <w:trHeight w:val="300"/>
          <w:jc w:val="center"/>
        </w:trPr>
        <w:tc>
          <w:tcPr>
            <w:tcW w:w="3654" w:type="dxa"/>
            <w:vMerge w:val="restart"/>
            <w:tcBorders>
              <w:top w:val="nil"/>
              <w:left w:val="single" w:sz="4" w:space="0" w:color="000000"/>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CASSA EDILE</w:t>
            </w:r>
          </w:p>
        </w:tc>
        <w:tc>
          <w:tcPr>
            <w:tcW w:w="1660"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provincia</w:t>
            </w:r>
          </w:p>
        </w:tc>
        <w:tc>
          <w:tcPr>
            <w:tcW w:w="2735"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n. posizione</w:t>
            </w:r>
          </w:p>
        </w:tc>
      </w:tr>
      <w:tr w:rsidR="006A1D8A">
        <w:trPr>
          <w:trHeight w:val="300"/>
          <w:jc w:val="center"/>
        </w:trPr>
        <w:tc>
          <w:tcPr>
            <w:tcW w:w="3654" w:type="dxa"/>
            <w:vMerge/>
            <w:tcBorders>
              <w:top w:val="nil"/>
              <w:left w:val="single" w:sz="4" w:space="0" w:color="000000"/>
              <w:bottom w:val="single" w:sz="4" w:space="0" w:color="000000"/>
              <w:right w:val="single" w:sz="4" w:space="0" w:color="000000"/>
            </w:tcBorders>
            <w:vAlign w:val="center"/>
          </w:tcPr>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660"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735" w:type="dxa"/>
            <w:tcBorders>
              <w:top w:val="nil"/>
              <w:left w:val="nil"/>
              <w:bottom w:val="single" w:sz="4" w:space="0" w:color="000000"/>
              <w:right w:val="single" w:sz="4" w:space="0" w:color="000000"/>
            </w:tcBorders>
            <w:vAlign w:val="center"/>
          </w:tcPr>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p>
    <w:p w:rsidR="006A1D8A" w:rsidRDefault="00124E33">
      <w:pPr>
        <w:pStyle w:val="normal"/>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che l’impresa è iscritta al registro della Camera di Commercio (C.C.I.A.A.), di __________, a)  numero e data di iscrizione __________;</w:t>
      </w:r>
    </w:p>
    <w:p w:rsidR="006A1D8A" w:rsidRDefault="00124E33">
      <w:pPr>
        <w:pStyle w:val="normal"/>
        <w:numPr>
          <w:ilvl w:val="0"/>
          <w:numId w:val="1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denominazione e forma giuridica __________;</w:t>
      </w:r>
    </w:p>
    <w:p w:rsidR="006A1D8A" w:rsidRDefault="00124E33">
      <w:pPr>
        <w:pStyle w:val="normal"/>
        <w:numPr>
          <w:ilvl w:val="0"/>
          <w:numId w:val="1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indirizzo della sede legale ________, </w:t>
      </w:r>
    </w:p>
    <w:p w:rsidR="006A1D8A" w:rsidRDefault="00124E33">
      <w:pPr>
        <w:pStyle w:val="normal"/>
        <w:numPr>
          <w:ilvl w:val="0"/>
          <w:numId w:val="1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oggetto sociale ________,</w:t>
      </w:r>
    </w:p>
    <w:p w:rsidR="006A1D8A" w:rsidRDefault="00124E33">
      <w:pPr>
        <w:pStyle w:val="normal"/>
        <w:numPr>
          <w:ilvl w:val="0"/>
          <w:numId w:val="1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durata (se stabilita) _________,  </w:t>
      </w:r>
    </w:p>
    <w:p w:rsidR="006A1D8A" w:rsidRDefault="00124E33">
      <w:pPr>
        <w:pStyle w:val="normal"/>
        <w:numPr>
          <w:ilvl w:val="0"/>
          <w:numId w:val="1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nominativo/i del/i legale/i rappresentante/i ____________________________</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nonché di non trovarsi in alcuna delle situazioni ostative di cui all’art. 67 del D.Lgs. 159/2011.</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caso di soggetti non tenuti all’iscrizione al Registro delle Imprese, tale circostanza dovrà essere espressamente attestata con dichiarazione sostitutiva di certificazione, nella quale dovranno comunque essere forniti gli elementi individuati ai precedenti punti b), c), d), e) e f), con l’indicazione dell’Albo o diverso registro in cui l’operatore economico è </w:t>
      </w:r>
      <w:r>
        <w:rPr>
          <w:rFonts w:ascii="Times New Roman" w:eastAsia="Times New Roman" w:hAnsi="Times New Roman" w:cs="Times New Roman"/>
          <w:color w:val="000000"/>
          <w:sz w:val="24"/>
          <w:szCs w:val="24"/>
        </w:rPr>
        <w:lastRenderedPageBreak/>
        <w:t xml:space="preserve">eventualmente iscritto, nonché di non trovarsi in alcuna delle situazioni ostative di cui all’art. 67 del D.Lgs. 159/2011. </w:t>
      </w:r>
    </w:p>
    <w:p w:rsidR="006A1D8A" w:rsidRDefault="00124E33">
      <w:pPr>
        <w:pStyle w:val="normal"/>
        <w:pBdr>
          <w:top w:val="nil"/>
          <w:left w:val="nil"/>
          <w:bottom w:val="nil"/>
          <w:right w:val="nil"/>
          <w:between w:val="nil"/>
        </w:pBdr>
        <w:spacing w:line="276" w:lineRule="auto"/>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caso di operatori economici non tenuti all’iscrizione alla CCIA o ad alcun albo o registro, è sufficiente la presentazione della copia dell’atto costitutivo e/o dello statuto in cui sia espressamente previsto, tra i fini istituzionali, lo svolgimento delle attività inerenti all’oggetto della presente procedura.</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w:t>
      </w:r>
    </w:p>
    <w:p w:rsidR="006A1D8A" w:rsidRDefault="00124E33">
      <w:pPr>
        <w:pStyle w:val="normal"/>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per la ricezione di ogni eventuale comunicazione e/o di richieste di chiarimento e/o integrazione della documentazione presentata inerente la gara in oggetto, eleggo domicilio in _____________ Via ___________________, tel. _____________, ed autorizza l’inoltro delle comunicazioni al seguente indirizzo di Posta Elettronica Certificata ____________________________.</w:t>
      </w:r>
    </w:p>
    <w:p w:rsidR="006A1D8A" w:rsidRDefault="00124E33">
      <w:pPr>
        <w:pStyle w:val="normal"/>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autorizzo l’Amministrazione al trattamento dei dati personali per usi esclusivamente connessi all’espletamento della procedura di gara.</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Firma--------------------------------------------------</w:t>
      </w:r>
    </w:p>
    <w:p w:rsidR="006A1D8A" w:rsidRDefault="006A1D8A">
      <w:pPr>
        <w:pStyle w:val="normal"/>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N.B.:</w:t>
      </w:r>
      <w:r>
        <w:rPr>
          <w:rFonts w:ascii="Times New Roman" w:eastAsia="Times New Roman" w:hAnsi="Times New Roman" w:cs="Times New Roman"/>
          <w:b/>
          <w:i/>
          <w:color w:val="000000"/>
          <w:sz w:val="22"/>
          <w:szCs w:val="22"/>
        </w:rPr>
        <w:tab/>
        <w:t>La domanda di partecipazione deve essere compilata a stampatello ovvero dattiloscritta e sottoscritta dal legale rappresentante del concorrente; nel caso di costituenda associazione temporanea o consorzio ordinario di concorrenti la domanda deve essere sottoscritta da tutti i soggetti che costituiranno la predetta associazione o consorzio; alla domanda, in alternativa all’autenticazione della sottoscrizione, deve essere allegata, a pena di esclusione, copia fotostatica di un documento di identità, in corso di validità, del/dei sottoscrittore/i; la domanda può essere sottoscritta anche da un procuratore del legale rappresentante ed in tal caso va trasmessa la relativa procura in originale o copia conforme all’originale.</w:t>
      </w:r>
    </w:p>
    <w:p w:rsidR="00965F41" w:rsidRDefault="00965F41">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br w:type="page"/>
      </w:r>
    </w:p>
    <w:p w:rsidR="006A1D8A" w:rsidRDefault="00A8668D">
      <w:pPr>
        <w:pStyle w:val="normal"/>
        <w:pBdr>
          <w:top w:val="nil"/>
          <w:left w:val="nil"/>
          <w:bottom w:val="nil"/>
          <w:right w:val="nil"/>
          <w:between w:val="nil"/>
        </w:pBd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(Allegato A.2) DICHIARAZIONE</w:t>
      </w:r>
    </w:p>
    <w:p w:rsidR="00A8668D" w:rsidRDefault="00A8668D">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A8668D" w:rsidRDefault="00A8668D" w:rsidP="00A8668D">
      <w:pPr>
        <w:pStyle w:val="Normale1"/>
        <w:spacing w:after="0"/>
        <w:ind w:firstLine="6"/>
        <w:rPr>
          <w:sz w:val="24"/>
          <w:szCs w:val="24"/>
        </w:rPr>
      </w:pPr>
      <w:r w:rsidRPr="00FB4585">
        <w:rPr>
          <w:rFonts w:ascii="Times New Roman" w:eastAsia="Times New Roman" w:hAnsi="Times New Roman" w:cs="Times New Roman"/>
          <w:b/>
          <w:sz w:val="24"/>
          <w:szCs w:val="24"/>
        </w:rPr>
        <w:t xml:space="preserve">OGGETTO: </w:t>
      </w:r>
      <w:r>
        <w:rPr>
          <w:rFonts w:ascii="Times New Roman" w:eastAsia="Times New Roman" w:hAnsi="Times New Roman" w:cs="Times New Roman"/>
          <w:b/>
          <w:sz w:val="24"/>
          <w:szCs w:val="24"/>
        </w:rPr>
        <w:tab/>
      </w:r>
      <w:r w:rsidRPr="00FB4585">
        <w:rPr>
          <w:sz w:val="24"/>
          <w:szCs w:val="24"/>
        </w:rPr>
        <w:t>Programma Operativo Nazionale 2014 – 2020</w:t>
      </w:r>
    </w:p>
    <w:p w:rsidR="00A8668D" w:rsidRDefault="00A8668D" w:rsidP="00A8668D">
      <w:pPr>
        <w:pStyle w:val="Normale1"/>
        <w:spacing w:after="0"/>
        <w:ind w:left="720" w:firstLine="720"/>
        <w:rPr>
          <w:sz w:val="24"/>
          <w:szCs w:val="24"/>
        </w:rPr>
      </w:pPr>
      <w:r w:rsidRPr="00FB4585">
        <w:rPr>
          <w:sz w:val="24"/>
          <w:szCs w:val="24"/>
        </w:rPr>
        <w:t xml:space="preserve">Asse II – </w:t>
      </w:r>
      <w:r>
        <w:rPr>
          <w:sz w:val="24"/>
          <w:szCs w:val="24"/>
        </w:rPr>
        <w:t xml:space="preserve">Infrastrutture per l’istruzione </w:t>
      </w:r>
    </w:p>
    <w:p w:rsidR="00A8668D" w:rsidRDefault="00A8668D" w:rsidP="00A8668D">
      <w:pPr>
        <w:pStyle w:val="Normale1"/>
        <w:spacing w:after="0"/>
        <w:ind w:left="720" w:firstLine="720"/>
        <w:rPr>
          <w:sz w:val="24"/>
          <w:szCs w:val="24"/>
        </w:rPr>
      </w:pPr>
      <w:r w:rsidRPr="00FB4585">
        <w:rPr>
          <w:sz w:val="24"/>
          <w:szCs w:val="24"/>
        </w:rPr>
        <w:t>Fondo Europeo di Sviluppo Regionale (FESR)</w:t>
      </w:r>
      <w:r>
        <w:rPr>
          <w:sz w:val="24"/>
          <w:szCs w:val="24"/>
        </w:rPr>
        <w:t>.</w:t>
      </w:r>
    </w:p>
    <w:p w:rsidR="00A8668D" w:rsidRPr="00FB4585" w:rsidRDefault="00A8668D" w:rsidP="00A8668D">
      <w:pPr>
        <w:pStyle w:val="Normale1"/>
        <w:spacing w:after="0"/>
        <w:ind w:left="1440"/>
        <w:rPr>
          <w:sz w:val="24"/>
          <w:szCs w:val="24"/>
        </w:rPr>
      </w:pPr>
      <w:r w:rsidRPr="00FB4585">
        <w:rPr>
          <w:sz w:val="24"/>
          <w:szCs w:val="24"/>
        </w:rPr>
        <w:t>Obiettivo specifico 10.8 «Diffusione della società della conoscenza nel mondo della scuola e della formazione e adozione di approcci didattici innovativi»</w:t>
      </w:r>
    </w:p>
    <w:p w:rsidR="00A8668D" w:rsidRPr="00FB4585" w:rsidRDefault="00A8668D" w:rsidP="00A8668D">
      <w:pPr>
        <w:pStyle w:val="Normale1"/>
        <w:spacing w:after="0"/>
        <w:ind w:left="1440"/>
        <w:rPr>
          <w:b/>
          <w:sz w:val="24"/>
          <w:szCs w:val="24"/>
        </w:rPr>
      </w:pPr>
      <w:r w:rsidRPr="00FB4585">
        <w:rPr>
          <w:b/>
          <w:sz w:val="24"/>
          <w:szCs w:val="24"/>
        </w:rPr>
        <w:t>Avviso 37944 – Laboratori innovativi 10.8.1.B2-FESRPON-LO-2018-58 – Laboratorio di manutenzione</w:t>
      </w:r>
      <w:r>
        <w:rPr>
          <w:b/>
          <w:sz w:val="24"/>
          <w:szCs w:val="24"/>
        </w:rPr>
        <w:t xml:space="preserve"> (Ammodernamento fresatrice Gualdoni C61)</w:t>
      </w:r>
    </w:p>
    <w:p w:rsidR="00A8668D" w:rsidRPr="00FB4585" w:rsidRDefault="00A8668D" w:rsidP="00A8668D">
      <w:pPr>
        <w:pStyle w:val="Normale1"/>
        <w:tabs>
          <w:tab w:val="left" w:pos="851"/>
        </w:tabs>
        <w:spacing w:after="0"/>
        <w:ind w:firstLine="6"/>
        <w:rPr>
          <w:b/>
          <w:sz w:val="24"/>
          <w:szCs w:val="24"/>
        </w:rPr>
      </w:pPr>
      <w:r>
        <w:rPr>
          <w:b/>
          <w:sz w:val="24"/>
          <w:szCs w:val="24"/>
        </w:rPr>
        <w:tab/>
      </w:r>
      <w:r>
        <w:rPr>
          <w:b/>
          <w:sz w:val="24"/>
          <w:szCs w:val="24"/>
        </w:rPr>
        <w:tab/>
      </w:r>
      <w:r w:rsidRPr="00FB4585">
        <w:rPr>
          <w:b/>
          <w:sz w:val="24"/>
          <w:szCs w:val="24"/>
        </w:rPr>
        <w:t xml:space="preserve">CUP: </w:t>
      </w:r>
      <w:r w:rsidRPr="00FB4585">
        <w:rPr>
          <w:b/>
          <w:sz w:val="24"/>
          <w:szCs w:val="24"/>
        </w:rPr>
        <w:tab/>
        <w:t>D78G18000090007</w:t>
      </w:r>
    </w:p>
    <w:p w:rsidR="00A8668D" w:rsidRPr="00FB4585" w:rsidRDefault="00A8668D" w:rsidP="00A8668D">
      <w:pPr>
        <w:pStyle w:val="Normale1"/>
        <w:tabs>
          <w:tab w:val="left" w:pos="851"/>
        </w:tabs>
        <w:spacing w:after="0"/>
        <w:ind w:firstLine="6"/>
        <w:rPr>
          <w:b/>
          <w:sz w:val="24"/>
          <w:szCs w:val="24"/>
        </w:rPr>
      </w:pPr>
      <w:r>
        <w:rPr>
          <w:b/>
          <w:sz w:val="24"/>
          <w:szCs w:val="24"/>
        </w:rPr>
        <w:tab/>
      </w:r>
      <w:r>
        <w:rPr>
          <w:b/>
          <w:sz w:val="24"/>
          <w:szCs w:val="24"/>
        </w:rPr>
        <w:tab/>
      </w:r>
      <w:r w:rsidRPr="00FB4585">
        <w:rPr>
          <w:b/>
          <w:sz w:val="24"/>
          <w:szCs w:val="24"/>
        </w:rPr>
        <w:t xml:space="preserve">Cig: </w:t>
      </w:r>
      <w:r w:rsidRPr="00FB4585">
        <w:rPr>
          <w:b/>
          <w:sz w:val="24"/>
          <w:szCs w:val="24"/>
        </w:rPr>
        <w:tab/>
        <w:t>ZCD272EB51</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p>
    <w:p w:rsidR="006A1D8A" w:rsidRDefault="00124E33">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FACSIMILE DICHIARAZIONE RILASCIATA AI SENSI DEGLI ARTT. 46 E 47 DEL D.P.R. 445/2000</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sottoscritto ________________, nato a ____________________ il ________________ domiciliato per la carica presso la sede societaria ove appresso, nella sua qualità di _________ e legale rappresentante della _______, con sede in _______________, Via ________________, capitale sociale Euro ___________ (_________), iscritta al Registro delle Imprese di ____al n. ____, codice fiscale n. _____________________ e partita IVA n. _____________________ (codice Ditta INAIL n. _____________________, Posizioni Assicurative Territoriali – P.A.T. n. _________________ e Matricola aziendale INPS n. ______________________ (in R.T.I. costituito/costituendo o Consorzio con le Imprese _________________ _______________ ________________) di seguito denominata “</w:t>
      </w:r>
      <w:r>
        <w:rPr>
          <w:rFonts w:ascii="Times New Roman" w:eastAsia="Times New Roman" w:hAnsi="Times New Roman" w:cs="Times New Roman"/>
          <w:b/>
          <w:i/>
          <w:color w:val="000000"/>
          <w:sz w:val="24"/>
          <w:szCs w:val="24"/>
        </w:rPr>
        <w:t>Impresa</w:t>
      </w:r>
      <w:r>
        <w:rPr>
          <w:rFonts w:ascii="Times New Roman" w:eastAsia="Times New Roman" w:hAnsi="Times New Roman" w:cs="Times New Roman"/>
          <w:color w:val="000000"/>
          <w:sz w:val="24"/>
          <w:szCs w:val="24"/>
        </w:rPr>
        <w:t>”,</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ai sensi e per gli effetti dell’art. 76 D.P.R.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e rilasciata;</w:t>
      </w: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ai fini della partecipazione alla presente gara</w:t>
      </w: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DICHIARA SOTTO LA PROPRIA RESPONSABILITÀ</w:t>
      </w:r>
    </w:p>
    <w:p w:rsidR="006A1D8A" w:rsidRDefault="00124E33">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partecipare alla gara in oggetto (barrare la casella che interessa): </w:t>
      </w:r>
    </w:p>
    <w:p w:rsidR="006A1D8A" w:rsidRDefault="00124E33">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come impresa singola </w:t>
      </w:r>
    </w:p>
    <w:p w:rsidR="006A1D8A" w:rsidRDefault="00124E33">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come consorzio fra società cooperative di produzione e lavoro (art. 45, comma 1, lett. </w:t>
      </w:r>
      <w:r>
        <w:rPr>
          <w:rFonts w:ascii="Times New Roman" w:eastAsia="Times New Roman" w:hAnsi="Times New Roman" w:cs="Times New Roman"/>
          <w:i/>
          <w:color w:val="000000"/>
          <w:sz w:val="22"/>
          <w:szCs w:val="22"/>
        </w:rPr>
        <w:t>b)</w:t>
      </w:r>
      <w:r>
        <w:rPr>
          <w:rFonts w:ascii="Times New Roman" w:eastAsia="Times New Roman" w:hAnsi="Times New Roman" w:cs="Times New Roman"/>
          <w:color w:val="000000"/>
          <w:sz w:val="22"/>
          <w:szCs w:val="22"/>
        </w:rPr>
        <w:t xml:space="preserve">, del d. lgs. n. 50 del 2016, così costituito: </w:t>
      </w:r>
    </w:p>
    <w:p w:rsidR="006A1D8A" w:rsidRDefault="00124E33">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________________________________________________________________________________ </w:t>
      </w:r>
    </w:p>
    <w:p w:rsidR="006A1D8A" w:rsidRDefault="00124E33">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come consorzio stabile (art.45, comma 2, lett. </w:t>
      </w:r>
      <w:r>
        <w:rPr>
          <w:rFonts w:ascii="Times New Roman" w:eastAsia="Times New Roman" w:hAnsi="Times New Roman" w:cs="Times New Roman"/>
          <w:i/>
          <w:color w:val="000000"/>
          <w:sz w:val="22"/>
          <w:szCs w:val="22"/>
        </w:rPr>
        <w:t>c)</w:t>
      </w:r>
      <w:r>
        <w:rPr>
          <w:rFonts w:ascii="Times New Roman" w:eastAsia="Times New Roman" w:hAnsi="Times New Roman" w:cs="Times New Roman"/>
          <w:color w:val="000000"/>
          <w:sz w:val="22"/>
          <w:szCs w:val="22"/>
        </w:rPr>
        <w:t xml:space="preserve">, del d.lgs. n. 50 del 2016 così costituito: </w:t>
      </w:r>
    </w:p>
    <w:p w:rsidR="006A1D8A" w:rsidRDefault="00124E33">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________________________________________________________________________________ </w:t>
      </w:r>
    </w:p>
    <w:p w:rsidR="006A1D8A" w:rsidRDefault="006A1D8A">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p>
    <w:p w:rsidR="006A1D8A" w:rsidRDefault="00124E33">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in associazione temporanea di imprese,(art. 45, comma 2, lett. </w:t>
      </w:r>
      <w:r>
        <w:rPr>
          <w:rFonts w:ascii="Times New Roman" w:eastAsia="Times New Roman" w:hAnsi="Times New Roman" w:cs="Times New Roman"/>
          <w:i/>
          <w:color w:val="000000"/>
          <w:sz w:val="22"/>
          <w:szCs w:val="22"/>
        </w:rPr>
        <w:t>d)</w:t>
      </w:r>
      <w:r>
        <w:rPr>
          <w:rFonts w:ascii="Times New Roman" w:eastAsia="Times New Roman" w:hAnsi="Times New Roman" w:cs="Times New Roman"/>
          <w:color w:val="000000"/>
          <w:sz w:val="22"/>
          <w:szCs w:val="22"/>
        </w:rPr>
        <w:t xml:space="preserve">, del d.lgs. n.50 del 2016  , così costituita (indicare la denominazione e la sede legale di ciascuna impresa, unitamente alla rispettiva quota di partecipazione al raggruppamento): </w:t>
      </w:r>
    </w:p>
    <w:p w:rsidR="006A1D8A" w:rsidRDefault="00124E33">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impresa capogruppo: </w:t>
      </w:r>
    </w:p>
    <w:p w:rsidR="006A1D8A" w:rsidRDefault="00124E33">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________________________________________________________________________________ </w:t>
      </w:r>
    </w:p>
    <w:p w:rsidR="006A1D8A" w:rsidRDefault="00124E33">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imprese mandanti: </w:t>
      </w:r>
    </w:p>
    <w:p w:rsidR="006A1D8A" w:rsidRDefault="00124E33">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________________________________________________________________________________ </w:t>
      </w:r>
    </w:p>
    <w:p w:rsidR="006A1D8A" w:rsidRDefault="00124E33">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 </w:t>
      </w:r>
      <w:r w:rsidR="00A8668D">
        <w:rPr>
          <w:rFonts w:ascii="Times New Roman" w:eastAsia="Times New Roman" w:hAnsi="Times New Roman" w:cs="Times New Roman"/>
          <w:color w:val="000000"/>
          <w:sz w:val="22"/>
          <w:szCs w:val="22"/>
        </w:rPr>
        <w:t>_______</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come G.E.I.E. (art. 45, comma , lett. </w:t>
      </w:r>
      <w:r>
        <w:rPr>
          <w:rFonts w:ascii="Times New Roman" w:eastAsia="Times New Roman" w:hAnsi="Times New Roman" w:cs="Times New Roman"/>
          <w:i/>
          <w:color w:val="000000"/>
          <w:sz w:val="22"/>
          <w:szCs w:val="22"/>
        </w:rPr>
        <w:t>g)</w:t>
      </w:r>
      <w:r>
        <w:rPr>
          <w:rFonts w:ascii="Times New Roman" w:eastAsia="Times New Roman" w:hAnsi="Times New Roman" w:cs="Times New Roman"/>
          <w:color w:val="000000"/>
          <w:sz w:val="22"/>
          <w:szCs w:val="22"/>
        </w:rPr>
        <w:t xml:space="preserve">, del d.lgs. </w:t>
      </w:r>
      <w:r>
        <w:rPr>
          <w:rFonts w:ascii="Times New Roman" w:eastAsia="Times New Roman" w:hAnsi="Times New Roman" w:cs="Times New Roman"/>
          <w:color w:val="000000"/>
          <w:sz w:val="24"/>
          <w:szCs w:val="24"/>
        </w:rPr>
        <w:t>n.50 del 2016</w:t>
      </w:r>
      <w:r>
        <w:rPr>
          <w:rFonts w:ascii="Times New Roman" w:eastAsia="Times New Roman" w:hAnsi="Times New Roman" w:cs="Times New Roman"/>
          <w:color w:val="000000"/>
          <w:sz w:val="22"/>
          <w:szCs w:val="22"/>
        </w:rPr>
        <w:t xml:space="preserve">), così costituito: </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_______________________________________________________________________________________</w:t>
      </w: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_______________________________________________________________________________________</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come operatore economico, ai sensi dell’art.3, comma 1 lett. p)  del D. Lgs.  50 del 2016  stabilito in altro Stato membro di cui all’articolo art. 45, comma 1, D. Lgs.  50 del 2016</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__________________________________________________________________________________ </w:t>
      </w: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_________________________________________________________________________________ </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avvalendosi, ai sensi dell’art. 89 del d.lgs. n. 50 del 2016, della/e sottoindicata/e impresa/e per i requisiti di carattere economico, finanziario, tecnico, organizzativo, della Ditta (*): </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_____________________________________________________________________________________ </w:t>
      </w: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Pr="00B4113E"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B4113E">
        <w:rPr>
          <w:rFonts w:ascii="Times New Roman" w:eastAsia="Times New Roman" w:hAnsi="Times New Roman" w:cs="Times New Roman"/>
          <w:color w:val="000000"/>
          <w:sz w:val="22"/>
          <w:szCs w:val="22"/>
        </w:rPr>
        <w:t xml:space="preserve">A tal fine, pertanto, consapevole delle sanzioni previste dagli artt. 75 e 76 del d.P.R. 28.12.2000, n° 445, per le ipotesi di falsità in atti e dichiarazioni mendaci, ai sensi e per gli effetti degli artt. 46 e 47 del medesimo d.P.R. </w:t>
      </w:r>
    </w:p>
    <w:p w:rsidR="006A1D8A" w:rsidRPr="00B4113E" w:rsidRDefault="006A1D8A">
      <w:pPr>
        <w:pStyle w:val="normal"/>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p>
    <w:p w:rsidR="006A1D8A" w:rsidRPr="00B4113E"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Pr="00B4113E"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B4113E">
        <w:rPr>
          <w:rFonts w:ascii="Times New Roman" w:eastAsia="Times New Roman" w:hAnsi="Times New Roman" w:cs="Times New Roman"/>
          <w:color w:val="000000"/>
          <w:sz w:val="22"/>
          <w:szCs w:val="22"/>
        </w:rPr>
        <w:t xml:space="preserve">□ avvalendosi, ai sensi dell’art. 89 del d.lgs. n. 50 del 2016, della/e sottoindicata/e impresa/e per i requisiti di carattere economico, finanziario, tecnico, organizzativo, della Ditta (*): </w:t>
      </w:r>
    </w:p>
    <w:p w:rsidR="006A1D8A" w:rsidRPr="00B4113E"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Pr="00B4113E"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B4113E">
        <w:rPr>
          <w:rFonts w:ascii="Times New Roman" w:eastAsia="Times New Roman" w:hAnsi="Times New Roman" w:cs="Times New Roman"/>
          <w:color w:val="000000"/>
          <w:sz w:val="22"/>
          <w:szCs w:val="22"/>
        </w:rPr>
        <w:t>________________________________________________________________________________</w:t>
      </w:r>
    </w:p>
    <w:p w:rsidR="006A1D8A" w:rsidRPr="00B4113E"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B4113E">
        <w:rPr>
          <w:rFonts w:ascii="Times New Roman" w:eastAsia="Times New Roman" w:hAnsi="Times New Roman" w:cs="Times New Roman"/>
          <w:color w:val="000000"/>
          <w:sz w:val="22"/>
          <w:szCs w:val="22"/>
        </w:rPr>
        <w:t>________________________________________________________________________________</w:t>
      </w:r>
    </w:p>
    <w:p w:rsidR="006A1D8A" w:rsidRPr="00B4113E" w:rsidRDefault="006A1D8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6A1D8A" w:rsidRPr="00B4113E" w:rsidRDefault="00124E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B4113E">
        <w:rPr>
          <w:rFonts w:ascii="Times New Roman" w:eastAsia="Times New Roman" w:hAnsi="Times New Roman" w:cs="Times New Roman"/>
          <w:color w:val="000000"/>
          <w:sz w:val="22"/>
          <w:szCs w:val="22"/>
        </w:rPr>
        <w:t xml:space="preserve">A tal fine, pertanto, consapevole delle sanzioni previste dagli artt. 75 e 76 del d.P.R. 28.12.2000, n° 445, per le ipotesi di falsità in atti e dichiarazioni mendaci, ai sensi e per gli effetti degli artt. 46 e 47 del medesimo d.P.R. </w:t>
      </w:r>
    </w:p>
    <w:p w:rsidR="006A1D8A" w:rsidRDefault="00124E33">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DICHIARA</w:t>
      </w:r>
    </w:p>
    <w:p w:rsidR="006A1D8A" w:rsidRDefault="006A1D8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6A1D8A" w:rsidRDefault="00124E33" w:rsidP="00B4113E">
      <w:pPr>
        <w:pStyle w:val="normal"/>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che la ditta </w:t>
      </w:r>
      <w:r w:rsidRPr="00B4113E">
        <w:rPr>
          <w:rFonts w:ascii="Times New Roman" w:eastAsia="Times New Roman" w:hAnsi="Times New Roman" w:cs="Times New Roman"/>
          <w:color w:val="000000"/>
          <w:sz w:val="22"/>
          <w:szCs w:val="22"/>
        </w:rPr>
        <w:t>non</w:t>
      </w:r>
      <w:r>
        <w:rPr>
          <w:rFonts w:ascii="Times New Roman" w:eastAsia="Times New Roman" w:hAnsi="Times New Roman" w:cs="Times New Roman"/>
          <w:color w:val="000000"/>
          <w:sz w:val="24"/>
          <w:szCs w:val="24"/>
        </w:rPr>
        <w:t xml:space="preserve"> si trova nelle cause di esclusione sotto riportate previste dall’art. 80 del d. lgs. n.  50 del 2016 e, in particolare:</w:t>
      </w:r>
    </w:p>
    <w:p w:rsidR="006A1D8A" w:rsidRDefault="006A1D8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6A1D8A" w:rsidRDefault="00124E33">
      <w:pPr>
        <w:pStyle w:val="normal"/>
        <w:numPr>
          <w:ilvl w:val="0"/>
          <w:numId w:val="18"/>
        </w:numPr>
        <w:pBdr>
          <w:top w:val="nil"/>
          <w:left w:val="nil"/>
          <w:bottom w:val="nil"/>
          <w:right w:val="nil"/>
          <w:between w:val="nil"/>
        </w:pBdr>
        <w:tabs>
          <w:tab w:val="left" w:pos="540"/>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 non ha riportato condanna con sentenza definitiva o decreto penale di condanna divenuto irrevocabile o sentenza di applicazione della pena su richiesta ai sensi dell’articolo 444 del codice di procedura penale, per uno dei seguenti reati: </w:t>
      </w:r>
    </w:p>
    <w:p w:rsidR="006A1D8A" w:rsidRDefault="00124E33">
      <w:pPr>
        <w:pStyle w:val="normal"/>
        <w:numPr>
          <w:ilvl w:val="0"/>
          <w:numId w:val="8"/>
        </w:numPr>
        <w:pBdr>
          <w:top w:val="nil"/>
          <w:left w:val="nil"/>
          <w:bottom w:val="nil"/>
          <w:right w:val="nil"/>
          <w:between w:val="nil"/>
        </w:pBdr>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delitti, consumati o tentati, di cui agli articoli 416 e 416-</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xml:space="preserve"> del codice penale ovvero delitti commessi avvalendosi delle condizioni previste dal predetto art. 416-</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xml:space="preserve"> ovvero al fine di agevolare l’attività delle associazioni previste dallo stesso articolo, nonché per i delitti, consumati o tentati, previsti dall’art. 74 del d.P.R. 9 ottobre 1990, n. 309, dall’art. 291-</w:t>
      </w:r>
      <w:r>
        <w:rPr>
          <w:rFonts w:ascii="Times New Roman" w:eastAsia="Times New Roman" w:hAnsi="Times New Roman" w:cs="Times New Roman"/>
          <w:i/>
          <w:color w:val="000000"/>
          <w:sz w:val="24"/>
          <w:szCs w:val="24"/>
        </w:rPr>
        <w:t>quater</w:t>
      </w:r>
      <w:r>
        <w:rPr>
          <w:rFonts w:ascii="Times New Roman" w:eastAsia="Times New Roman" w:hAnsi="Times New Roman" w:cs="Times New Roman"/>
          <w:color w:val="000000"/>
          <w:sz w:val="24"/>
          <w:szCs w:val="24"/>
        </w:rPr>
        <w:t xml:space="preserve"> del d.P.R. 23 gennaio 1973, n. 43 e dall’art. 260 del d.lgs. 3 aprile 2006, n. 152, in quanto riconducibili alla partecipazione a un’organizzazione criminale, quale definita all’articolo 2 della decisione quadro 2008/841/GAI del Consiglio;</w:t>
      </w:r>
    </w:p>
    <w:p w:rsidR="006A1D8A" w:rsidRDefault="00124E33">
      <w:pPr>
        <w:pStyle w:val="normal"/>
        <w:numPr>
          <w:ilvl w:val="0"/>
          <w:numId w:val="8"/>
        </w:numPr>
        <w:pBdr>
          <w:top w:val="nil"/>
          <w:left w:val="nil"/>
          <w:bottom w:val="nil"/>
          <w:right w:val="nil"/>
          <w:between w:val="nil"/>
        </w:pBdr>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delitti, consumati o tentati, di cui agli articoli 317, 318, 319, 319-</w:t>
      </w:r>
      <w:r>
        <w:rPr>
          <w:rFonts w:ascii="Times New Roman" w:eastAsia="Times New Roman" w:hAnsi="Times New Roman" w:cs="Times New Roman"/>
          <w:i/>
          <w:color w:val="000000"/>
          <w:sz w:val="24"/>
          <w:szCs w:val="24"/>
        </w:rPr>
        <w:t>ter</w:t>
      </w:r>
      <w:r>
        <w:rPr>
          <w:rFonts w:ascii="Times New Roman" w:eastAsia="Times New Roman" w:hAnsi="Times New Roman" w:cs="Times New Roman"/>
          <w:color w:val="000000"/>
          <w:sz w:val="24"/>
          <w:szCs w:val="24"/>
        </w:rPr>
        <w:t>, 319-</w:t>
      </w:r>
      <w:r>
        <w:rPr>
          <w:rFonts w:ascii="Times New Roman" w:eastAsia="Times New Roman" w:hAnsi="Times New Roman" w:cs="Times New Roman"/>
          <w:i/>
          <w:color w:val="000000"/>
          <w:sz w:val="24"/>
          <w:szCs w:val="24"/>
        </w:rPr>
        <w:t>quater</w:t>
      </w:r>
      <w:r>
        <w:rPr>
          <w:rFonts w:ascii="Times New Roman" w:eastAsia="Times New Roman" w:hAnsi="Times New Roman" w:cs="Times New Roman"/>
          <w:color w:val="000000"/>
          <w:sz w:val="24"/>
          <w:szCs w:val="24"/>
        </w:rPr>
        <w:t>, 320, 321, 322, 322-</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346-</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353, 353-</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354, 355 e 356 del codice penale nonché all’art. 2635 del codice civile;</w:t>
      </w:r>
    </w:p>
    <w:p w:rsidR="006A1D8A" w:rsidRDefault="00124E33">
      <w:pPr>
        <w:pStyle w:val="normal"/>
        <w:numPr>
          <w:ilvl w:val="0"/>
          <w:numId w:val="8"/>
        </w:numPr>
        <w:pBdr>
          <w:top w:val="nil"/>
          <w:left w:val="nil"/>
          <w:bottom w:val="nil"/>
          <w:right w:val="nil"/>
          <w:between w:val="nil"/>
        </w:pBdr>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frode ai sensi dell’art. 1 della convenzione relativa alla tutela degli interessi finanziari delle Comunità europee;</w:t>
      </w:r>
    </w:p>
    <w:p w:rsidR="006A1D8A" w:rsidRDefault="00124E33">
      <w:pPr>
        <w:pStyle w:val="normal"/>
        <w:numPr>
          <w:ilvl w:val="0"/>
          <w:numId w:val="8"/>
        </w:numPr>
        <w:pBdr>
          <w:top w:val="nil"/>
          <w:left w:val="nil"/>
          <w:bottom w:val="nil"/>
          <w:right w:val="nil"/>
          <w:between w:val="nil"/>
        </w:pBdr>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delitti, consumati o tentati, commessi con finalità di terrorismo, anche internazionale, e di eversione dell’ordine costituzionale reati terroristici o reati connessi alle attività terroristiche;</w:t>
      </w:r>
    </w:p>
    <w:p w:rsidR="006A1D8A" w:rsidRDefault="00124E33">
      <w:pPr>
        <w:pStyle w:val="normal"/>
        <w:numPr>
          <w:ilvl w:val="0"/>
          <w:numId w:val="8"/>
        </w:numPr>
        <w:pBdr>
          <w:top w:val="nil"/>
          <w:left w:val="nil"/>
          <w:bottom w:val="nil"/>
          <w:right w:val="nil"/>
          <w:between w:val="nil"/>
        </w:pBdr>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delitti di cui agli articoli 648-</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648-</w:t>
      </w:r>
      <w:r>
        <w:rPr>
          <w:rFonts w:ascii="Times New Roman" w:eastAsia="Times New Roman" w:hAnsi="Times New Roman" w:cs="Times New Roman"/>
          <w:i/>
          <w:color w:val="000000"/>
          <w:sz w:val="24"/>
          <w:szCs w:val="24"/>
        </w:rPr>
        <w:t>ter</w:t>
      </w:r>
      <w:r>
        <w:rPr>
          <w:rFonts w:ascii="Times New Roman" w:eastAsia="Times New Roman" w:hAnsi="Times New Roman" w:cs="Times New Roman"/>
          <w:color w:val="000000"/>
          <w:sz w:val="24"/>
          <w:szCs w:val="24"/>
        </w:rPr>
        <w:t xml:space="preserve"> e 648-</w:t>
      </w:r>
      <w:r>
        <w:rPr>
          <w:rFonts w:ascii="Times New Roman" w:eastAsia="Times New Roman" w:hAnsi="Times New Roman" w:cs="Times New Roman"/>
          <w:i/>
          <w:color w:val="000000"/>
          <w:sz w:val="24"/>
          <w:szCs w:val="24"/>
        </w:rPr>
        <w:t>ter.1</w:t>
      </w:r>
      <w:r>
        <w:rPr>
          <w:rFonts w:ascii="Times New Roman" w:eastAsia="Times New Roman" w:hAnsi="Times New Roman" w:cs="Times New Roman"/>
          <w:color w:val="000000"/>
          <w:sz w:val="24"/>
          <w:szCs w:val="24"/>
        </w:rPr>
        <w:t xml:space="preserve"> del codice penale, riciclaggio di proventi di attività criminose o finanziamento del terrorismo, quali definiti all’art. 1 del d.lgs. 22 giugno 2007, n. 109;</w:t>
      </w:r>
    </w:p>
    <w:p w:rsidR="006A1D8A" w:rsidRDefault="00124E33">
      <w:pPr>
        <w:pStyle w:val="normal"/>
        <w:numPr>
          <w:ilvl w:val="0"/>
          <w:numId w:val="8"/>
        </w:numPr>
        <w:pBdr>
          <w:top w:val="nil"/>
          <w:left w:val="nil"/>
          <w:bottom w:val="nil"/>
          <w:right w:val="nil"/>
          <w:between w:val="nil"/>
        </w:pBdr>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sfruttamento del lavoro minorile e altre forme di tratta di esseri umani definite con il d.lgs. 4 marzo 2014, n. 24;</w:t>
      </w:r>
    </w:p>
    <w:p w:rsidR="006A1D8A" w:rsidRDefault="00124E33">
      <w:pPr>
        <w:pStyle w:val="normal"/>
        <w:numPr>
          <w:ilvl w:val="0"/>
          <w:numId w:val="8"/>
        </w:numPr>
        <w:pBdr>
          <w:top w:val="nil"/>
          <w:left w:val="nil"/>
          <w:bottom w:val="nil"/>
          <w:right w:val="nil"/>
          <w:between w:val="nil"/>
        </w:pBdr>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ogni altro delitto da cui derivi, quale pena accessoria, l'incapacità di contrattare con la pubblica amministrazione;</w:t>
      </w:r>
    </w:p>
    <w:p w:rsidR="006A1D8A" w:rsidRDefault="006A1D8A">
      <w:pPr>
        <w:pStyle w:val="normal"/>
        <w:pBdr>
          <w:top w:val="nil"/>
          <w:left w:val="nil"/>
          <w:bottom w:val="nil"/>
          <w:right w:val="nil"/>
          <w:between w:val="nil"/>
        </w:pBdr>
        <w:spacing w:after="27"/>
        <w:ind w:left="567"/>
        <w:jc w:val="both"/>
        <w:rPr>
          <w:rFonts w:ascii="Times New Roman" w:eastAsia="Times New Roman" w:hAnsi="Times New Roman" w:cs="Times New Roman"/>
          <w:color w:val="000000"/>
          <w:sz w:val="24"/>
          <w:szCs w:val="24"/>
          <w:highlight w:val="yellow"/>
        </w:rPr>
      </w:pPr>
    </w:p>
    <w:p w:rsidR="006A1D8A" w:rsidRDefault="00124E33">
      <w:pPr>
        <w:pStyle w:val="normal"/>
        <w:pBdr>
          <w:top w:val="nil"/>
          <w:left w:val="nil"/>
          <w:bottom w:val="nil"/>
          <w:right w:val="nil"/>
          <w:between w:val="nil"/>
        </w:pBdr>
        <w:spacing w:before="120" w:after="120"/>
        <w:ind w:left="567" w:hanging="360"/>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ovvero</w:t>
      </w:r>
    </w:p>
    <w:p w:rsidR="006A1D8A" w:rsidRDefault="00124E33">
      <w:pPr>
        <w:pStyle w:val="normal"/>
        <w:pBdr>
          <w:top w:val="nil"/>
          <w:left w:val="nil"/>
          <w:bottom w:val="nil"/>
          <w:right w:val="nil"/>
          <w:between w:val="nil"/>
        </w:pBdr>
        <w:ind w:left="567"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  </w:t>
      </w:r>
    </w:p>
    <w:p w:rsidR="006A1D8A" w:rsidRDefault="00124E33">
      <w:pPr>
        <w:pStyle w:val="normal"/>
        <w:pBdr>
          <w:top w:val="nil"/>
          <w:left w:val="nil"/>
          <w:bottom w:val="nil"/>
          <w:right w:val="nil"/>
          <w:between w:val="nil"/>
        </w:pBdr>
        <w:ind w:left="567"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(1)</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________________________________________________________________________ è incorso in condanne, con sentenze passate in giudicato, o emesso decreto penale di condanna divenuto irrevocabile, oppure sentenza di applicazione della pena su richiesta ai sensi dell’art. 444 c.p.p., e precisamente:</w:t>
      </w:r>
    </w:p>
    <w:p w:rsidR="006A1D8A" w:rsidRDefault="00124E33">
      <w:pPr>
        <w:pStyle w:val="normal"/>
        <w:pBdr>
          <w:top w:val="nil"/>
          <w:left w:val="nil"/>
          <w:bottom w:val="nil"/>
          <w:right w:val="nil"/>
          <w:between w:val="nil"/>
        </w:pBdr>
        <w:spacing w:before="120" w:after="120"/>
        <w:ind w:left="567" w:hanging="360"/>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(2)</w:t>
      </w:r>
      <w:r>
        <w:rPr>
          <w:rFonts w:ascii="Times New Roman" w:eastAsia="Times New Roman" w:hAnsi="Times New Roman" w:cs="Times New Roman"/>
          <w:color w:val="000000"/>
          <w:sz w:val="24"/>
          <w:szCs w:val="24"/>
        </w:rPr>
        <w:t xml:space="preserve">__________________________________________________________________________    ___________________________________________________________________________  </w:t>
      </w:r>
    </w:p>
    <w:p w:rsidR="006A1D8A" w:rsidRDefault="00124E33">
      <w:pPr>
        <w:pStyle w:val="normal"/>
        <w:pBdr>
          <w:top w:val="nil"/>
          <w:left w:val="nil"/>
          <w:bottom w:val="nil"/>
          <w:right w:val="nil"/>
          <w:between w:val="nil"/>
        </w:pBdr>
        <w:spacing w:before="120" w:after="120"/>
        <w:ind w:left="567"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che l’impresa ha dimostrato una completa ed effettiva dissociazione dalla condotta penalmente sanzionata, </w:t>
      </w:r>
      <w:r>
        <w:rPr>
          <w:rFonts w:ascii="Times New Roman" w:eastAsia="Times New Roman" w:hAnsi="Times New Roman" w:cs="Times New Roman"/>
          <w:color w:val="000000"/>
          <w:sz w:val="24"/>
          <w:szCs w:val="24"/>
          <w:u w:val="single"/>
        </w:rPr>
        <w:t>come risulta dalla documentazione allegata;</w:t>
      </w:r>
      <w:r>
        <w:rPr>
          <w:rFonts w:ascii="Times New Roman" w:eastAsia="Times New Roman" w:hAnsi="Times New Roman" w:cs="Times New Roman"/>
          <w:color w:val="000000"/>
          <w:sz w:val="24"/>
          <w:szCs w:val="24"/>
        </w:rPr>
        <w:t xml:space="preserve"> </w:t>
      </w:r>
    </w:p>
    <w:p w:rsidR="006A1D8A" w:rsidRDefault="00124E33">
      <w:pPr>
        <w:pStyle w:val="normal"/>
        <w:pBdr>
          <w:top w:val="nil"/>
          <w:left w:val="nil"/>
          <w:bottom w:val="nil"/>
          <w:right w:val="nil"/>
          <w:between w:val="nil"/>
        </w:pBdr>
        <w:spacing w:after="200"/>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(1)</w:t>
      </w:r>
      <w:r>
        <w:rPr>
          <w:rFonts w:ascii="Times New Roman" w:eastAsia="Times New Roman" w:hAnsi="Times New Roman" w:cs="Times New Roman"/>
          <w:i/>
          <w:color w:val="000000"/>
          <w:sz w:val="24"/>
          <w:szCs w:val="24"/>
        </w:rPr>
        <w:t xml:space="preserve"> Indicare nome e cognome del soggetto</w:t>
      </w:r>
    </w:p>
    <w:p w:rsidR="006A1D8A" w:rsidRDefault="00124E33">
      <w:pPr>
        <w:pStyle w:val="normal"/>
        <w:pBdr>
          <w:top w:val="nil"/>
          <w:left w:val="nil"/>
          <w:bottom w:val="nil"/>
          <w:right w:val="nil"/>
          <w:between w:val="nil"/>
        </w:pBdr>
        <w:spacing w:after="200"/>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(2)</w:t>
      </w:r>
      <w:r>
        <w:rPr>
          <w:rFonts w:ascii="Times New Roman" w:eastAsia="Times New Roman" w:hAnsi="Times New Roman" w:cs="Times New Roman"/>
          <w:i/>
          <w:color w:val="000000"/>
          <w:sz w:val="24"/>
          <w:szCs w:val="24"/>
        </w:rPr>
        <w:t xml:space="preserve"> Vanno indicate tutte le condanne penali, ivi comprese quelle per le quali il soggetto abbia beneficiato della non menzione. Non è necessario indicare le condanne quando il reato è stato depenalizzato ovvero per le quali è intervenuta la riabilitazione ovvero quando il reato è stato dichiarato estinto dopo la condanna ovvero in caso di revoca della condanna medesima</w:t>
      </w:r>
      <w:r>
        <w:rPr>
          <w:rFonts w:ascii="Times New Roman" w:eastAsia="Times New Roman" w:hAnsi="Times New Roman" w:cs="Times New Roman"/>
          <w:color w:val="000000"/>
          <w:sz w:val="24"/>
          <w:szCs w:val="24"/>
        </w:rPr>
        <w:t xml:space="preserve">. </w:t>
      </w:r>
    </w:p>
    <w:p w:rsidR="006A1D8A" w:rsidRDefault="00124E33">
      <w:pPr>
        <w:pStyle w:val="normal"/>
        <w:numPr>
          <w:ilvl w:val="0"/>
          <w:numId w:val="18"/>
        </w:numPr>
        <w:pBdr>
          <w:top w:val="nil"/>
          <w:left w:val="nil"/>
          <w:bottom w:val="nil"/>
          <w:right w:val="nil"/>
          <w:between w:val="nil"/>
        </w:pBdr>
        <w:tabs>
          <w:tab w:val="left" w:pos="540"/>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l’insussistenza, ai sensi dell’art. 80, comma 2, d. lgs. n. 50 del 2016, delle cause di decadenza, di sospensione o di divieto previste dall’articolo 67 del decreto legislativo 6 settembre 2011, n. 159 o di un tentativo di infiltrazione mafiosa di cui all’articolo 84, comma 4, del medesimo decreto. Resta fermo quanto previsto dagli articoli 88, comma 4-</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xml:space="preserve">, e 92, commi 2 e 3, del decreto legislativo 6 settembre 2011, n. 159, con riferimento rispettivamente alle comunicazioni antimafia e alle informazioni antimafia; </w:t>
      </w:r>
    </w:p>
    <w:p w:rsidR="006A1D8A" w:rsidRDefault="006A1D8A">
      <w:pPr>
        <w:pStyle w:val="normal"/>
        <w:pBdr>
          <w:top w:val="nil"/>
          <w:left w:val="nil"/>
          <w:bottom w:val="nil"/>
          <w:right w:val="nil"/>
          <w:between w:val="nil"/>
        </w:pBdr>
        <w:spacing w:after="200"/>
        <w:ind w:left="567"/>
        <w:jc w:val="both"/>
        <w:rPr>
          <w:rFonts w:ascii="Times New Roman" w:eastAsia="Times New Roman" w:hAnsi="Times New Roman" w:cs="Times New Roman"/>
          <w:color w:val="000000"/>
          <w:sz w:val="24"/>
          <w:szCs w:val="24"/>
        </w:rPr>
      </w:pPr>
    </w:p>
    <w:p w:rsidR="006A1D8A" w:rsidRDefault="00124E33">
      <w:pPr>
        <w:pStyle w:val="normal"/>
        <w:numPr>
          <w:ilvl w:val="0"/>
          <w:numId w:val="18"/>
        </w:numPr>
        <w:pBdr>
          <w:top w:val="nil"/>
          <w:left w:val="nil"/>
          <w:bottom w:val="nil"/>
          <w:right w:val="nil"/>
          <w:between w:val="nil"/>
        </w:pBdr>
        <w:tabs>
          <w:tab w:val="left" w:pos="540"/>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aver commesso, ai sensi dell’art. 80, comma 4, d. lgs. n. 50 del 2016, violazioni gravi, definitivamente accertate, rispetto agli obblighi relativi al pagamento delle imposte e tasse o i contributi previdenziali, secondo la legislazione italiana o quella dello Stato in cui sono stabiliti;</w:t>
      </w:r>
    </w:p>
    <w:p w:rsidR="006A1D8A" w:rsidRDefault="006A1D8A">
      <w:pPr>
        <w:pStyle w:val="normal"/>
        <w:pBdr>
          <w:top w:val="nil"/>
          <w:left w:val="nil"/>
          <w:bottom w:val="nil"/>
          <w:right w:val="nil"/>
          <w:between w:val="nil"/>
        </w:pBdr>
        <w:spacing w:after="200"/>
        <w:ind w:left="708"/>
        <w:rPr>
          <w:rFonts w:ascii="Times New Roman" w:eastAsia="Times New Roman" w:hAnsi="Times New Roman" w:cs="Times New Roman"/>
          <w:color w:val="000000"/>
          <w:sz w:val="24"/>
          <w:szCs w:val="24"/>
        </w:rPr>
      </w:pPr>
    </w:p>
    <w:p w:rsidR="006A1D8A" w:rsidRDefault="00124E33">
      <w:pPr>
        <w:pStyle w:val="normal"/>
        <w:numPr>
          <w:ilvl w:val="0"/>
          <w:numId w:val="18"/>
        </w:numPr>
        <w:pBdr>
          <w:top w:val="nil"/>
          <w:left w:val="nil"/>
          <w:bottom w:val="nil"/>
          <w:right w:val="nil"/>
          <w:between w:val="nil"/>
        </w:pBdr>
        <w:tabs>
          <w:tab w:val="left" w:pos="540"/>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incorrere in nessuna delle cause di esclusione dalle procedure di affidamento di appalti pubblici di cui all’art. 80, comma 5, d. lgs. n. 50 del 2016, e in particolare:</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aver commesso gravi infrazioni debitamente accertate alle norme in materia di salute e sicurezza sul lavoro nonché agli obblighi di cui all’articolo 30, comma 3 del d. lgs. n. 50 del 2016;</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non trovarsi in stato di fallimento, di liquidazione coatta, di concordato preventivo, salvo il caso di concordato con continuità aziendale, né di trovarsi in un procedimento per la </w:t>
      </w:r>
      <w:r>
        <w:rPr>
          <w:rFonts w:ascii="Times New Roman" w:eastAsia="Times New Roman" w:hAnsi="Times New Roman" w:cs="Times New Roman"/>
          <w:color w:val="000000"/>
          <w:sz w:val="24"/>
          <w:szCs w:val="24"/>
        </w:rPr>
        <w:lastRenderedPageBreak/>
        <w:t>dichiarazione di una di tali situazioni, fermo restando quanto previsto dall’articolo 110 del d. lgs. n. 50 del 2016;</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non aver commesso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 la partecipazione alla presente procedura non comporta situazioni di conflitto di interesse ai sensi dell’articolo 42, comma 2, d. lgs. n. 50 del 2016, non diversamente risolvibile;</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 non sussiste una distorsione della concorrenza ai sensi dell’art. 80, comma 5, lettera e), del d. lgs. n. 50 del 2016;</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non essere stato soggetto alla sanzione interdittiva di cui all’articolo 9, comma 2, lettera </w:t>
      </w:r>
      <w:r>
        <w:rPr>
          <w:rFonts w:ascii="Times New Roman" w:eastAsia="Times New Roman" w:hAnsi="Times New Roman" w:cs="Times New Roman"/>
          <w:i/>
          <w:color w:val="000000"/>
          <w:sz w:val="24"/>
          <w:szCs w:val="24"/>
        </w:rPr>
        <w:t>c)</w:t>
      </w:r>
      <w:r>
        <w:rPr>
          <w:rFonts w:ascii="Times New Roman" w:eastAsia="Times New Roman" w:hAnsi="Times New Roman" w:cs="Times New Roman"/>
          <w:color w:val="000000"/>
          <w:sz w:val="24"/>
          <w:szCs w:val="24"/>
        </w:rPr>
        <w:t>, del decreto legislativo 8 giugno 2001, n. 231, o ad altra sanzione che comporta il divieto di contrarre con la pubblica amministrazione, compresi i provvedimenti interdittivi di cui all'articolo 14 del decreto legislativo 9 aprile 2008, n. 81;</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essere iscritto nel casellario informatico tenuto dall’Osservatorio dell’ANAC per aver presentato false dichiarazioni o falsa documentazione ai fini del rilascio dell’attestazione di qualificazione;</w:t>
      </w: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 </w:t>
      </w:r>
      <w:r>
        <w:rPr>
          <w:rFonts w:ascii="Times New Roman" w:eastAsia="Times New Roman" w:hAnsi="Times New Roman" w:cs="Times New Roman"/>
          <w:i/>
          <w:color w:val="000000"/>
          <w:sz w:val="24"/>
          <w:szCs w:val="24"/>
        </w:rPr>
        <w:t>(barrare il quadratino che interessa)</w:t>
      </w:r>
    </w:p>
    <w:p w:rsidR="006A1D8A" w:rsidRDefault="006A1D8A">
      <w:pPr>
        <w:pStyle w:val="normal"/>
        <w:pBdr>
          <w:top w:val="nil"/>
          <w:left w:val="nil"/>
          <w:bottom w:val="nil"/>
          <w:right w:val="nil"/>
          <w:between w:val="nil"/>
        </w:pBdr>
        <w:spacing w:after="120"/>
        <w:ind w:left="851" w:firstLine="65"/>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after="120"/>
        <w:ind w:left="851" w:firstLine="65"/>
        <w:jc w:val="both"/>
        <w:rPr>
          <w:rFonts w:ascii="Times New Roman" w:eastAsia="Times New Roman" w:hAnsi="Times New Roman" w:cs="Times New Roman"/>
          <w:color w:val="000000"/>
          <w:sz w:val="24"/>
          <w:szCs w:val="24"/>
        </w:rPr>
      </w:pPr>
      <w:r>
        <w:rPr>
          <w:rFonts w:ascii="Wingdings 2" w:eastAsia="Wingdings 2" w:hAnsi="Wingdings 2" w:cs="Wingdings 2"/>
          <w:color w:val="000000"/>
          <w:sz w:val="24"/>
          <w:szCs w:val="24"/>
        </w:rPr>
        <w:t></w:t>
      </w:r>
      <w:r>
        <w:rPr>
          <w:rFonts w:ascii="Times New Roman" w:eastAsia="Times New Roman" w:hAnsi="Times New Roman" w:cs="Times New Roman"/>
          <w:color w:val="000000"/>
          <w:sz w:val="24"/>
          <w:szCs w:val="24"/>
        </w:rPr>
        <w:t xml:space="preserve"> non è stato violato il divieto di intestazione fiduciaria posto all’art. 17 della L. 19.3.1990 n. 55</w:t>
      </w:r>
    </w:p>
    <w:p w:rsidR="006A1D8A" w:rsidRDefault="00124E33">
      <w:pPr>
        <w:pStyle w:val="normal"/>
        <w:pBdr>
          <w:top w:val="nil"/>
          <w:left w:val="nil"/>
          <w:bottom w:val="nil"/>
          <w:right w:val="nil"/>
          <w:between w:val="nil"/>
        </w:pBdr>
        <w:spacing w:before="120" w:after="120"/>
        <w:ind w:left="360" w:hanging="153"/>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ovvero</w:t>
      </w:r>
    </w:p>
    <w:p w:rsidR="006A1D8A" w:rsidRDefault="00124E33">
      <w:pPr>
        <w:pStyle w:val="normal"/>
        <w:pBdr>
          <w:top w:val="nil"/>
          <w:left w:val="nil"/>
          <w:bottom w:val="nil"/>
          <w:right w:val="nil"/>
          <w:between w:val="nil"/>
        </w:pBdr>
        <w:spacing w:after="120"/>
        <w:ind w:left="1080" w:hanging="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Wingdings 2" w:eastAsia="Wingdings 2" w:hAnsi="Wingdings 2" w:cs="Wingdings 2"/>
          <w:color w:val="000000"/>
          <w:sz w:val="24"/>
          <w:szCs w:val="24"/>
        </w:rPr>
        <w:t></w:t>
      </w:r>
      <w:r>
        <w:rPr>
          <w:rFonts w:ascii="Times New Roman" w:eastAsia="Times New Roman" w:hAnsi="Times New Roman" w:cs="Times New Roman"/>
          <w:color w:val="000000"/>
          <w:sz w:val="24"/>
          <w:szCs w:val="24"/>
        </w:rPr>
        <w:t xml:space="preserve">  che, nel caso di avvenuta violazione del divieto di intestazione fiduciaria posto  dall’art. 17 della L. 19.3.1990 n. 55, è trascorso più di un anno dal definitivo accertamento della condotta e, in ogni caso, la violazione medesima è stata rimossa;  </w:t>
      </w:r>
    </w:p>
    <w:p w:rsidR="006A1D8A" w:rsidRDefault="006A1D8A">
      <w:pPr>
        <w:pStyle w:val="normal"/>
        <w:pBdr>
          <w:top w:val="nil"/>
          <w:left w:val="nil"/>
          <w:bottom w:val="nil"/>
          <w:right w:val="nil"/>
          <w:between w:val="nil"/>
        </w:pBdr>
        <w:spacing w:after="200"/>
        <w:ind w:left="360" w:hanging="153"/>
        <w:rPr>
          <w:rFonts w:ascii="Times New Roman" w:eastAsia="Times New Roman" w:hAnsi="Times New Roman" w:cs="Times New Roman"/>
          <w:color w:val="000000"/>
          <w:sz w:val="24"/>
          <w:szCs w:val="24"/>
        </w:rPr>
      </w:pPr>
    </w:p>
    <w:p w:rsidR="006A1D8A" w:rsidRDefault="00124E33">
      <w:pPr>
        <w:pStyle w:val="normal"/>
        <w:numPr>
          <w:ilvl w:val="0"/>
          <w:numId w:val="15"/>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essere in regola con le norme che disciplinano il diritto al lavoro dei disabili e precisamente: </w:t>
      </w:r>
      <w:r>
        <w:rPr>
          <w:rFonts w:ascii="Times New Roman" w:eastAsia="Times New Roman" w:hAnsi="Times New Roman" w:cs="Times New Roman"/>
          <w:i/>
          <w:color w:val="000000"/>
          <w:sz w:val="24"/>
          <w:szCs w:val="24"/>
        </w:rPr>
        <w:t>(barrare il quadratino che interessa)</w:t>
      </w:r>
    </w:p>
    <w:p w:rsidR="006A1D8A" w:rsidRDefault="00124E33">
      <w:pPr>
        <w:pStyle w:val="normal"/>
        <w:pBdr>
          <w:top w:val="nil"/>
          <w:left w:val="nil"/>
          <w:bottom w:val="nil"/>
          <w:right w:val="nil"/>
          <w:between w:val="nil"/>
        </w:pBdr>
        <w:tabs>
          <w:tab w:val="left" w:pos="1418"/>
        </w:tabs>
        <w:spacing w:after="120"/>
        <w:ind w:left="993"/>
        <w:jc w:val="both"/>
        <w:rPr>
          <w:rFonts w:ascii="Times New Roman" w:eastAsia="Times New Roman" w:hAnsi="Times New Roman" w:cs="Times New Roman"/>
          <w:color w:val="000000"/>
          <w:sz w:val="24"/>
          <w:szCs w:val="24"/>
        </w:rPr>
      </w:pPr>
      <w:r>
        <w:rPr>
          <w:rFonts w:ascii="Wingdings 2" w:eastAsia="Wingdings 2" w:hAnsi="Wingdings 2" w:cs="Wingdings 2"/>
          <w:color w:val="000000"/>
          <w:sz w:val="24"/>
          <w:szCs w:val="24"/>
        </w:rPr>
        <w:t></w:t>
      </w:r>
      <w:r>
        <w:rPr>
          <w:rFonts w:ascii="Times New Roman" w:eastAsia="Times New Roman" w:hAnsi="Times New Roman" w:cs="Times New Roman"/>
          <w:color w:val="000000"/>
          <w:sz w:val="24"/>
          <w:szCs w:val="24"/>
        </w:rPr>
        <w:t xml:space="preserve"> (per le ditte che occupano meno di 15 dipendenti, ovvero per le ditte che occupano da 15 a 35 dipendenti e che non hanno effettuato nuove assunzioni dopo il 18.01.2000), che l’impresa non è assoggettabile agli obblighi di assunzione obbligatoria di cui alla Legge 68/1999;</w:t>
      </w:r>
    </w:p>
    <w:p w:rsidR="006A1D8A" w:rsidRDefault="00124E33">
      <w:pPr>
        <w:pStyle w:val="normal"/>
        <w:pBdr>
          <w:top w:val="nil"/>
          <w:left w:val="nil"/>
          <w:bottom w:val="nil"/>
          <w:right w:val="nil"/>
          <w:between w:val="nil"/>
        </w:pBdr>
        <w:spacing w:after="200"/>
        <w:ind w:left="1080" w:hanging="15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oppure</w:t>
      </w:r>
    </w:p>
    <w:p w:rsidR="006A1D8A" w:rsidRDefault="00124E33">
      <w:pPr>
        <w:pStyle w:val="normal"/>
        <w:pBdr>
          <w:top w:val="nil"/>
          <w:left w:val="nil"/>
          <w:bottom w:val="nil"/>
          <w:right w:val="nil"/>
          <w:between w:val="nil"/>
        </w:pBdr>
        <w:spacing w:after="200"/>
        <w:ind w:left="993"/>
        <w:jc w:val="both"/>
        <w:rPr>
          <w:rFonts w:ascii="Times New Roman" w:eastAsia="Times New Roman" w:hAnsi="Times New Roman" w:cs="Times New Roman"/>
          <w:color w:val="000000"/>
          <w:sz w:val="24"/>
          <w:szCs w:val="24"/>
        </w:rPr>
      </w:pPr>
      <w:r>
        <w:rPr>
          <w:rFonts w:ascii="Wingdings 2" w:eastAsia="Wingdings 2" w:hAnsi="Wingdings 2" w:cs="Wingdings 2"/>
          <w:color w:val="000000"/>
          <w:sz w:val="24"/>
          <w:szCs w:val="24"/>
        </w:rPr>
        <w:t></w:t>
      </w:r>
      <w:r>
        <w:rPr>
          <w:rFonts w:ascii="Times New Roman" w:eastAsia="Times New Roman" w:hAnsi="Times New Roman" w:cs="Times New Roman"/>
          <w:color w:val="000000"/>
          <w:sz w:val="24"/>
          <w:szCs w:val="24"/>
        </w:rPr>
        <w:t xml:space="preserve"> (per le ditte che occupano più 35 dipendenti e per le ditte che occupano da 15 a 35 dipendenti e che abbiano effettuato nuove assunzioni dopo il 18.01.2000), che l’impresa ha ottemperato alle norme di cui all’art. 17 Legge 68/1999 e che tale situazione di ottemperanza può essere certificata dal competente Ufficio Provinciale di: ………………………….......................................................................................................................Comune di: ..................................................Via ……..……..................…...…......…....… n. ………….CAP……….……………… tel. ….…….................................…...…..… Fax .....……………………………………</w:t>
      </w:r>
    </w:p>
    <w:p w:rsidR="006A1D8A" w:rsidRDefault="006A1D8A">
      <w:pPr>
        <w:pStyle w:val="normal"/>
        <w:pBdr>
          <w:top w:val="nil"/>
          <w:left w:val="nil"/>
          <w:bottom w:val="nil"/>
          <w:right w:val="nil"/>
          <w:between w:val="nil"/>
        </w:pBdr>
        <w:spacing w:after="200"/>
        <w:ind w:left="1080" w:hanging="152"/>
        <w:jc w:val="both"/>
        <w:rPr>
          <w:rFonts w:ascii="Times New Roman" w:eastAsia="Times New Roman" w:hAnsi="Times New Roman" w:cs="Times New Roman"/>
          <w:color w:val="000000"/>
          <w:sz w:val="24"/>
          <w:szCs w:val="24"/>
        </w:rPr>
      </w:pPr>
    </w:p>
    <w:p w:rsidR="006A1D8A" w:rsidRDefault="00124E33">
      <w:pPr>
        <w:pStyle w:val="normal"/>
        <w:numPr>
          <w:ilvl w:val="0"/>
          <w:numId w:val="20"/>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(barrare il quadratino che interessa)</w:t>
      </w:r>
    </w:p>
    <w:p w:rsidR="006A1D8A" w:rsidRDefault="00B4113E">
      <w:pPr>
        <w:pStyle w:val="normal"/>
        <w:numPr>
          <w:ilvl w:val="0"/>
          <w:numId w:val="13"/>
        </w:numPr>
        <w:pBdr>
          <w:top w:val="nil"/>
          <w:left w:val="nil"/>
          <w:bottom w:val="nil"/>
          <w:right w:val="nil"/>
          <w:between w:val="nil"/>
        </w:pBdr>
        <w:spacing w:before="120" w:after="120"/>
        <w:ind w:left="1080" w:hanging="152"/>
        <w:jc w:val="both"/>
        <w:rPr>
          <w:color w:val="000000"/>
          <w:sz w:val="24"/>
          <w:szCs w:val="24"/>
        </w:rPr>
      </w:pPr>
      <w:r>
        <w:rPr>
          <w:rFonts w:ascii="Times New Roman" w:eastAsia="Times New Roman" w:hAnsi="Times New Roman" w:cs="Times New Roman"/>
          <w:color w:val="000000"/>
          <w:sz w:val="24"/>
          <w:szCs w:val="24"/>
        </w:rPr>
        <w:lastRenderedPageBreak/>
        <w:t xml:space="preserve"> </w:t>
      </w:r>
      <w:r w:rsidR="00124E33">
        <w:rPr>
          <w:rFonts w:ascii="Times New Roman" w:eastAsia="Times New Roman" w:hAnsi="Times New Roman" w:cs="Times New Roman"/>
          <w:color w:val="000000"/>
          <w:sz w:val="24"/>
          <w:szCs w:val="24"/>
        </w:rPr>
        <w:t>di non essere stato vittima dei reati previsti e puniti dagli artt. 317 e 629 del codice penale aggravati ai sensi dell’art. 7 del D.L. n. 152/1991, convertito, con modificazioni, dalla L. n. 203/1991;</w:t>
      </w:r>
    </w:p>
    <w:p w:rsidR="006A1D8A" w:rsidRDefault="00B4113E">
      <w:pPr>
        <w:pStyle w:val="normal"/>
        <w:numPr>
          <w:ilvl w:val="0"/>
          <w:numId w:val="13"/>
        </w:numPr>
        <w:pBdr>
          <w:top w:val="nil"/>
          <w:left w:val="nil"/>
          <w:bottom w:val="nil"/>
          <w:right w:val="nil"/>
          <w:between w:val="nil"/>
        </w:pBdr>
        <w:spacing w:before="120" w:after="120"/>
        <w:ind w:left="1080" w:hanging="152"/>
        <w:jc w:val="both"/>
        <w:rPr>
          <w:color w:val="000000"/>
          <w:sz w:val="24"/>
          <w:szCs w:val="24"/>
        </w:rPr>
      </w:pPr>
      <w:r>
        <w:rPr>
          <w:rFonts w:ascii="Times New Roman" w:eastAsia="Times New Roman" w:hAnsi="Times New Roman" w:cs="Times New Roman"/>
          <w:color w:val="000000"/>
          <w:sz w:val="24"/>
          <w:szCs w:val="24"/>
        </w:rPr>
        <w:t xml:space="preserve"> </w:t>
      </w:r>
      <w:r w:rsidR="00124E33">
        <w:rPr>
          <w:rFonts w:ascii="Times New Roman" w:eastAsia="Times New Roman" w:hAnsi="Times New Roman" w:cs="Times New Roman"/>
          <w:color w:val="000000"/>
          <w:sz w:val="24"/>
          <w:szCs w:val="24"/>
        </w:rPr>
        <w:t>pur essendo stato vittima dei reati previsti e puniti dagli artt. 317 e 629 del codice penale aggravati ai sensi dell’art. 7 del D.L. n. 152/1991, convertito, con modificazioni, dalla L. n. 203/1991, ne hanno denunciato i fatti all’autorità giudiziaria, salvo che ricorrano i casi previsti dall’articolo 4, primo comma, della L. 24.11.1981, n. 689;</w:t>
      </w:r>
    </w:p>
    <w:p w:rsidR="006A1D8A" w:rsidRDefault="006A1D8A">
      <w:pPr>
        <w:pStyle w:val="normal"/>
        <w:pBdr>
          <w:top w:val="nil"/>
          <w:left w:val="nil"/>
          <w:bottom w:val="nil"/>
          <w:right w:val="nil"/>
          <w:between w:val="nil"/>
        </w:pBdr>
        <w:spacing w:after="200"/>
        <w:ind w:left="360" w:hanging="153"/>
        <w:jc w:val="both"/>
        <w:rPr>
          <w:rFonts w:ascii="Times New Roman" w:eastAsia="Times New Roman" w:hAnsi="Times New Roman" w:cs="Times New Roman"/>
          <w:color w:val="000000"/>
          <w:sz w:val="24"/>
          <w:szCs w:val="24"/>
        </w:rPr>
      </w:pPr>
    </w:p>
    <w:p w:rsidR="006A1D8A" w:rsidRDefault="00124E33">
      <w:pPr>
        <w:pStyle w:val="normal"/>
        <w:numPr>
          <w:ilvl w:val="0"/>
          <w:numId w:val="20"/>
        </w:numPr>
        <w:pBdr>
          <w:top w:val="nil"/>
          <w:left w:val="nil"/>
          <w:bottom w:val="nil"/>
          <w:right w:val="nil"/>
          <w:between w:val="nil"/>
        </w:pBdr>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(barrare il quadratino che interessa)</w:t>
      </w:r>
    </w:p>
    <w:p w:rsidR="006A1D8A" w:rsidRDefault="00124E33" w:rsidP="00B4113E">
      <w:pPr>
        <w:pStyle w:val="normal"/>
        <w:numPr>
          <w:ilvl w:val="0"/>
          <w:numId w:val="30"/>
        </w:numPr>
        <w:pBdr>
          <w:top w:val="nil"/>
          <w:left w:val="nil"/>
          <w:bottom w:val="nil"/>
          <w:right w:val="nil"/>
          <w:between w:val="nil"/>
        </w:pBdr>
        <w:spacing w:after="200"/>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non trovarsi in alcuna situazione di controllo di cui all’articolo 2359 del Codice Civile con alcun soggetto e di aver formulato l’offerta autonomamente </w:t>
      </w:r>
    </w:p>
    <w:p w:rsidR="006A1D8A" w:rsidRDefault="00124E33">
      <w:pPr>
        <w:pStyle w:val="normal"/>
        <w:pBdr>
          <w:top w:val="nil"/>
          <w:left w:val="nil"/>
          <w:bottom w:val="nil"/>
          <w:right w:val="nil"/>
          <w:between w:val="nil"/>
        </w:pBdr>
        <w:spacing w:after="200"/>
        <w:ind w:left="1080" w:hanging="15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ovvero</w:t>
      </w:r>
    </w:p>
    <w:p w:rsidR="006A1D8A" w:rsidRDefault="00124E33" w:rsidP="00B4113E">
      <w:pPr>
        <w:pStyle w:val="normal"/>
        <w:numPr>
          <w:ilvl w:val="0"/>
          <w:numId w:val="30"/>
        </w:numPr>
        <w:pBdr>
          <w:top w:val="nil"/>
          <w:left w:val="nil"/>
          <w:bottom w:val="nil"/>
          <w:right w:val="nil"/>
          <w:between w:val="nil"/>
        </w:pBdr>
        <w:spacing w:after="200"/>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essere a conoscenza della partecipazione alla medesima procedura di soggetti che si trovano, rispetto al concorrente dichiarante, in una delle situazioni di controllo di cui all'articolo 2359 del codice civile e di aver formulato l'offerta autonomamente;</w:t>
      </w:r>
    </w:p>
    <w:p w:rsidR="006A1D8A" w:rsidRDefault="00124E33">
      <w:pPr>
        <w:pStyle w:val="normal"/>
        <w:pBdr>
          <w:top w:val="nil"/>
          <w:left w:val="nil"/>
          <w:bottom w:val="nil"/>
          <w:right w:val="nil"/>
          <w:between w:val="nil"/>
        </w:pBdr>
        <w:spacing w:after="200"/>
        <w:ind w:left="1080" w:hanging="15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ovvero</w:t>
      </w:r>
    </w:p>
    <w:p w:rsidR="006A1D8A" w:rsidRDefault="00124E33" w:rsidP="00B4113E">
      <w:pPr>
        <w:pStyle w:val="normal"/>
        <w:numPr>
          <w:ilvl w:val="0"/>
          <w:numId w:val="30"/>
        </w:numPr>
        <w:pBdr>
          <w:top w:val="nil"/>
          <w:left w:val="nil"/>
          <w:bottom w:val="nil"/>
          <w:right w:val="nil"/>
          <w:between w:val="nil"/>
        </w:pBdr>
        <w:spacing w:after="200"/>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essere a conoscenza della partecipazione alla medesima procedura di soggetti che si trovano, rispetto al concorrente dichiarante, in situazione di controllo di cui all'articolo 2359 del Codice Civile e di aver formulato l'offerta autonomamente;</w:t>
      </w:r>
    </w:p>
    <w:p w:rsidR="006A1D8A" w:rsidRDefault="006A1D8A">
      <w:pPr>
        <w:pStyle w:val="normal"/>
        <w:pBdr>
          <w:top w:val="nil"/>
          <w:left w:val="nil"/>
          <w:bottom w:val="nil"/>
          <w:right w:val="nil"/>
          <w:between w:val="nil"/>
        </w:pBdr>
        <w:spacing w:after="200"/>
        <w:rPr>
          <w:rFonts w:ascii="Times New Roman" w:eastAsia="Times New Roman" w:hAnsi="Times New Roman" w:cs="Times New Roman"/>
          <w:color w:val="000000"/>
          <w:sz w:val="24"/>
          <w:szCs w:val="24"/>
        </w:rPr>
      </w:pPr>
    </w:p>
    <w:p w:rsidR="006A1D8A" w:rsidRDefault="00124E33">
      <w:pPr>
        <w:pStyle w:val="normal"/>
        <w:numPr>
          <w:ilvl w:val="0"/>
          <w:numId w:val="18"/>
        </w:numPr>
        <w:pBdr>
          <w:top w:val="nil"/>
          <w:left w:val="nil"/>
          <w:bottom w:val="nil"/>
          <w:right w:val="nil"/>
          <w:between w:val="nil"/>
        </w:pBdr>
        <w:tabs>
          <w:tab w:val="left" w:pos="540"/>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 sensi dell’art. 53, comma 16-</w:t>
      </w:r>
      <w:r>
        <w:rPr>
          <w:rFonts w:ascii="Times New Roman" w:eastAsia="Times New Roman" w:hAnsi="Times New Roman" w:cs="Times New Roman"/>
          <w:i/>
          <w:color w:val="000000"/>
          <w:sz w:val="24"/>
          <w:szCs w:val="24"/>
        </w:rPr>
        <w:t>ter</w:t>
      </w:r>
      <w:r>
        <w:rPr>
          <w:rFonts w:ascii="Times New Roman" w:eastAsia="Times New Roman" w:hAnsi="Times New Roman" w:cs="Times New Roman"/>
          <w:color w:val="000000"/>
          <w:sz w:val="24"/>
          <w:szCs w:val="24"/>
        </w:rPr>
        <w:t>, del d.lgs. 165 del 2001,  che nei tre anni antecedenti la data di pubblicazione della gara non ha prestato attività lavorativa o professionale presso la propria ditta personale già dipendente della Stazione appaltante, con poteri autoritativi o negoziali per conto della stessa;</w:t>
      </w:r>
    </w:p>
    <w:p w:rsidR="006A1D8A" w:rsidRDefault="006A1D8A">
      <w:pPr>
        <w:pStyle w:val="normal"/>
        <w:pBdr>
          <w:top w:val="nil"/>
          <w:left w:val="nil"/>
          <w:bottom w:val="nil"/>
          <w:right w:val="nil"/>
          <w:between w:val="nil"/>
        </w:pBdr>
        <w:tabs>
          <w:tab w:val="left" w:pos="567"/>
          <w:tab w:val="left" w:pos="600"/>
        </w:tabs>
        <w:spacing w:after="200"/>
        <w:ind w:left="567"/>
        <w:jc w:val="both"/>
        <w:rPr>
          <w:rFonts w:ascii="Times New Roman" w:eastAsia="Times New Roman" w:hAnsi="Times New Roman" w:cs="Times New Roman"/>
          <w:color w:val="000000"/>
          <w:sz w:val="24"/>
          <w:szCs w:val="24"/>
        </w:rPr>
      </w:pPr>
    </w:p>
    <w:p w:rsidR="006A1D8A" w:rsidRDefault="00124E33">
      <w:pPr>
        <w:pStyle w:val="normal"/>
        <w:numPr>
          <w:ilvl w:val="0"/>
          <w:numId w:val="18"/>
        </w:numPr>
        <w:pBdr>
          <w:top w:val="nil"/>
          <w:left w:val="nil"/>
          <w:bottom w:val="nil"/>
          <w:right w:val="nil"/>
          <w:between w:val="nil"/>
        </w:pBdr>
        <w:tabs>
          <w:tab w:val="left" w:pos="540"/>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essere in possesso dei requisiti di idoneità tecnico-professionale necessari per la corretta esecuzione della fornitura in oggetto di cui all’art. 26, comma 1, lettera </w:t>
      </w:r>
      <w:r>
        <w:rPr>
          <w:rFonts w:ascii="Times New Roman" w:eastAsia="Times New Roman" w:hAnsi="Times New Roman" w:cs="Times New Roman"/>
          <w:i/>
          <w:color w:val="000000"/>
          <w:sz w:val="24"/>
          <w:szCs w:val="24"/>
        </w:rPr>
        <w:t>a)</w:t>
      </w:r>
      <w:r>
        <w:rPr>
          <w:rFonts w:ascii="Times New Roman" w:eastAsia="Times New Roman" w:hAnsi="Times New Roman" w:cs="Times New Roman"/>
          <w:color w:val="000000"/>
          <w:sz w:val="24"/>
          <w:szCs w:val="24"/>
        </w:rPr>
        <w:t>, punto 2), del decreto legislativo 9 aprile 2008, n. 81;</w:t>
      </w:r>
    </w:p>
    <w:p w:rsidR="006A1D8A" w:rsidRDefault="006A1D8A">
      <w:pPr>
        <w:pStyle w:val="normal"/>
        <w:pBdr>
          <w:top w:val="nil"/>
          <w:left w:val="nil"/>
          <w:bottom w:val="nil"/>
          <w:right w:val="nil"/>
          <w:between w:val="nil"/>
        </w:pBdr>
        <w:spacing w:after="200"/>
        <w:ind w:left="708"/>
        <w:rPr>
          <w:rFonts w:ascii="Times New Roman" w:eastAsia="Times New Roman" w:hAnsi="Times New Roman" w:cs="Times New Roman"/>
          <w:color w:val="000000"/>
          <w:sz w:val="24"/>
          <w:szCs w:val="24"/>
        </w:rPr>
      </w:pPr>
    </w:p>
    <w:p w:rsidR="006A1D8A" w:rsidRDefault="00124E33">
      <w:pPr>
        <w:pStyle w:val="normal"/>
        <w:numPr>
          <w:ilvl w:val="0"/>
          <w:numId w:val="18"/>
        </w:numPr>
        <w:pBdr>
          <w:top w:val="nil"/>
          <w:left w:val="nil"/>
          <w:bottom w:val="nil"/>
          <w:right w:val="nil"/>
          <w:between w:val="nil"/>
        </w:pBdr>
        <w:tabs>
          <w:tab w:val="left" w:pos="567"/>
          <w:tab w:val="left" w:pos="600"/>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essere iscritta nel registro delle Imprese della Camera di Commercio di __________________, come di seguito specificato: </w:t>
      </w:r>
    </w:p>
    <w:p w:rsidR="006A1D8A" w:rsidRDefault="006A1D8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numero d’iscrizione: ______________________________________________________ </w:t>
      </w:r>
    </w:p>
    <w:p w:rsidR="006A1D8A" w:rsidRDefault="00124E33">
      <w:pPr>
        <w:pStyle w:val="normal"/>
        <w:pBdr>
          <w:top w:val="nil"/>
          <w:left w:val="nil"/>
          <w:bottom w:val="nil"/>
          <w:right w:val="nil"/>
          <w:between w:val="nil"/>
        </w:pBdr>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d’iscrizione: _________________________________________________________ </w:t>
      </w:r>
    </w:p>
    <w:p w:rsidR="006A1D8A" w:rsidRDefault="00124E33">
      <w:pPr>
        <w:pStyle w:val="normal"/>
        <w:pBdr>
          <w:top w:val="nil"/>
          <w:left w:val="nil"/>
          <w:bottom w:val="nil"/>
          <w:right w:val="nil"/>
          <w:between w:val="nil"/>
        </w:pBdr>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oggetto della attività: ________________________________________________________ </w:t>
      </w:r>
    </w:p>
    <w:p w:rsidR="006A1D8A" w:rsidRDefault="006A1D8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forma giuridica </w:t>
      </w:r>
      <w:r>
        <w:rPr>
          <w:rFonts w:ascii="Times New Roman" w:eastAsia="Times New Roman" w:hAnsi="Times New Roman" w:cs="Times New Roman"/>
          <w:b/>
          <w:color w:val="000000"/>
          <w:sz w:val="24"/>
          <w:szCs w:val="24"/>
        </w:rPr>
        <w:t xml:space="preserve">(apporre una X accanto alla circostanza che interessa): </w:t>
      </w:r>
    </w:p>
    <w:p w:rsidR="006A1D8A" w:rsidRDefault="00124E33">
      <w:pPr>
        <w:pStyle w:val="normal"/>
        <w:pBdr>
          <w:top w:val="nil"/>
          <w:left w:val="nil"/>
          <w:bottom w:val="nil"/>
          <w:right w:val="nil"/>
          <w:between w:val="nil"/>
        </w:pBdr>
        <w:spacing w:after="27"/>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ditta individuale </w:t>
      </w:r>
    </w:p>
    <w:p w:rsidR="006A1D8A" w:rsidRDefault="00124E33">
      <w:pPr>
        <w:pStyle w:val="normal"/>
        <w:pBdr>
          <w:top w:val="nil"/>
          <w:left w:val="nil"/>
          <w:bottom w:val="nil"/>
          <w:right w:val="nil"/>
          <w:between w:val="nil"/>
        </w:pBdr>
        <w:spacing w:after="27"/>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società in nome collettivo </w:t>
      </w:r>
    </w:p>
    <w:p w:rsidR="006A1D8A" w:rsidRDefault="00124E33">
      <w:pPr>
        <w:pStyle w:val="normal"/>
        <w:pBdr>
          <w:top w:val="nil"/>
          <w:left w:val="nil"/>
          <w:bottom w:val="nil"/>
          <w:right w:val="nil"/>
          <w:between w:val="nil"/>
        </w:pBdr>
        <w:spacing w:after="27"/>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società in accomandita semplice </w:t>
      </w:r>
    </w:p>
    <w:p w:rsidR="006A1D8A" w:rsidRDefault="00124E33">
      <w:pPr>
        <w:pStyle w:val="normal"/>
        <w:pBdr>
          <w:top w:val="nil"/>
          <w:left w:val="nil"/>
          <w:bottom w:val="nil"/>
          <w:right w:val="nil"/>
          <w:between w:val="nil"/>
        </w:pBdr>
        <w:spacing w:after="27"/>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società per azioni </w:t>
      </w:r>
    </w:p>
    <w:p w:rsidR="006A1D8A" w:rsidRDefault="00124E33">
      <w:pPr>
        <w:pStyle w:val="normal"/>
        <w:pBdr>
          <w:top w:val="nil"/>
          <w:left w:val="nil"/>
          <w:bottom w:val="nil"/>
          <w:right w:val="nil"/>
          <w:between w:val="nil"/>
        </w:pBdr>
        <w:spacing w:after="27"/>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società in accomandita per azioni </w:t>
      </w:r>
    </w:p>
    <w:p w:rsidR="006A1D8A" w:rsidRDefault="00124E33">
      <w:pPr>
        <w:pStyle w:val="normal"/>
        <w:pBdr>
          <w:top w:val="nil"/>
          <w:left w:val="nil"/>
          <w:bottom w:val="nil"/>
          <w:right w:val="nil"/>
          <w:between w:val="nil"/>
        </w:pBdr>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società a responsabilità limitata </w:t>
      </w:r>
    </w:p>
    <w:p w:rsidR="00B4113E" w:rsidRDefault="00B4113E">
      <w:pPr>
        <w:pStyle w:val="normal"/>
        <w:pBdr>
          <w:top w:val="nil"/>
          <w:left w:val="nil"/>
          <w:bottom w:val="nil"/>
          <w:right w:val="nil"/>
          <w:between w:val="nil"/>
        </w:pBdr>
        <w:ind w:left="708"/>
        <w:jc w:val="both"/>
        <w:rPr>
          <w:rFonts w:ascii="Times New Roman" w:eastAsia="Times New Roman" w:hAnsi="Times New Roman" w:cs="Times New Roman"/>
          <w:i/>
          <w:color w:val="000000"/>
          <w:sz w:val="24"/>
          <w:szCs w:val="24"/>
        </w:rPr>
      </w:pPr>
    </w:p>
    <w:p w:rsidR="006A1D8A" w:rsidRDefault="00124E33" w:rsidP="00B4113E">
      <w:pPr>
        <w:pStyle w:val="norma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(indicare, in rapporto alla veste societaria: tutti gli amministratori muniti di potere di rappresentanza, il socio unico persona fisica o il socio di maggioranza in caso di società con meno di quattro soci (in caso di società costituita da 2 (due) soli soci, ciascuno detentore del 50% </w:t>
      </w:r>
      <w:r>
        <w:rPr>
          <w:rFonts w:ascii="Times New Roman" w:eastAsia="Times New Roman" w:hAnsi="Times New Roman" w:cs="Times New Roman"/>
          <w:i/>
          <w:color w:val="000000"/>
          <w:sz w:val="24"/>
          <w:szCs w:val="24"/>
        </w:rPr>
        <w:lastRenderedPageBreak/>
        <w:t>del Capitale sociale, l’obbligo della dichiarazione incombe su entrambi i soci) se trattasi di società di capitale, cooperative e loro consorzi, consorzi tra imprese artigiane e consorzi stabili; tutti i soci se trattasi di società in nome collettivo; tutti i soci accomandatari se trattasi di società in accomandita semplice; coloro che rappresentano stabilmente la ditta se trattasi di società di cui all’art. 2506 del Codice Civile)</w:t>
      </w:r>
      <w:r>
        <w:rPr>
          <w:rFonts w:ascii="Times New Roman" w:eastAsia="Times New Roman" w:hAnsi="Times New Roman" w:cs="Times New Roman"/>
          <w:color w:val="000000"/>
          <w:sz w:val="24"/>
          <w:szCs w:val="24"/>
        </w:rPr>
        <w:t>;</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partecipare alla gara in più di un raggruppamento temporaneo ovvero di non partecipare singolarmente e quale componente di un raggruppamento temporaneo;</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partecipare alla gara, nel caso di avvalimento prestato ad altro concorrente;</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(eventuale)</w:t>
      </w:r>
      <w:r>
        <w:rPr>
          <w:rFonts w:ascii="Times New Roman" w:eastAsia="Times New Roman" w:hAnsi="Times New Roman" w:cs="Times New Roman"/>
          <w:color w:val="000000"/>
          <w:sz w:val="24"/>
          <w:szCs w:val="24"/>
        </w:rPr>
        <w:t xml:space="preserve"> di essere in possesso dei requisiti di capacità tecnica ed economica dichiarati in sede di indagine di mercato (o in alternativa) in sede di avviso per la costituzione dell’elenco;</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osservare tutte le norme dettate in materia di sicurezza dei lavoratori, in particolare di rispettare tutti gli obblighi in materia di sicurezza e condizioni nei luoghi di lavoro ex D.Lgs 81/2008;</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assumere a proprio carico tutti gli oneri retributivi, assicurativi e previdenziali di legge e di applicare nel trattamento economico dei propri lavoratori la retribuzione richiesta dalla legge e dai CCNL applicabili;</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aver preso visione, di sottoscrivere per accettazione e di obbligarsi all’osservanza di tutte le disposizioni, nessuna esclusa, previste dalla lettera di invito e di accettare in particolare le penalità previste;</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aver nulla a pretendere nei confronti dell’Amministrazione nella eventualità in cui, per qualsiasi motivo, a suo insindacabile giudizio l’Amministrazione stessa proceda ad interrompere o annullare in qualsiasi momento la procedura di gara, ovvero decida di non procedere all’affidamento del servizio o alla stipulazione del contratto, anche dopo l’aggiudicazione definitiva;</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 l’Impresa, ai sensi dell'art.3 della legge n.136/2010 e ss.mm.ii, si obbliga ad indicare, in caso di aggiudicazione, un numero di conto corrente unico sul quale la stazione appaltante farà confluire tutte le somme relative all'appalto di che trattasi, nonché di avvalersi di tale conto corrente per tutte le operazioni relative all'appalto, compresi i pagamenti delle retribuzioni al personale da effettuarsi esclusivamente a mezzo bonifico bancario, bonifico postale o assegno circolare non trasferibile, consapevole che il mancato rispetto del suddetto obbligo comporterà la risoluzione per inadempimento contrattuale;</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essere a conoscenza che l’Amministrazione si riserva il diritto di procedere d’ufficio a verifiche, anche a campione, in ordine alla veridicità delle dichiarazioni;</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e l’Amministrazione avrà la facoltà di escutere la cauzione provvisoria; inoltre, qualora la non veridicità del contenuto della presente dichiarazione fosse accertata dopo la stipula del Contratto, questo potrà essere risolto di diritto dall’Amministrazione ai sensi dell’art. 1456 cod. civ.;</w:t>
      </w:r>
    </w:p>
    <w:p w:rsidR="00B4113E" w:rsidRDefault="00124E33" w:rsidP="00B4113E">
      <w:pPr>
        <w:pStyle w:val="normal"/>
        <w:numPr>
          <w:ilvl w:val="0"/>
          <w:numId w:val="18"/>
        </w:numPr>
        <w:pBdr>
          <w:top w:val="nil"/>
          <w:left w:val="nil"/>
          <w:bottom w:val="nil"/>
          <w:right w:val="nil"/>
          <w:between w:val="nil"/>
        </w:pBdr>
        <w:spacing w:after="27"/>
        <w:ind w:hanging="720"/>
        <w:jc w:val="both"/>
        <w:rPr>
          <w:rFonts w:ascii="Times New Roman" w:eastAsia="Times New Roman" w:hAnsi="Times New Roman" w:cs="Times New Roman"/>
          <w:color w:val="000000"/>
          <w:sz w:val="24"/>
          <w:szCs w:val="24"/>
        </w:rPr>
      </w:pPr>
      <w:r w:rsidRPr="00B4113E">
        <w:rPr>
          <w:rFonts w:ascii="Times New Roman" w:eastAsia="Times New Roman" w:hAnsi="Times New Roman" w:cs="Times New Roman"/>
          <w:color w:val="000000"/>
          <w:sz w:val="24"/>
          <w:szCs w:val="24"/>
        </w:rPr>
        <w:t>che ai sensi dell’art. 105 del d.lgs. n. 50 del 2016 non intende subappaltare alcuna parte del serviz</w:t>
      </w:r>
      <w:r w:rsidR="00B4113E">
        <w:rPr>
          <w:rFonts w:ascii="Times New Roman" w:eastAsia="Times New Roman" w:hAnsi="Times New Roman" w:cs="Times New Roman"/>
          <w:color w:val="000000"/>
          <w:sz w:val="24"/>
          <w:szCs w:val="24"/>
        </w:rPr>
        <w:t>io di cui si compone l’appalto;</w:t>
      </w:r>
    </w:p>
    <w:p w:rsidR="006A1D8A" w:rsidRPr="00B4113E" w:rsidRDefault="00124E33" w:rsidP="00B4113E">
      <w:pPr>
        <w:pStyle w:val="normal"/>
        <w:numPr>
          <w:ilvl w:val="0"/>
          <w:numId w:val="18"/>
        </w:numPr>
        <w:pBdr>
          <w:top w:val="nil"/>
          <w:left w:val="nil"/>
          <w:bottom w:val="nil"/>
          <w:right w:val="nil"/>
          <w:between w:val="nil"/>
        </w:pBdr>
        <w:spacing w:after="27"/>
        <w:ind w:hanging="720"/>
        <w:jc w:val="both"/>
        <w:rPr>
          <w:rFonts w:ascii="Times New Roman" w:eastAsia="Times New Roman" w:hAnsi="Times New Roman" w:cs="Times New Roman"/>
          <w:color w:val="000000"/>
          <w:sz w:val="24"/>
          <w:szCs w:val="24"/>
        </w:rPr>
      </w:pPr>
      <w:r w:rsidRPr="00B4113E">
        <w:rPr>
          <w:rFonts w:ascii="Times New Roman" w:eastAsia="Times New Roman" w:hAnsi="Times New Roman" w:cs="Times New Roman"/>
          <w:color w:val="000000"/>
          <w:sz w:val="24"/>
          <w:szCs w:val="24"/>
        </w:rPr>
        <w:t>di impegnarsi a rispettare le disposizioni contenute nella legge 13 agosto 2010, n. 136, per quanto concerne i pagamenti ed i relativi adempimenti a seguito di aggiudicazione;</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assentire, ai sensi del d.lgs. n. 196 del 2003</w:t>
      </w:r>
      <w:r w:rsidR="00B4113E">
        <w:rPr>
          <w:rFonts w:ascii="Times New Roman" w:eastAsia="Times New Roman" w:hAnsi="Times New Roman" w:cs="Times New Roman"/>
          <w:color w:val="000000"/>
          <w:sz w:val="24"/>
          <w:szCs w:val="24"/>
        </w:rPr>
        <w:t xml:space="preserve"> e ss.mm.ii</w:t>
      </w:r>
      <w:r>
        <w:rPr>
          <w:rFonts w:ascii="Times New Roman" w:eastAsia="Times New Roman" w:hAnsi="Times New Roman" w:cs="Times New Roman"/>
          <w:color w:val="000000"/>
          <w:sz w:val="24"/>
          <w:szCs w:val="24"/>
        </w:rPr>
        <w:t>, al trattamento dei dati personali forniti per la partecipazione alla presente procedura concorsuale e di essere informato ai sensi e per gli effetti del medesimo che i dati personali raccolti saranno trattati, anche con strumenti informatici, esclusivamente nell’ambito del procedimento per il quale la presente dichiarazione viene resa;</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impegnarsi, in caso di aggiudicazione, a comunicare tempestivamente alla Stazione appaltante ogni modificazione che dovesse intervenire negli assetti proprietari e sulla struttura d’impresa e negli organismi tecnici e amministrativi ai sensi dell’art. 7, comma 11, </w:t>
      </w:r>
      <w:r>
        <w:rPr>
          <w:rFonts w:ascii="Times New Roman" w:eastAsia="Times New Roman" w:hAnsi="Times New Roman" w:cs="Times New Roman"/>
          <w:color w:val="000000"/>
          <w:sz w:val="24"/>
          <w:szCs w:val="24"/>
        </w:rPr>
        <w:lastRenderedPageBreak/>
        <w:t>della legge 19.03.1990, n. 55, con salvezza dell’applicazione da parte dell’Amministrazione di quanto previsto dal comma 16 di detto articolo;</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partecipare alla gara nel caso di avvalimento prestato ad altro concorrente;</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aver costituito associazione in partecipazione ai sensi dell’art. 48, comma 9, del d.lgs. n. 50 del 2016;</w:t>
      </w:r>
    </w:p>
    <w:p w:rsidR="006A1D8A" w:rsidRDefault="00124E33">
      <w:pPr>
        <w:pStyle w:val="normal"/>
        <w:numPr>
          <w:ilvl w:val="0"/>
          <w:numId w:val="18"/>
        </w:numPr>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 impegnarsi a mantenere valida e vincolante l’offerta per 180 (centottanta) giorni consecutivi a decorrere dal termine fissato per la ricezione delle buste; </w:t>
      </w:r>
    </w:p>
    <w:p w:rsidR="006A1D8A" w:rsidRDefault="006A1D8A">
      <w:pPr>
        <w:pStyle w:val="normal"/>
        <w:pBdr>
          <w:top w:val="nil"/>
          <w:left w:val="nil"/>
          <w:bottom w:val="nil"/>
          <w:right w:val="nil"/>
          <w:between w:val="nil"/>
        </w:pBdr>
        <w:tabs>
          <w:tab w:val="left" w:pos="709"/>
        </w:tabs>
        <w:ind w:hanging="141"/>
        <w:jc w:val="both"/>
        <w:rPr>
          <w:rFonts w:ascii="Times New Roman" w:eastAsia="Times New Roman" w:hAnsi="Times New Roman" w:cs="Times New Roman"/>
          <w:color w:val="000000"/>
          <w:sz w:val="24"/>
          <w:szCs w:val="24"/>
        </w:rPr>
      </w:pPr>
    </w:p>
    <w:p w:rsidR="00B4113E" w:rsidRDefault="00B4113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lì …….</w:t>
      </w:r>
    </w:p>
    <w:p w:rsidR="006A1D8A" w:rsidRDefault="006A1D8A">
      <w:pPr>
        <w:pStyle w:val="normal"/>
        <w:pBdr>
          <w:top w:val="nil"/>
          <w:left w:val="nil"/>
          <w:bottom w:val="nil"/>
          <w:right w:val="nil"/>
          <w:between w:val="nil"/>
        </w:pBdr>
        <w:jc w:val="both"/>
        <w:rPr>
          <w:rFonts w:ascii="Times New Roman" w:eastAsia="Times New Roman" w:hAnsi="Times New Roman" w:cs="Times New Roman"/>
          <w:sz w:val="24"/>
          <w:szCs w:val="24"/>
        </w:rPr>
      </w:pPr>
    </w:p>
    <w:p w:rsidR="006A1D8A" w:rsidRDefault="006A1D8A">
      <w:pPr>
        <w:pStyle w:val="normal"/>
        <w:pBdr>
          <w:top w:val="nil"/>
          <w:left w:val="nil"/>
          <w:bottom w:val="nil"/>
          <w:right w:val="nil"/>
          <w:between w:val="nil"/>
        </w:pBdr>
        <w:jc w:val="both"/>
        <w:rPr>
          <w:rFonts w:ascii="Times New Roman" w:eastAsia="Times New Roman" w:hAnsi="Times New Roman" w:cs="Times New Roman"/>
          <w:sz w:val="24"/>
          <w:szCs w:val="24"/>
        </w:rPr>
      </w:pPr>
    </w:p>
    <w:p w:rsidR="006A1D8A" w:rsidRDefault="00124E33">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Dichiarante-----------------------------------------</w:t>
      </w:r>
    </w:p>
    <w:p w:rsidR="006A1D8A" w:rsidRDefault="006A1D8A">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6A1D8A">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6A1D8A" w:rsidRDefault="00124E33">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N.B.:</w:t>
      </w:r>
      <w:r>
        <w:rPr>
          <w:rFonts w:ascii="Times New Roman" w:eastAsia="Times New Roman" w:hAnsi="Times New Roman" w:cs="Times New Roman"/>
          <w:b/>
          <w:i/>
          <w:color w:val="000000"/>
          <w:sz w:val="22"/>
          <w:szCs w:val="22"/>
        </w:rPr>
        <w:tab/>
        <w:t>L’autodichiarazione deve essere compilata a stampatello ovvero dattiloscritta e sottoscritta dal legale rappresentante del concorrente; nel caso di costituenda associazione temporanea o consorzio ordinario di concorrenti la domanda deve essere sottoscritta da tutti i soggetti che costituiranno la predetta associazione o consorzio; alla domanda, in alternativa all’autenticazione della sottoscrizione, deve essere allegata, a pena di esclusione, copia fotostatica di un documento di identità, in corso di validità, del/dei sottoscrittore/i; la domanda può essere sottoscritta anche da un procuratore del legale rappresentante ed in tal caso va trasmessa la relativa procura in originale o copia conforme all’originale.</w:t>
      </w:r>
    </w:p>
    <w:sectPr w:rsidR="006A1D8A" w:rsidSect="00680DFF">
      <w:footerReference w:type="default" r:id="rId8"/>
      <w:pgSz w:w="11906" w:h="16838"/>
      <w:pgMar w:top="567" w:right="1134" w:bottom="993" w:left="1134" w:header="708" w:footer="16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69D" w:rsidRDefault="0030369D" w:rsidP="006A1D8A">
      <w:r>
        <w:separator/>
      </w:r>
    </w:p>
  </w:endnote>
  <w:endnote w:type="continuationSeparator" w:id="1">
    <w:p w:rsidR="0030369D" w:rsidRDefault="0030369D" w:rsidP="006A1D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E33" w:rsidRDefault="00124E33">
    <w:pPr>
      <w:pStyle w:val="normal"/>
      <w:pBdr>
        <w:top w:val="nil"/>
        <w:left w:val="nil"/>
        <w:bottom w:val="nil"/>
        <w:right w:val="nil"/>
        <w:between w:val="nil"/>
      </w:pBdr>
      <w:tabs>
        <w:tab w:val="center" w:pos="4819"/>
        <w:tab w:val="right" w:pos="9638"/>
      </w:tabs>
      <w:spacing w:after="200" w:line="276" w:lineRule="auto"/>
      <w:rPr>
        <w:color w:val="000000"/>
        <w:sz w:val="22"/>
        <w:szCs w:val="22"/>
      </w:rPr>
    </w:pPr>
    <w:r>
      <w:rPr>
        <w:color w:val="000000"/>
        <w:sz w:val="22"/>
        <w:szCs w:val="22"/>
      </w:rPr>
      <w:tab/>
    </w:r>
    <w:r>
      <w:rPr>
        <w:color w:val="000000"/>
        <w:sz w:val="22"/>
        <w:szCs w:val="22"/>
      </w:rPr>
      <w:tab/>
    </w:r>
    <w:r w:rsidR="004D161F">
      <w:rPr>
        <w:color w:val="000000"/>
        <w:sz w:val="22"/>
        <w:szCs w:val="22"/>
      </w:rPr>
      <w:fldChar w:fldCharType="begin"/>
    </w:r>
    <w:r>
      <w:rPr>
        <w:color w:val="000000"/>
        <w:sz w:val="22"/>
        <w:szCs w:val="22"/>
      </w:rPr>
      <w:instrText>PAGE</w:instrText>
    </w:r>
    <w:r w:rsidR="004D161F">
      <w:rPr>
        <w:color w:val="000000"/>
        <w:sz w:val="22"/>
        <w:szCs w:val="22"/>
      </w:rPr>
      <w:fldChar w:fldCharType="separate"/>
    </w:r>
    <w:r w:rsidR="00D33E49">
      <w:rPr>
        <w:noProof/>
        <w:color w:val="000000"/>
        <w:sz w:val="22"/>
        <w:szCs w:val="22"/>
      </w:rPr>
      <w:t>1</w:t>
    </w:r>
    <w:r w:rsidR="004D161F">
      <w:rPr>
        <w:color w:val="000000"/>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69D" w:rsidRDefault="0030369D" w:rsidP="006A1D8A">
      <w:r>
        <w:separator/>
      </w:r>
    </w:p>
  </w:footnote>
  <w:footnote w:type="continuationSeparator" w:id="1">
    <w:p w:rsidR="0030369D" w:rsidRDefault="0030369D" w:rsidP="006A1D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24FD"/>
    <w:multiLevelType w:val="multilevel"/>
    <w:tmpl w:val="5122FE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28300A3"/>
    <w:multiLevelType w:val="multilevel"/>
    <w:tmpl w:val="EE14049E"/>
    <w:lvl w:ilvl="0">
      <w:start w:val="1"/>
      <w:numFmt w:val="lowerLetter"/>
      <w:lvlText w:val="%1)"/>
      <w:lvlJc w:val="left"/>
      <w:pPr>
        <w:ind w:left="1506" w:hanging="360"/>
      </w:pPr>
      <w:rPr>
        <w:i w:val="0"/>
        <w:vertAlign w:val="baseline"/>
      </w:rPr>
    </w:lvl>
    <w:lvl w:ilvl="1">
      <w:start w:val="1"/>
      <w:numFmt w:val="lowerLetter"/>
      <w:lvlText w:val="%2."/>
      <w:lvlJc w:val="left"/>
      <w:pPr>
        <w:ind w:left="2226" w:hanging="360"/>
      </w:pPr>
      <w:rPr>
        <w:vertAlign w:val="baseline"/>
      </w:rPr>
    </w:lvl>
    <w:lvl w:ilvl="2">
      <w:start w:val="1"/>
      <w:numFmt w:val="lowerRoman"/>
      <w:lvlText w:val="%3."/>
      <w:lvlJc w:val="right"/>
      <w:pPr>
        <w:ind w:left="2946" w:hanging="180"/>
      </w:pPr>
      <w:rPr>
        <w:vertAlign w:val="baseline"/>
      </w:rPr>
    </w:lvl>
    <w:lvl w:ilvl="3">
      <w:start w:val="1"/>
      <w:numFmt w:val="decimal"/>
      <w:lvlText w:val="%4."/>
      <w:lvlJc w:val="left"/>
      <w:pPr>
        <w:ind w:left="3666" w:hanging="360"/>
      </w:pPr>
      <w:rPr>
        <w:vertAlign w:val="baseline"/>
      </w:rPr>
    </w:lvl>
    <w:lvl w:ilvl="4">
      <w:start w:val="1"/>
      <w:numFmt w:val="lowerLetter"/>
      <w:lvlText w:val="%5."/>
      <w:lvlJc w:val="left"/>
      <w:pPr>
        <w:ind w:left="4386" w:hanging="360"/>
      </w:pPr>
      <w:rPr>
        <w:vertAlign w:val="baseline"/>
      </w:rPr>
    </w:lvl>
    <w:lvl w:ilvl="5">
      <w:start w:val="1"/>
      <w:numFmt w:val="lowerRoman"/>
      <w:lvlText w:val="%6."/>
      <w:lvlJc w:val="right"/>
      <w:pPr>
        <w:ind w:left="5106" w:hanging="180"/>
      </w:pPr>
      <w:rPr>
        <w:vertAlign w:val="baseline"/>
      </w:rPr>
    </w:lvl>
    <w:lvl w:ilvl="6">
      <w:start w:val="1"/>
      <w:numFmt w:val="decimal"/>
      <w:lvlText w:val="%7."/>
      <w:lvlJc w:val="left"/>
      <w:pPr>
        <w:ind w:left="5826" w:hanging="360"/>
      </w:pPr>
      <w:rPr>
        <w:vertAlign w:val="baseline"/>
      </w:rPr>
    </w:lvl>
    <w:lvl w:ilvl="7">
      <w:start w:val="1"/>
      <w:numFmt w:val="lowerLetter"/>
      <w:lvlText w:val="%8."/>
      <w:lvlJc w:val="left"/>
      <w:pPr>
        <w:ind w:left="6546" w:hanging="360"/>
      </w:pPr>
      <w:rPr>
        <w:vertAlign w:val="baseline"/>
      </w:rPr>
    </w:lvl>
    <w:lvl w:ilvl="8">
      <w:start w:val="1"/>
      <w:numFmt w:val="lowerRoman"/>
      <w:lvlText w:val="%9."/>
      <w:lvlJc w:val="right"/>
      <w:pPr>
        <w:ind w:left="7266" w:hanging="180"/>
      </w:pPr>
      <w:rPr>
        <w:vertAlign w:val="baseline"/>
      </w:rPr>
    </w:lvl>
  </w:abstractNum>
  <w:abstractNum w:abstractNumId="2">
    <w:nsid w:val="02B62E57"/>
    <w:multiLevelType w:val="multilevel"/>
    <w:tmpl w:val="FC6C872C"/>
    <w:lvl w:ilvl="0">
      <w:start w:val="12"/>
      <w:numFmt w:val="lowerLetter"/>
      <w:lvlText w:val="%1)"/>
      <w:lvlJc w:val="left"/>
      <w:pPr>
        <w:ind w:left="786" w:hanging="360"/>
      </w:pPr>
      <w:rPr>
        <w:i/>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3">
    <w:nsid w:val="09C4519A"/>
    <w:multiLevelType w:val="hybridMultilevel"/>
    <w:tmpl w:val="79263E7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5576813"/>
    <w:multiLevelType w:val="multilevel"/>
    <w:tmpl w:val="F0EAF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A6E1D14"/>
    <w:multiLevelType w:val="hybridMultilevel"/>
    <w:tmpl w:val="93DE15AE"/>
    <w:lvl w:ilvl="0" w:tplc="51FA4E12">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nsid w:val="1DF8630A"/>
    <w:multiLevelType w:val="hybridMultilevel"/>
    <w:tmpl w:val="7E3A145A"/>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7">
    <w:nsid w:val="21AC0549"/>
    <w:multiLevelType w:val="hybridMultilevel"/>
    <w:tmpl w:val="69C420C8"/>
    <w:lvl w:ilvl="0" w:tplc="6D1C6A8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86C749E"/>
    <w:multiLevelType w:val="hybridMultilevel"/>
    <w:tmpl w:val="6C6613E0"/>
    <w:lvl w:ilvl="0" w:tplc="6D1C6A8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3E3A46"/>
    <w:multiLevelType w:val="hybridMultilevel"/>
    <w:tmpl w:val="07E67C64"/>
    <w:lvl w:ilvl="0" w:tplc="6D1C6A8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F435340"/>
    <w:multiLevelType w:val="multilevel"/>
    <w:tmpl w:val="0090E0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nsid w:val="317C25B6"/>
    <w:multiLevelType w:val="multilevel"/>
    <w:tmpl w:val="AB3A549E"/>
    <w:lvl w:ilvl="0">
      <w:start w:val="1"/>
      <w:numFmt w:val="decimal"/>
      <w:pStyle w:val="Titolo2"/>
      <w:lvlText w:val="%1."/>
      <w:lvlJc w:val="left"/>
      <w:pPr>
        <w:ind w:left="1440" w:hanging="360"/>
      </w:pPr>
      <w:rPr>
        <w:b/>
        <w:i w:val="0"/>
        <w:vertAlign w:val="baseline"/>
      </w:rPr>
    </w:lvl>
    <w:lvl w:ilvl="1">
      <w:start w:val="1"/>
      <w:numFmt w:val="decimal"/>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nsid w:val="343E79C4"/>
    <w:multiLevelType w:val="multilevel"/>
    <w:tmpl w:val="52004F8A"/>
    <w:lvl w:ilvl="0">
      <w:start w:val="1"/>
      <w:numFmt w:val="bullet"/>
      <w:lvlText w:val="-"/>
      <w:lvlJc w:val="left"/>
      <w:pPr>
        <w:ind w:left="1145" w:hanging="360"/>
      </w:pPr>
      <w:rPr>
        <w:rFonts w:ascii="Arial" w:eastAsia="Times New Roman" w:hAnsi="Arial" w:cs="Arial" w:hint="default"/>
        <w:vertAlign w:val="baseline"/>
      </w:rPr>
    </w:lvl>
    <w:lvl w:ilvl="1">
      <w:start w:val="1"/>
      <w:numFmt w:val="bullet"/>
      <w:lvlText w:val="o"/>
      <w:lvlJc w:val="left"/>
      <w:pPr>
        <w:ind w:left="1865" w:hanging="360"/>
      </w:pPr>
      <w:rPr>
        <w:rFonts w:ascii="Courier New" w:eastAsia="Courier New" w:hAnsi="Courier New" w:cs="Courier New"/>
        <w:vertAlign w:val="baseline"/>
      </w:rPr>
    </w:lvl>
    <w:lvl w:ilvl="2">
      <w:start w:val="1"/>
      <w:numFmt w:val="bullet"/>
      <w:lvlText w:val="▪"/>
      <w:lvlJc w:val="left"/>
      <w:pPr>
        <w:ind w:left="2585" w:hanging="360"/>
      </w:pPr>
      <w:rPr>
        <w:rFonts w:ascii="Noto Sans Symbols" w:eastAsia="Noto Sans Symbols" w:hAnsi="Noto Sans Symbols" w:cs="Noto Sans Symbols"/>
        <w:vertAlign w:val="baseline"/>
      </w:rPr>
    </w:lvl>
    <w:lvl w:ilvl="3">
      <w:start w:val="1"/>
      <w:numFmt w:val="bullet"/>
      <w:lvlText w:val="●"/>
      <w:lvlJc w:val="left"/>
      <w:pPr>
        <w:ind w:left="3305" w:hanging="360"/>
      </w:pPr>
      <w:rPr>
        <w:rFonts w:ascii="Noto Sans Symbols" w:eastAsia="Noto Sans Symbols" w:hAnsi="Noto Sans Symbols" w:cs="Noto Sans Symbols"/>
        <w:vertAlign w:val="baseline"/>
      </w:rPr>
    </w:lvl>
    <w:lvl w:ilvl="4">
      <w:start w:val="1"/>
      <w:numFmt w:val="bullet"/>
      <w:lvlText w:val="o"/>
      <w:lvlJc w:val="left"/>
      <w:pPr>
        <w:ind w:left="4025" w:hanging="360"/>
      </w:pPr>
      <w:rPr>
        <w:rFonts w:ascii="Courier New" w:eastAsia="Courier New" w:hAnsi="Courier New" w:cs="Courier New"/>
        <w:vertAlign w:val="baseline"/>
      </w:rPr>
    </w:lvl>
    <w:lvl w:ilvl="5">
      <w:start w:val="1"/>
      <w:numFmt w:val="bullet"/>
      <w:lvlText w:val="▪"/>
      <w:lvlJc w:val="left"/>
      <w:pPr>
        <w:ind w:left="4745" w:hanging="360"/>
      </w:pPr>
      <w:rPr>
        <w:rFonts w:ascii="Noto Sans Symbols" w:eastAsia="Noto Sans Symbols" w:hAnsi="Noto Sans Symbols" w:cs="Noto Sans Symbols"/>
        <w:vertAlign w:val="baseline"/>
      </w:rPr>
    </w:lvl>
    <w:lvl w:ilvl="6">
      <w:start w:val="1"/>
      <w:numFmt w:val="bullet"/>
      <w:lvlText w:val="●"/>
      <w:lvlJc w:val="left"/>
      <w:pPr>
        <w:ind w:left="5465" w:hanging="360"/>
      </w:pPr>
      <w:rPr>
        <w:rFonts w:ascii="Noto Sans Symbols" w:eastAsia="Noto Sans Symbols" w:hAnsi="Noto Sans Symbols" w:cs="Noto Sans Symbols"/>
        <w:vertAlign w:val="baseline"/>
      </w:rPr>
    </w:lvl>
    <w:lvl w:ilvl="7">
      <w:start w:val="1"/>
      <w:numFmt w:val="bullet"/>
      <w:lvlText w:val="o"/>
      <w:lvlJc w:val="left"/>
      <w:pPr>
        <w:ind w:left="6185" w:hanging="360"/>
      </w:pPr>
      <w:rPr>
        <w:rFonts w:ascii="Courier New" w:eastAsia="Courier New" w:hAnsi="Courier New" w:cs="Courier New"/>
        <w:vertAlign w:val="baseline"/>
      </w:rPr>
    </w:lvl>
    <w:lvl w:ilvl="8">
      <w:start w:val="1"/>
      <w:numFmt w:val="bullet"/>
      <w:lvlText w:val="▪"/>
      <w:lvlJc w:val="left"/>
      <w:pPr>
        <w:ind w:left="6905" w:hanging="360"/>
      </w:pPr>
      <w:rPr>
        <w:rFonts w:ascii="Noto Sans Symbols" w:eastAsia="Noto Sans Symbols" w:hAnsi="Noto Sans Symbols" w:cs="Noto Sans Symbols"/>
        <w:vertAlign w:val="baseline"/>
      </w:rPr>
    </w:lvl>
  </w:abstractNum>
  <w:abstractNum w:abstractNumId="13">
    <w:nsid w:val="353E3894"/>
    <w:multiLevelType w:val="multilevel"/>
    <w:tmpl w:val="CC2420F4"/>
    <w:lvl w:ilvl="0">
      <w:start w:val="1"/>
      <w:numFmt w:val="bullet"/>
      <w:lvlText w:val="-"/>
      <w:lvlJc w:val="left"/>
      <w:pPr>
        <w:ind w:left="1145" w:hanging="360"/>
      </w:pPr>
      <w:rPr>
        <w:rFonts w:ascii="Arial" w:eastAsia="Times New Roman" w:hAnsi="Arial" w:cs="Arial" w:hint="default"/>
        <w:vertAlign w:val="baseline"/>
      </w:rPr>
    </w:lvl>
    <w:lvl w:ilvl="1">
      <w:start w:val="1"/>
      <w:numFmt w:val="bullet"/>
      <w:lvlText w:val="o"/>
      <w:lvlJc w:val="left"/>
      <w:pPr>
        <w:ind w:left="1865" w:hanging="360"/>
      </w:pPr>
      <w:rPr>
        <w:rFonts w:ascii="Courier New" w:eastAsia="Courier New" w:hAnsi="Courier New" w:cs="Courier New"/>
        <w:vertAlign w:val="baseline"/>
      </w:rPr>
    </w:lvl>
    <w:lvl w:ilvl="2">
      <w:start w:val="1"/>
      <w:numFmt w:val="bullet"/>
      <w:lvlText w:val="▪"/>
      <w:lvlJc w:val="left"/>
      <w:pPr>
        <w:ind w:left="2585" w:hanging="360"/>
      </w:pPr>
      <w:rPr>
        <w:rFonts w:ascii="Noto Sans Symbols" w:eastAsia="Noto Sans Symbols" w:hAnsi="Noto Sans Symbols" w:cs="Noto Sans Symbols"/>
        <w:vertAlign w:val="baseline"/>
      </w:rPr>
    </w:lvl>
    <w:lvl w:ilvl="3">
      <w:start w:val="1"/>
      <w:numFmt w:val="bullet"/>
      <w:lvlText w:val="●"/>
      <w:lvlJc w:val="left"/>
      <w:pPr>
        <w:ind w:left="3305" w:hanging="360"/>
      </w:pPr>
      <w:rPr>
        <w:rFonts w:ascii="Noto Sans Symbols" w:eastAsia="Noto Sans Symbols" w:hAnsi="Noto Sans Symbols" w:cs="Noto Sans Symbols"/>
        <w:vertAlign w:val="baseline"/>
      </w:rPr>
    </w:lvl>
    <w:lvl w:ilvl="4">
      <w:start w:val="1"/>
      <w:numFmt w:val="bullet"/>
      <w:lvlText w:val="o"/>
      <w:lvlJc w:val="left"/>
      <w:pPr>
        <w:ind w:left="4025" w:hanging="360"/>
      </w:pPr>
      <w:rPr>
        <w:rFonts w:ascii="Courier New" w:eastAsia="Courier New" w:hAnsi="Courier New" w:cs="Courier New"/>
        <w:vertAlign w:val="baseline"/>
      </w:rPr>
    </w:lvl>
    <w:lvl w:ilvl="5">
      <w:start w:val="1"/>
      <w:numFmt w:val="bullet"/>
      <w:lvlText w:val="▪"/>
      <w:lvlJc w:val="left"/>
      <w:pPr>
        <w:ind w:left="4745" w:hanging="360"/>
      </w:pPr>
      <w:rPr>
        <w:rFonts w:ascii="Noto Sans Symbols" w:eastAsia="Noto Sans Symbols" w:hAnsi="Noto Sans Symbols" w:cs="Noto Sans Symbols"/>
        <w:vertAlign w:val="baseline"/>
      </w:rPr>
    </w:lvl>
    <w:lvl w:ilvl="6">
      <w:start w:val="1"/>
      <w:numFmt w:val="bullet"/>
      <w:lvlText w:val="●"/>
      <w:lvlJc w:val="left"/>
      <w:pPr>
        <w:ind w:left="5465" w:hanging="360"/>
      </w:pPr>
      <w:rPr>
        <w:rFonts w:ascii="Noto Sans Symbols" w:eastAsia="Noto Sans Symbols" w:hAnsi="Noto Sans Symbols" w:cs="Noto Sans Symbols"/>
        <w:vertAlign w:val="baseline"/>
      </w:rPr>
    </w:lvl>
    <w:lvl w:ilvl="7">
      <w:start w:val="1"/>
      <w:numFmt w:val="bullet"/>
      <w:lvlText w:val="o"/>
      <w:lvlJc w:val="left"/>
      <w:pPr>
        <w:ind w:left="6185" w:hanging="360"/>
      </w:pPr>
      <w:rPr>
        <w:rFonts w:ascii="Courier New" w:eastAsia="Courier New" w:hAnsi="Courier New" w:cs="Courier New"/>
        <w:vertAlign w:val="baseline"/>
      </w:rPr>
    </w:lvl>
    <w:lvl w:ilvl="8">
      <w:start w:val="1"/>
      <w:numFmt w:val="bullet"/>
      <w:lvlText w:val="▪"/>
      <w:lvlJc w:val="left"/>
      <w:pPr>
        <w:ind w:left="6905" w:hanging="360"/>
      </w:pPr>
      <w:rPr>
        <w:rFonts w:ascii="Noto Sans Symbols" w:eastAsia="Noto Sans Symbols" w:hAnsi="Noto Sans Symbols" w:cs="Noto Sans Symbols"/>
        <w:vertAlign w:val="baseline"/>
      </w:rPr>
    </w:lvl>
  </w:abstractNum>
  <w:abstractNum w:abstractNumId="14">
    <w:nsid w:val="38E97147"/>
    <w:multiLevelType w:val="hybridMultilevel"/>
    <w:tmpl w:val="47F4E5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A0918B0"/>
    <w:multiLevelType w:val="multilevel"/>
    <w:tmpl w:val="B9206F4A"/>
    <w:lvl w:ilvl="0">
      <w:start w:val="14"/>
      <w:numFmt w:val="bullet"/>
      <w:lvlText w:val="-"/>
      <w:lvlJc w:val="left"/>
      <w:pPr>
        <w:ind w:left="420" w:hanging="360"/>
      </w:pPr>
      <w:rPr>
        <w:rFonts w:ascii="Calibri" w:eastAsia="Calibri" w:hAnsi="Calibri" w:cs="Calibri"/>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16">
    <w:nsid w:val="3B2E0DFC"/>
    <w:multiLevelType w:val="hybridMultilevel"/>
    <w:tmpl w:val="6D0A7C14"/>
    <w:lvl w:ilvl="0" w:tplc="6D1C6A8C">
      <w:start w:val="1"/>
      <w:numFmt w:val="bullet"/>
      <w:lvlText w:val="-"/>
      <w:lvlJc w:val="left"/>
      <w:pPr>
        <w:ind w:left="1146" w:hanging="360"/>
      </w:pPr>
      <w:rPr>
        <w:rFonts w:ascii="Arial" w:eastAsia="Times New Roman" w:hAnsi="Arial"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nsid w:val="3B4C1A30"/>
    <w:multiLevelType w:val="multilevel"/>
    <w:tmpl w:val="D222E172"/>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18">
    <w:nsid w:val="3C00113B"/>
    <w:multiLevelType w:val="multilevel"/>
    <w:tmpl w:val="7D4EBB74"/>
    <w:lvl w:ilvl="0">
      <w:start w:val="1"/>
      <w:numFmt w:val="bullet"/>
      <w:lvlText w:val="●"/>
      <w:lvlJc w:val="left"/>
      <w:pPr>
        <w:ind w:left="1145" w:hanging="360"/>
      </w:pPr>
      <w:rPr>
        <w:rFonts w:ascii="Noto Sans Symbols" w:eastAsia="Noto Sans Symbols" w:hAnsi="Noto Sans Symbols" w:cs="Noto Sans Symbols"/>
        <w:vertAlign w:val="baseline"/>
      </w:rPr>
    </w:lvl>
    <w:lvl w:ilvl="1">
      <w:start w:val="1"/>
      <w:numFmt w:val="bullet"/>
      <w:lvlText w:val="o"/>
      <w:lvlJc w:val="left"/>
      <w:pPr>
        <w:ind w:left="1865" w:hanging="360"/>
      </w:pPr>
      <w:rPr>
        <w:rFonts w:ascii="Courier New" w:eastAsia="Courier New" w:hAnsi="Courier New" w:cs="Courier New"/>
        <w:vertAlign w:val="baseline"/>
      </w:rPr>
    </w:lvl>
    <w:lvl w:ilvl="2">
      <w:start w:val="1"/>
      <w:numFmt w:val="bullet"/>
      <w:lvlText w:val="▪"/>
      <w:lvlJc w:val="left"/>
      <w:pPr>
        <w:ind w:left="2585" w:hanging="360"/>
      </w:pPr>
      <w:rPr>
        <w:rFonts w:ascii="Noto Sans Symbols" w:eastAsia="Noto Sans Symbols" w:hAnsi="Noto Sans Symbols" w:cs="Noto Sans Symbols"/>
        <w:vertAlign w:val="baseline"/>
      </w:rPr>
    </w:lvl>
    <w:lvl w:ilvl="3">
      <w:start w:val="1"/>
      <w:numFmt w:val="bullet"/>
      <w:lvlText w:val="●"/>
      <w:lvlJc w:val="left"/>
      <w:pPr>
        <w:ind w:left="3305" w:hanging="360"/>
      </w:pPr>
      <w:rPr>
        <w:rFonts w:ascii="Noto Sans Symbols" w:eastAsia="Noto Sans Symbols" w:hAnsi="Noto Sans Symbols" w:cs="Noto Sans Symbols"/>
        <w:vertAlign w:val="baseline"/>
      </w:rPr>
    </w:lvl>
    <w:lvl w:ilvl="4">
      <w:start w:val="1"/>
      <w:numFmt w:val="bullet"/>
      <w:lvlText w:val="o"/>
      <w:lvlJc w:val="left"/>
      <w:pPr>
        <w:ind w:left="4025" w:hanging="360"/>
      </w:pPr>
      <w:rPr>
        <w:rFonts w:ascii="Courier New" w:eastAsia="Courier New" w:hAnsi="Courier New" w:cs="Courier New"/>
        <w:vertAlign w:val="baseline"/>
      </w:rPr>
    </w:lvl>
    <w:lvl w:ilvl="5">
      <w:start w:val="1"/>
      <w:numFmt w:val="bullet"/>
      <w:lvlText w:val="▪"/>
      <w:lvlJc w:val="left"/>
      <w:pPr>
        <w:ind w:left="4745" w:hanging="360"/>
      </w:pPr>
      <w:rPr>
        <w:rFonts w:ascii="Noto Sans Symbols" w:eastAsia="Noto Sans Symbols" w:hAnsi="Noto Sans Symbols" w:cs="Noto Sans Symbols"/>
        <w:vertAlign w:val="baseline"/>
      </w:rPr>
    </w:lvl>
    <w:lvl w:ilvl="6">
      <w:start w:val="1"/>
      <w:numFmt w:val="bullet"/>
      <w:lvlText w:val="●"/>
      <w:lvlJc w:val="left"/>
      <w:pPr>
        <w:ind w:left="5465" w:hanging="360"/>
      </w:pPr>
      <w:rPr>
        <w:rFonts w:ascii="Noto Sans Symbols" w:eastAsia="Noto Sans Symbols" w:hAnsi="Noto Sans Symbols" w:cs="Noto Sans Symbols"/>
        <w:vertAlign w:val="baseline"/>
      </w:rPr>
    </w:lvl>
    <w:lvl w:ilvl="7">
      <w:start w:val="1"/>
      <w:numFmt w:val="bullet"/>
      <w:lvlText w:val="o"/>
      <w:lvlJc w:val="left"/>
      <w:pPr>
        <w:ind w:left="6185" w:hanging="360"/>
      </w:pPr>
      <w:rPr>
        <w:rFonts w:ascii="Courier New" w:eastAsia="Courier New" w:hAnsi="Courier New" w:cs="Courier New"/>
        <w:vertAlign w:val="baseline"/>
      </w:rPr>
    </w:lvl>
    <w:lvl w:ilvl="8">
      <w:start w:val="1"/>
      <w:numFmt w:val="bullet"/>
      <w:lvlText w:val="▪"/>
      <w:lvlJc w:val="left"/>
      <w:pPr>
        <w:ind w:left="6905" w:hanging="360"/>
      </w:pPr>
      <w:rPr>
        <w:rFonts w:ascii="Noto Sans Symbols" w:eastAsia="Noto Sans Symbols" w:hAnsi="Noto Sans Symbols" w:cs="Noto Sans Symbols"/>
        <w:vertAlign w:val="baseline"/>
      </w:rPr>
    </w:lvl>
  </w:abstractNum>
  <w:abstractNum w:abstractNumId="19">
    <w:nsid w:val="3C320874"/>
    <w:multiLevelType w:val="multilevel"/>
    <w:tmpl w:val="23DC13AA"/>
    <w:lvl w:ilvl="0">
      <w:start w:val="1"/>
      <w:numFmt w:val="bullet"/>
      <w:lvlText w:val=""/>
      <w:lvlJc w:val="left"/>
      <w:pPr>
        <w:ind w:left="1032" w:hanging="360"/>
      </w:pPr>
      <w:rPr>
        <w:rFonts w:ascii="Symbol" w:eastAsia="Times New Roman" w:hAnsi="Symbol" w:hint="default"/>
        <w:vertAlign w:val="baseline"/>
      </w:rPr>
    </w:lvl>
    <w:lvl w:ilvl="1">
      <w:start w:val="1"/>
      <w:numFmt w:val="bullet"/>
      <w:lvlText w:val="o"/>
      <w:lvlJc w:val="left"/>
      <w:pPr>
        <w:ind w:left="1752" w:hanging="360"/>
      </w:pPr>
      <w:rPr>
        <w:rFonts w:ascii="Courier New" w:eastAsia="Courier New" w:hAnsi="Courier New" w:cs="Courier New"/>
        <w:vertAlign w:val="baseline"/>
      </w:rPr>
    </w:lvl>
    <w:lvl w:ilvl="2">
      <w:start w:val="1"/>
      <w:numFmt w:val="bullet"/>
      <w:lvlText w:val="▪"/>
      <w:lvlJc w:val="left"/>
      <w:pPr>
        <w:ind w:left="2472" w:hanging="360"/>
      </w:pPr>
      <w:rPr>
        <w:rFonts w:ascii="Noto Sans Symbols" w:eastAsia="Noto Sans Symbols" w:hAnsi="Noto Sans Symbols" w:cs="Noto Sans Symbols"/>
        <w:vertAlign w:val="baseline"/>
      </w:rPr>
    </w:lvl>
    <w:lvl w:ilvl="3">
      <w:start w:val="1"/>
      <w:numFmt w:val="bullet"/>
      <w:lvlText w:val="●"/>
      <w:lvlJc w:val="left"/>
      <w:pPr>
        <w:ind w:left="3192" w:hanging="360"/>
      </w:pPr>
      <w:rPr>
        <w:rFonts w:ascii="Noto Sans Symbols" w:eastAsia="Noto Sans Symbols" w:hAnsi="Noto Sans Symbols" w:cs="Noto Sans Symbols"/>
        <w:vertAlign w:val="baseline"/>
      </w:rPr>
    </w:lvl>
    <w:lvl w:ilvl="4">
      <w:start w:val="1"/>
      <w:numFmt w:val="bullet"/>
      <w:lvlText w:val="o"/>
      <w:lvlJc w:val="left"/>
      <w:pPr>
        <w:ind w:left="3912" w:hanging="360"/>
      </w:pPr>
      <w:rPr>
        <w:rFonts w:ascii="Courier New" w:eastAsia="Courier New" w:hAnsi="Courier New" w:cs="Courier New"/>
        <w:vertAlign w:val="baseline"/>
      </w:rPr>
    </w:lvl>
    <w:lvl w:ilvl="5">
      <w:start w:val="1"/>
      <w:numFmt w:val="bullet"/>
      <w:lvlText w:val="▪"/>
      <w:lvlJc w:val="left"/>
      <w:pPr>
        <w:ind w:left="4632" w:hanging="360"/>
      </w:pPr>
      <w:rPr>
        <w:rFonts w:ascii="Noto Sans Symbols" w:eastAsia="Noto Sans Symbols" w:hAnsi="Noto Sans Symbols" w:cs="Noto Sans Symbols"/>
        <w:vertAlign w:val="baseline"/>
      </w:rPr>
    </w:lvl>
    <w:lvl w:ilvl="6">
      <w:start w:val="1"/>
      <w:numFmt w:val="bullet"/>
      <w:lvlText w:val="●"/>
      <w:lvlJc w:val="left"/>
      <w:pPr>
        <w:ind w:left="5352" w:hanging="360"/>
      </w:pPr>
      <w:rPr>
        <w:rFonts w:ascii="Noto Sans Symbols" w:eastAsia="Noto Sans Symbols" w:hAnsi="Noto Sans Symbols" w:cs="Noto Sans Symbols"/>
        <w:vertAlign w:val="baseline"/>
      </w:rPr>
    </w:lvl>
    <w:lvl w:ilvl="7">
      <w:start w:val="1"/>
      <w:numFmt w:val="bullet"/>
      <w:lvlText w:val="o"/>
      <w:lvlJc w:val="left"/>
      <w:pPr>
        <w:ind w:left="6072" w:hanging="360"/>
      </w:pPr>
      <w:rPr>
        <w:rFonts w:ascii="Courier New" w:eastAsia="Courier New" w:hAnsi="Courier New" w:cs="Courier New"/>
        <w:vertAlign w:val="baseline"/>
      </w:rPr>
    </w:lvl>
    <w:lvl w:ilvl="8">
      <w:start w:val="1"/>
      <w:numFmt w:val="bullet"/>
      <w:lvlText w:val="▪"/>
      <w:lvlJc w:val="left"/>
      <w:pPr>
        <w:ind w:left="6792" w:hanging="360"/>
      </w:pPr>
      <w:rPr>
        <w:rFonts w:ascii="Noto Sans Symbols" w:eastAsia="Noto Sans Symbols" w:hAnsi="Noto Sans Symbols" w:cs="Noto Sans Symbols"/>
        <w:vertAlign w:val="baseline"/>
      </w:rPr>
    </w:lvl>
  </w:abstractNum>
  <w:abstractNum w:abstractNumId="20">
    <w:nsid w:val="3F6F3ABD"/>
    <w:multiLevelType w:val="multilevel"/>
    <w:tmpl w:val="22F2E312"/>
    <w:lvl w:ilvl="0">
      <w:start w:val="1"/>
      <w:numFmt w:val="lowerLetter"/>
      <w:lvlText w:val="%1)"/>
      <w:lvlJc w:val="left"/>
      <w:pPr>
        <w:ind w:left="786" w:hanging="360"/>
      </w:pPr>
      <w:rPr>
        <w:i/>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21">
    <w:nsid w:val="3F765940"/>
    <w:multiLevelType w:val="multilevel"/>
    <w:tmpl w:val="63BCAFD8"/>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42772278"/>
    <w:multiLevelType w:val="multilevel"/>
    <w:tmpl w:val="7AF6A940"/>
    <w:lvl w:ilvl="0">
      <w:start w:val="1"/>
      <w:numFmt w:val="decimal"/>
      <w:lvlText w:val="%1."/>
      <w:lvlJc w:val="left"/>
      <w:pPr>
        <w:ind w:left="1146" w:hanging="360"/>
      </w:pPr>
      <w:rPr>
        <w:b/>
        <w:i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23">
    <w:nsid w:val="451A4BB6"/>
    <w:multiLevelType w:val="hybridMultilevel"/>
    <w:tmpl w:val="6F64D5AC"/>
    <w:lvl w:ilvl="0" w:tplc="6D1C6A8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CA1472F"/>
    <w:multiLevelType w:val="multilevel"/>
    <w:tmpl w:val="8E7811B8"/>
    <w:lvl w:ilvl="0">
      <w:start w:val="1"/>
      <w:numFmt w:val="lowerLetter"/>
      <w:lvlText w:val="%1)"/>
      <w:lvlJc w:val="left"/>
      <w:pPr>
        <w:ind w:left="1866" w:hanging="360"/>
      </w:pPr>
      <w:rPr>
        <w:vertAlign w:val="baseline"/>
      </w:rPr>
    </w:lvl>
    <w:lvl w:ilvl="1">
      <w:start w:val="1"/>
      <w:numFmt w:val="lowerLetter"/>
      <w:lvlText w:val="%2."/>
      <w:lvlJc w:val="left"/>
      <w:pPr>
        <w:ind w:left="2586" w:hanging="360"/>
      </w:pPr>
      <w:rPr>
        <w:vertAlign w:val="baseline"/>
      </w:rPr>
    </w:lvl>
    <w:lvl w:ilvl="2">
      <w:start w:val="1"/>
      <w:numFmt w:val="lowerRoman"/>
      <w:lvlText w:val="%3."/>
      <w:lvlJc w:val="right"/>
      <w:pPr>
        <w:ind w:left="3306" w:hanging="180"/>
      </w:pPr>
      <w:rPr>
        <w:vertAlign w:val="baseline"/>
      </w:rPr>
    </w:lvl>
    <w:lvl w:ilvl="3">
      <w:start w:val="1"/>
      <w:numFmt w:val="decimal"/>
      <w:lvlText w:val="%4."/>
      <w:lvlJc w:val="left"/>
      <w:pPr>
        <w:ind w:left="4026" w:hanging="360"/>
      </w:pPr>
      <w:rPr>
        <w:vertAlign w:val="baseline"/>
      </w:rPr>
    </w:lvl>
    <w:lvl w:ilvl="4">
      <w:start w:val="1"/>
      <w:numFmt w:val="lowerLetter"/>
      <w:lvlText w:val="%5."/>
      <w:lvlJc w:val="left"/>
      <w:pPr>
        <w:ind w:left="4746" w:hanging="360"/>
      </w:pPr>
      <w:rPr>
        <w:vertAlign w:val="baseline"/>
      </w:rPr>
    </w:lvl>
    <w:lvl w:ilvl="5">
      <w:start w:val="1"/>
      <w:numFmt w:val="lowerRoman"/>
      <w:lvlText w:val="%6."/>
      <w:lvlJc w:val="right"/>
      <w:pPr>
        <w:ind w:left="5466" w:hanging="180"/>
      </w:pPr>
      <w:rPr>
        <w:vertAlign w:val="baseline"/>
      </w:rPr>
    </w:lvl>
    <w:lvl w:ilvl="6">
      <w:start w:val="1"/>
      <w:numFmt w:val="decimal"/>
      <w:lvlText w:val="%7."/>
      <w:lvlJc w:val="left"/>
      <w:pPr>
        <w:ind w:left="6186" w:hanging="360"/>
      </w:pPr>
      <w:rPr>
        <w:vertAlign w:val="baseline"/>
      </w:rPr>
    </w:lvl>
    <w:lvl w:ilvl="7">
      <w:start w:val="1"/>
      <w:numFmt w:val="lowerLetter"/>
      <w:lvlText w:val="%8."/>
      <w:lvlJc w:val="left"/>
      <w:pPr>
        <w:ind w:left="6906" w:hanging="360"/>
      </w:pPr>
      <w:rPr>
        <w:vertAlign w:val="baseline"/>
      </w:rPr>
    </w:lvl>
    <w:lvl w:ilvl="8">
      <w:start w:val="1"/>
      <w:numFmt w:val="lowerRoman"/>
      <w:lvlText w:val="%9."/>
      <w:lvlJc w:val="right"/>
      <w:pPr>
        <w:ind w:left="7626" w:hanging="180"/>
      </w:pPr>
      <w:rPr>
        <w:vertAlign w:val="baseline"/>
      </w:rPr>
    </w:lvl>
  </w:abstractNum>
  <w:abstractNum w:abstractNumId="25">
    <w:nsid w:val="61B6569B"/>
    <w:multiLevelType w:val="hybridMultilevel"/>
    <w:tmpl w:val="832A59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2006693"/>
    <w:multiLevelType w:val="hybridMultilevel"/>
    <w:tmpl w:val="C7162E92"/>
    <w:lvl w:ilvl="0" w:tplc="F47CC94C">
      <w:start w:val="1"/>
      <w:numFmt w:val="bullet"/>
      <w:lvlText w:val=""/>
      <w:lvlJc w:val="left"/>
      <w:pPr>
        <w:ind w:left="1895" w:hanging="360"/>
      </w:pPr>
      <w:rPr>
        <w:rFonts w:ascii="Symbol" w:eastAsia="Times New Roman" w:hAnsi="Symbol" w:hint="default"/>
      </w:rPr>
    </w:lvl>
    <w:lvl w:ilvl="1" w:tplc="04100003" w:tentative="1">
      <w:start w:val="1"/>
      <w:numFmt w:val="bullet"/>
      <w:lvlText w:val="o"/>
      <w:lvlJc w:val="left"/>
      <w:pPr>
        <w:ind w:left="2615" w:hanging="360"/>
      </w:pPr>
      <w:rPr>
        <w:rFonts w:ascii="Courier New" w:hAnsi="Courier New" w:cs="Courier New" w:hint="default"/>
      </w:rPr>
    </w:lvl>
    <w:lvl w:ilvl="2" w:tplc="04100005" w:tentative="1">
      <w:start w:val="1"/>
      <w:numFmt w:val="bullet"/>
      <w:lvlText w:val=""/>
      <w:lvlJc w:val="left"/>
      <w:pPr>
        <w:ind w:left="3335" w:hanging="360"/>
      </w:pPr>
      <w:rPr>
        <w:rFonts w:ascii="Wingdings" w:hAnsi="Wingdings" w:hint="default"/>
      </w:rPr>
    </w:lvl>
    <w:lvl w:ilvl="3" w:tplc="04100001" w:tentative="1">
      <w:start w:val="1"/>
      <w:numFmt w:val="bullet"/>
      <w:lvlText w:val=""/>
      <w:lvlJc w:val="left"/>
      <w:pPr>
        <w:ind w:left="4055" w:hanging="360"/>
      </w:pPr>
      <w:rPr>
        <w:rFonts w:ascii="Symbol" w:hAnsi="Symbol" w:hint="default"/>
      </w:rPr>
    </w:lvl>
    <w:lvl w:ilvl="4" w:tplc="04100003" w:tentative="1">
      <w:start w:val="1"/>
      <w:numFmt w:val="bullet"/>
      <w:lvlText w:val="o"/>
      <w:lvlJc w:val="left"/>
      <w:pPr>
        <w:ind w:left="4775" w:hanging="360"/>
      </w:pPr>
      <w:rPr>
        <w:rFonts w:ascii="Courier New" w:hAnsi="Courier New" w:cs="Courier New" w:hint="default"/>
      </w:rPr>
    </w:lvl>
    <w:lvl w:ilvl="5" w:tplc="04100005" w:tentative="1">
      <w:start w:val="1"/>
      <w:numFmt w:val="bullet"/>
      <w:lvlText w:val=""/>
      <w:lvlJc w:val="left"/>
      <w:pPr>
        <w:ind w:left="5495" w:hanging="360"/>
      </w:pPr>
      <w:rPr>
        <w:rFonts w:ascii="Wingdings" w:hAnsi="Wingdings" w:hint="default"/>
      </w:rPr>
    </w:lvl>
    <w:lvl w:ilvl="6" w:tplc="04100001" w:tentative="1">
      <w:start w:val="1"/>
      <w:numFmt w:val="bullet"/>
      <w:lvlText w:val=""/>
      <w:lvlJc w:val="left"/>
      <w:pPr>
        <w:ind w:left="6215" w:hanging="360"/>
      </w:pPr>
      <w:rPr>
        <w:rFonts w:ascii="Symbol" w:hAnsi="Symbol" w:hint="default"/>
      </w:rPr>
    </w:lvl>
    <w:lvl w:ilvl="7" w:tplc="04100003" w:tentative="1">
      <w:start w:val="1"/>
      <w:numFmt w:val="bullet"/>
      <w:lvlText w:val="o"/>
      <w:lvlJc w:val="left"/>
      <w:pPr>
        <w:ind w:left="6935" w:hanging="360"/>
      </w:pPr>
      <w:rPr>
        <w:rFonts w:ascii="Courier New" w:hAnsi="Courier New" w:cs="Courier New" w:hint="default"/>
      </w:rPr>
    </w:lvl>
    <w:lvl w:ilvl="8" w:tplc="04100005" w:tentative="1">
      <w:start w:val="1"/>
      <w:numFmt w:val="bullet"/>
      <w:lvlText w:val=""/>
      <w:lvlJc w:val="left"/>
      <w:pPr>
        <w:ind w:left="7655" w:hanging="360"/>
      </w:pPr>
      <w:rPr>
        <w:rFonts w:ascii="Wingdings" w:hAnsi="Wingdings" w:hint="default"/>
      </w:rPr>
    </w:lvl>
  </w:abstractNum>
  <w:abstractNum w:abstractNumId="27">
    <w:nsid w:val="62EA7B96"/>
    <w:multiLevelType w:val="multilevel"/>
    <w:tmpl w:val="1D4C6CBC"/>
    <w:lvl w:ilvl="0">
      <w:start w:val="1"/>
      <w:numFmt w:val="lowerLetter"/>
      <w:lvlText w:val="%1)"/>
      <w:lvlJc w:val="left"/>
      <w:pPr>
        <w:ind w:left="1065" w:hanging="7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665C29A8"/>
    <w:multiLevelType w:val="multilevel"/>
    <w:tmpl w:val="7EE245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666B59C0"/>
    <w:multiLevelType w:val="multilevel"/>
    <w:tmpl w:val="E52A09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nsid w:val="6AAA3FE8"/>
    <w:multiLevelType w:val="multilevel"/>
    <w:tmpl w:val="F14451A0"/>
    <w:lvl w:ilvl="0">
      <w:start w:val="1"/>
      <w:numFmt w:val="lowerLetter"/>
      <w:lvlText w:val="%1)"/>
      <w:lvlJc w:val="left"/>
      <w:pPr>
        <w:ind w:left="360" w:hanging="360"/>
      </w:pPr>
      <w:rPr>
        <w:i/>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1">
    <w:nsid w:val="71A76F0D"/>
    <w:multiLevelType w:val="multilevel"/>
    <w:tmpl w:val="237EE18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nsid w:val="74C046C9"/>
    <w:multiLevelType w:val="hybridMultilevel"/>
    <w:tmpl w:val="B4522DFE"/>
    <w:lvl w:ilvl="0" w:tplc="6D1C6A8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50A58CC"/>
    <w:multiLevelType w:val="hybridMultilevel"/>
    <w:tmpl w:val="52FE453C"/>
    <w:lvl w:ilvl="0" w:tplc="F47CC94C">
      <w:start w:val="1"/>
      <w:numFmt w:val="bullet"/>
      <w:lvlText w:val=""/>
      <w:lvlJc w:val="left"/>
      <w:pPr>
        <w:ind w:left="1854" w:hanging="360"/>
      </w:pPr>
      <w:rPr>
        <w:rFonts w:ascii="Symbol" w:eastAsia="Times New Roman"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4">
    <w:nsid w:val="775B22EB"/>
    <w:multiLevelType w:val="multilevel"/>
    <w:tmpl w:val="A73C407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nsid w:val="788C67F8"/>
    <w:multiLevelType w:val="multilevel"/>
    <w:tmpl w:val="E88AA56A"/>
    <w:lvl w:ilvl="0">
      <w:start w:val="2"/>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6">
    <w:nsid w:val="7C4D5779"/>
    <w:multiLevelType w:val="multilevel"/>
    <w:tmpl w:val="F0CE9FBE"/>
    <w:lvl w:ilvl="0">
      <w:start w:val="6"/>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11"/>
  </w:num>
  <w:num w:numId="2">
    <w:abstractNumId w:val="17"/>
  </w:num>
  <w:num w:numId="3">
    <w:abstractNumId w:val="22"/>
  </w:num>
  <w:num w:numId="4">
    <w:abstractNumId w:val="24"/>
  </w:num>
  <w:num w:numId="5">
    <w:abstractNumId w:val="4"/>
  </w:num>
  <w:num w:numId="6">
    <w:abstractNumId w:val="31"/>
  </w:num>
  <w:num w:numId="7">
    <w:abstractNumId w:val="27"/>
  </w:num>
  <w:num w:numId="8">
    <w:abstractNumId w:val="30"/>
  </w:num>
  <w:num w:numId="9">
    <w:abstractNumId w:val="0"/>
  </w:num>
  <w:num w:numId="10">
    <w:abstractNumId w:val="21"/>
  </w:num>
  <w:num w:numId="11">
    <w:abstractNumId w:val="13"/>
  </w:num>
  <w:num w:numId="12">
    <w:abstractNumId w:val="28"/>
  </w:num>
  <w:num w:numId="13">
    <w:abstractNumId w:val="19"/>
  </w:num>
  <w:num w:numId="14">
    <w:abstractNumId w:val="35"/>
  </w:num>
  <w:num w:numId="15">
    <w:abstractNumId w:val="20"/>
  </w:num>
  <w:num w:numId="16">
    <w:abstractNumId w:val="29"/>
  </w:num>
  <w:num w:numId="17">
    <w:abstractNumId w:val="10"/>
  </w:num>
  <w:num w:numId="18">
    <w:abstractNumId w:val="34"/>
  </w:num>
  <w:num w:numId="19">
    <w:abstractNumId w:val="15"/>
  </w:num>
  <w:num w:numId="20">
    <w:abstractNumId w:val="2"/>
  </w:num>
  <w:num w:numId="21">
    <w:abstractNumId w:val="1"/>
  </w:num>
  <w:num w:numId="22">
    <w:abstractNumId w:val="36"/>
  </w:num>
  <w:num w:numId="23">
    <w:abstractNumId w:val="25"/>
  </w:num>
  <w:num w:numId="24">
    <w:abstractNumId w:val="7"/>
  </w:num>
  <w:num w:numId="25">
    <w:abstractNumId w:val="8"/>
  </w:num>
  <w:num w:numId="26">
    <w:abstractNumId w:val="9"/>
  </w:num>
  <w:num w:numId="27">
    <w:abstractNumId w:val="16"/>
  </w:num>
  <w:num w:numId="28">
    <w:abstractNumId w:val="23"/>
  </w:num>
  <w:num w:numId="29">
    <w:abstractNumId w:val="26"/>
  </w:num>
  <w:num w:numId="30">
    <w:abstractNumId w:val="33"/>
  </w:num>
  <w:num w:numId="31">
    <w:abstractNumId w:val="6"/>
  </w:num>
  <w:num w:numId="32">
    <w:abstractNumId w:val="5"/>
  </w:num>
  <w:num w:numId="33">
    <w:abstractNumId w:val="32"/>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8"/>
  </w:num>
  <w:num w:numId="37">
    <w:abstractNumId w:val="12"/>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283"/>
  <w:characterSpacingControl w:val="doNotCompress"/>
  <w:hdrShapeDefaults>
    <o:shapedefaults v:ext="edit" spidmax="7170"/>
  </w:hdrShapeDefaults>
  <w:footnotePr>
    <w:footnote w:id="0"/>
    <w:footnote w:id="1"/>
  </w:footnotePr>
  <w:endnotePr>
    <w:endnote w:id="0"/>
    <w:endnote w:id="1"/>
  </w:endnotePr>
  <w:compat/>
  <w:rsids>
    <w:rsidRoot w:val="006A1D8A"/>
    <w:rsid w:val="0000423F"/>
    <w:rsid w:val="000E0C3B"/>
    <w:rsid w:val="00124E33"/>
    <w:rsid w:val="00181BD3"/>
    <w:rsid w:val="00186146"/>
    <w:rsid w:val="001B16F5"/>
    <w:rsid w:val="001D3757"/>
    <w:rsid w:val="00212237"/>
    <w:rsid w:val="00215E7C"/>
    <w:rsid w:val="002577DD"/>
    <w:rsid w:val="0030369D"/>
    <w:rsid w:val="00305602"/>
    <w:rsid w:val="003108DC"/>
    <w:rsid w:val="0031155F"/>
    <w:rsid w:val="00412710"/>
    <w:rsid w:val="004179F0"/>
    <w:rsid w:val="004A4F39"/>
    <w:rsid w:val="004D161F"/>
    <w:rsid w:val="0050063D"/>
    <w:rsid w:val="00502CEA"/>
    <w:rsid w:val="00512ABD"/>
    <w:rsid w:val="00516D51"/>
    <w:rsid w:val="005B366B"/>
    <w:rsid w:val="005C2640"/>
    <w:rsid w:val="005F1D0A"/>
    <w:rsid w:val="00634F57"/>
    <w:rsid w:val="00680DFF"/>
    <w:rsid w:val="006A1D8A"/>
    <w:rsid w:val="006A6CD1"/>
    <w:rsid w:val="00720E00"/>
    <w:rsid w:val="0084694A"/>
    <w:rsid w:val="008B2FF3"/>
    <w:rsid w:val="00922972"/>
    <w:rsid w:val="00926E4D"/>
    <w:rsid w:val="00965F41"/>
    <w:rsid w:val="009A4A06"/>
    <w:rsid w:val="009C5507"/>
    <w:rsid w:val="009E39B5"/>
    <w:rsid w:val="00A8668D"/>
    <w:rsid w:val="00AD0B1A"/>
    <w:rsid w:val="00B15A34"/>
    <w:rsid w:val="00B4113E"/>
    <w:rsid w:val="00B656F2"/>
    <w:rsid w:val="00B82A34"/>
    <w:rsid w:val="00B90CB5"/>
    <w:rsid w:val="00BA3DAC"/>
    <w:rsid w:val="00CB1224"/>
    <w:rsid w:val="00CE2DE6"/>
    <w:rsid w:val="00D21168"/>
    <w:rsid w:val="00D2776B"/>
    <w:rsid w:val="00D33E49"/>
    <w:rsid w:val="00D93881"/>
    <w:rsid w:val="00EE48F1"/>
    <w:rsid w:val="00F25732"/>
    <w:rsid w:val="00F33FEF"/>
    <w:rsid w:val="00FA2FFC"/>
    <w:rsid w:val="00FB4585"/>
    <w:rsid w:val="00FF0F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39B5"/>
  </w:style>
  <w:style w:type="paragraph" w:styleId="Titolo1">
    <w:name w:val="heading 1"/>
    <w:basedOn w:val="normal"/>
    <w:next w:val="normal"/>
    <w:rsid w:val="006A1D8A"/>
    <w:pPr>
      <w:keepNext/>
      <w:keepLines/>
      <w:spacing w:before="480" w:after="120"/>
      <w:outlineLvl w:val="0"/>
    </w:pPr>
    <w:rPr>
      <w:b/>
      <w:sz w:val="48"/>
      <w:szCs w:val="48"/>
    </w:rPr>
  </w:style>
  <w:style w:type="paragraph" w:styleId="Titolo2">
    <w:name w:val="heading 2"/>
    <w:basedOn w:val="normal"/>
    <w:next w:val="normal"/>
    <w:rsid w:val="00D2776B"/>
    <w:pPr>
      <w:keepNext/>
      <w:numPr>
        <w:numId w:val="1"/>
      </w:numPr>
      <w:pBdr>
        <w:top w:val="nil"/>
        <w:left w:val="nil"/>
        <w:bottom w:val="nil"/>
        <w:right w:val="nil"/>
        <w:between w:val="nil"/>
      </w:pBdr>
      <w:spacing w:line="276" w:lineRule="auto"/>
      <w:ind w:left="426"/>
      <w:outlineLvl w:val="1"/>
    </w:pPr>
    <w:rPr>
      <w:rFonts w:ascii="Times New Roman" w:eastAsia="Times New Roman" w:hAnsi="Times New Roman" w:cs="Times New Roman"/>
      <w:b/>
      <w:color w:val="000000"/>
      <w:sz w:val="24"/>
      <w:szCs w:val="24"/>
    </w:rPr>
  </w:style>
  <w:style w:type="paragraph" w:styleId="Titolo3">
    <w:name w:val="heading 3"/>
    <w:basedOn w:val="normal"/>
    <w:next w:val="normal"/>
    <w:rsid w:val="006A1D8A"/>
    <w:pPr>
      <w:keepNext/>
      <w:keepLines/>
      <w:spacing w:before="280" w:after="80"/>
      <w:outlineLvl w:val="2"/>
    </w:pPr>
    <w:rPr>
      <w:b/>
      <w:sz w:val="28"/>
      <w:szCs w:val="28"/>
    </w:rPr>
  </w:style>
  <w:style w:type="paragraph" w:styleId="Titolo4">
    <w:name w:val="heading 4"/>
    <w:basedOn w:val="normal"/>
    <w:next w:val="normal"/>
    <w:rsid w:val="006A1D8A"/>
    <w:pPr>
      <w:keepNext/>
      <w:keepLines/>
      <w:spacing w:before="240" w:after="40"/>
      <w:outlineLvl w:val="3"/>
    </w:pPr>
    <w:rPr>
      <w:b/>
      <w:sz w:val="24"/>
      <w:szCs w:val="24"/>
    </w:rPr>
  </w:style>
  <w:style w:type="paragraph" w:styleId="Titolo5">
    <w:name w:val="heading 5"/>
    <w:basedOn w:val="normal"/>
    <w:next w:val="normal"/>
    <w:rsid w:val="006A1D8A"/>
    <w:pPr>
      <w:keepNext/>
      <w:keepLines/>
      <w:spacing w:before="220" w:after="40"/>
      <w:outlineLvl w:val="4"/>
    </w:pPr>
    <w:rPr>
      <w:b/>
      <w:sz w:val="22"/>
      <w:szCs w:val="22"/>
    </w:rPr>
  </w:style>
  <w:style w:type="paragraph" w:styleId="Titolo6">
    <w:name w:val="heading 6"/>
    <w:basedOn w:val="normal"/>
    <w:next w:val="normal"/>
    <w:rsid w:val="006A1D8A"/>
    <w:pPr>
      <w:keepNext/>
      <w:keepLines/>
      <w:spacing w:before="200" w:after="40"/>
      <w:outlineLvl w:val="5"/>
    </w:pPr>
    <w:rPr>
      <w:b/>
    </w:rPr>
  </w:style>
  <w:style w:type="paragraph" w:styleId="Titolo7">
    <w:name w:val="heading 7"/>
    <w:basedOn w:val="Normale"/>
    <w:next w:val="Normale"/>
    <w:link w:val="Titolo7Carattere"/>
    <w:uiPriority w:val="9"/>
    <w:unhideWhenUsed/>
    <w:qFormat/>
    <w:rsid w:val="00215E7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A1D8A"/>
  </w:style>
  <w:style w:type="table" w:customStyle="1" w:styleId="TableNormal">
    <w:name w:val="Table Normal"/>
    <w:rsid w:val="006A1D8A"/>
    <w:tblPr>
      <w:tblCellMar>
        <w:top w:w="0" w:type="dxa"/>
        <w:left w:w="0" w:type="dxa"/>
        <w:bottom w:w="0" w:type="dxa"/>
        <w:right w:w="0" w:type="dxa"/>
      </w:tblCellMar>
    </w:tblPr>
  </w:style>
  <w:style w:type="paragraph" w:styleId="Titolo">
    <w:name w:val="Title"/>
    <w:basedOn w:val="normal"/>
    <w:next w:val="normal"/>
    <w:rsid w:val="006A1D8A"/>
    <w:pPr>
      <w:keepNext/>
      <w:keepLines/>
      <w:spacing w:before="480" w:after="120"/>
    </w:pPr>
    <w:rPr>
      <w:b/>
      <w:sz w:val="72"/>
      <w:szCs w:val="72"/>
    </w:rPr>
  </w:style>
  <w:style w:type="paragraph" w:styleId="Sottotitolo">
    <w:name w:val="Subtitle"/>
    <w:basedOn w:val="normal"/>
    <w:next w:val="normal"/>
    <w:rsid w:val="006A1D8A"/>
    <w:pPr>
      <w:keepNext/>
      <w:keepLines/>
      <w:spacing w:before="360" w:after="80"/>
    </w:pPr>
    <w:rPr>
      <w:rFonts w:ascii="Georgia" w:eastAsia="Georgia" w:hAnsi="Georgia" w:cs="Georgia"/>
      <w:i/>
      <w:color w:val="666666"/>
      <w:sz w:val="48"/>
      <w:szCs w:val="48"/>
    </w:rPr>
  </w:style>
  <w:style w:type="table" w:customStyle="1" w:styleId="a">
    <w:basedOn w:val="TableNormal"/>
    <w:rsid w:val="006A1D8A"/>
    <w:tblPr>
      <w:tblStyleRowBandSize w:val="1"/>
      <w:tblStyleColBandSize w:val="1"/>
      <w:tblCellMar>
        <w:top w:w="0" w:type="dxa"/>
        <w:left w:w="108" w:type="dxa"/>
        <w:bottom w:w="0" w:type="dxa"/>
        <w:right w:w="108" w:type="dxa"/>
      </w:tblCellMar>
    </w:tblPr>
  </w:style>
  <w:style w:type="table" w:customStyle="1" w:styleId="a0">
    <w:basedOn w:val="TableNormal"/>
    <w:rsid w:val="006A1D8A"/>
    <w:tblPr>
      <w:tblStyleRowBandSize w:val="1"/>
      <w:tblStyleColBandSize w:val="1"/>
      <w:tblCellMar>
        <w:top w:w="0" w:type="dxa"/>
        <w:left w:w="108" w:type="dxa"/>
        <w:bottom w:w="0" w:type="dxa"/>
        <w:right w:w="108" w:type="dxa"/>
      </w:tblCellMar>
    </w:tblPr>
  </w:style>
  <w:style w:type="table" w:customStyle="1" w:styleId="a1">
    <w:basedOn w:val="TableNormal"/>
    <w:rsid w:val="006A1D8A"/>
    <w:tblPr>
      <w:tblStyleRowBandSize w:val="1"/>
      <w:tblStyleColBandSize w:val="1"/>
      <w:tblCellMar>
        <w:top w:w="0" w:type="dxa"/>
        <w:left w:w="70" w:type="dxa"/>
        <w:bottom w:w="0" w:type="dxa"/>
        <w:right w:w="70" w:type="dxa"/>
      </w:tblCellMar>
    </w:tblPr>
  </w:style>
  <w:style w:type="paragraph" w:styleId="Testofumetto">
    <w:name w:val="Balloon Text"/>
    <w:basedOn w:val="Normale"/>
    <w:link w:val="TestofumettoCarattere"/>
    <w:uiPriority w:val="99"/>
    <w:semiHidden/>
    <w:unhideWhenUsed/>
    <w:rsid w:val="009C55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C5507"/>
    <w:rPr>
      <w:rFonts w:ascii="Tahoma" w:hAnsi="Tahoma" w:cs="Tahoma"/>
      <w:sz w:val="16"/>
      <w:szCs w:val="16"/>
    </w:rPr>
  </w:style>
  <w:style w:type="paragraph" w:customStyle="1" w:styleId="Normale1">
    <w:name w:val="Normale1"/>
    <w:rsid w:val="00305602"/>
    <w:pPr>
      <w:spacing w:after="200" w:line="276" w:lineRule="auto"/>
    </w:pPr>
    <w:rPr>
      <w:sz w:val="22"/>
      <w:szCs w:val="22"/>
    </w:rPr>
  </w:style>
  <w:style w:type="paragraph" w:styleId="Intestazione">
    <w:name w:val="header"/>
    <w:basedOn w:val="Normale"/>
    <w:link w:val="IntestazioneCarattere"/>
    <w:uiPriority w:val="99"/>
    <w:semiHidden/>
    <w:unhideWhenUsed/>
    <w:rsid w:val="00502CE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02CEA"/>
  </w:style>
  <w:style w:type="paragraph" w:styleId="Pidipagina">
    <w:name w:val="footer"/>
    <w:basedOn w:val="Normale"/>
    <w:link w:val="PidipaginaCarattere"/>
    <w:uiPriority w:val="99"/>
    <w:semiHidden/>
    <w:unhideWhenUsed/>
    <w:rsid w:val="00502CEA"/>
    <w:pPr>
      <w:tabs>
        <w:tab w:val="center" w:pos="4819"/>
        <w:tab w:val="right" w:pos="9638"/>
      </w:tabs>
    </w:pPr>
  </w:style>
  <w:style w:type="character" w:customStyle="1" w:styleId="PidipaginaCarattere">
    <w:name w:val="Piè di pagina Carattere"/>
    <w:basedOn w:val="Carpredefinitoparagrafo"/>
    <w:link w:val="Pidipagina"/>
    <w:uiPriority w:val="99"/>
    <w:semiHidden/>
    <w:rsid w:val="00502CEA"/>
  </w:style>
  <w:style w:type="paragraph" w:styleId="Nessunaspaziatura">
    <w:name w:val="No Spacing"/>
    <w:uiPriority w:val="1"/>
    <w:qFormat/>
    <w:rsid w:val="00FB4585"/>
    <w:pPr>
      <w:spacing w:line="276" w:lineRule="auto"/>
      <w:jc w:val="both"/>
    </w:pPr>
  </w:style>
  <w:style w:type="character" w:styleId="Enfasigrassetto">
    <w:name w:val="Strong"/>
    <w:basedOn w:val="Carpredefinitoparagrafo"/>
    <w:uiPriority w:val="22"/>
    <w:qFormat/>
    <w:rsid w:val="00D2776B"/>
    <w:rPr>
      <w:b/>
      <w:bCs/>
    </w:rPr>
  </w:style>
  <w:style w:type="paragraph" w:styleId="NormaleWeb">
    <w:name w:val="Normal (Web)"/>
    <w:basedOn w:val="Normale"/>
    <w:uiPriority w:val="99"/>
    <w:semiHidden/>
    <w:unhideWhenUsed/>
    <w:rsid w:val="00AD0B1A"/>
    <w:pPr>
      <w:spacing w:before="100" w:beforeAutospacing="1" w:after="100" w:afterAutospacing="1"/>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181BD3"/>
    <w:rPr>
      <w:color w:val="0000FF" w:themeColor="hyperlink"/>
      <w:u w:val="single"/>
    </w:rPr>
  </w:style>
  <w:style w:type="character" w:customStyle="1" w:styleId="Titolo7Carattere">
    <w:name w:val="Titolo 7 Carattere"/>
    <w:basedOn w:val="Carpredefinitoparagrafo"/>
    <w:link w:val="Titolo7"/>
    <w:uiPriority w:val="9"/>
    <w:rsid w:val="00215E7C"/>
    <w:rPr>
      <w:rFonts w:asciiTheme="majorHAnsi" w:eastAsiaTheme="majorEastAsia" w:hAnsiTheme="majorHAnsi" w:cstheme="majorBidi"/>
      <w:i/>
      <w:iCs/>
      <w:color w:val="404040" w:themeColor="text1" w:themeTint="BF"/>
    </w:rPr>
  </w:style>
  <w:style w:type="paragraph" w:styleId="Paragrafoelenco">
    <w:name w:val="List Paragraph"/>
    <w:basedOn w:val="Normale"/>
    <w:uiPriority w:val="34"/>
    <w:qFormat/>
    <w:rsid w:val="005C2640"/>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3290A-9E62-458C-9719-805259A4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4154</Words>
  <Characters>23684</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Ospite</dc:creator>
  <cp:lastModifiedBy>sitoweb</cp:lastModifiedBy>
  <cp:revision>2</cp:revision>
  <cp:lastPrinted>2019-02-24T12:36:00Z</cp:lastPrinted>
  <dcterms:created xsi:type="dcterms:W3CDTF">2019-02-26T11:13:00Z</dcterms:created>
  <dcterms:modified xsi:type="dcterms:W3CDTF">2019-02-26T11:13:00Z</dcterms:modified>
</cp:coreProperties>
</file>